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92" w:rsidRPr="0036615C" w:rsidRDefault="008B5AE8" w:rsidP="0036615C">
      <w:pPr>
        <w:jc w:val="both"/>
        <w:rPr>
          <w:rFonts w:ascii="Times New Roman" w:hAnsi="Times New Roman"/>
          <w:b/>
          <w:sz w:val="24"/>
          <w:szCs w:val="24"/>
        </w:rPr>
      </w:pPr>
      <w:r w:rsidRPr="0036615C">
        <w:rPr>
          <w:rFonts w:ascii="Times New Roman" w:hAnsi="Times New Roman"/>
          <w:b/>
          <w:noProof/>
          <w:sz w:val="24"/>
          <w:szCs w:val="24"/>
          <w:lang w:eastAsia="tr-TR"/>
        </w:rPr>
        <w:drawing>
          <wp:anchor distT="0" distB="0" distL="114300" distR="114300" simplePos="0" relativeHeight="251661312" behindDoc="0" locked="0" layoutInCell="1" allowOverlap="1" wp14:anchorId="7F04036F" wp14:editId="5804AD03">
            <wp:simplePos x="0" y="0"/>
            <wp:positionH relativeFrom="margin">
              <wp:align>center</wp:align>
            </wp:positionH>
            <wp:positionV relativeFrom="paragraph">
              <wp:posOffset>66675</wp:posOffset>
            </wp:positionV>
            <wp:extent cx="1844675" cy="1788160"/>
            <wp:effectExtent l="0" t="0" r="3175" b="2540"/>
            <wp:wrapNone/>
            <wp:docPr id="5" name="Resim 5" descr="mbb-ye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bb-yeni-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675" cy="178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F92" w:rsidRPr="0036615C" w:rsidRDefault="00C14F92" w:rsidP="0036615C">
      <w:pPr>
        <w:jc w:val="both"/>
        <w:rPr>
          <w:rFonts w:ascii="Times New Roman" w:hAnsi="Times New Roman"/>
          <w:b/>
          <w:sz w:val="24"/>
          <w:szCs w:val="24"/>
        </w:rPr>
      </w:pPr>
    </w:p>
    <w:p w:rsidR="00C14F92" w:rsidRPr="0036615C" w:rsidRDefault="00C14F92" w:rsidP="0036615C">
      <w:pPr>
        <w:jc w:val="both"/>
        <w:rPr>
          <w:rFonts w:ascii="Times New Roman" w:hAnsi="Times New Roman"/>
          <w:b/>
          <w:sz w:val="24"/>
          <w:szCs w:val="24"/>
        </w:rPr>
      </w:pPr>
    </w:p>
    <w:p w:rsidR="008B5AE8" w:rsidRPr="0036615C" w:rsidRDefault="008B5AE8" w:rsidP="0036615C">
      <w:pPr>
        <w:jc w:val="both"/>
        <w:rPr>
          <w:rFonts w:ascii="Times New Roman" w:hAnsi="Times New Roman"/>
          <w:b/>
          <w:sz w:val="24"/>
          <w:szCs w:val="24"/>
        </w:rPr>
      </w:pPr>
    </w:p>
    <w:p w:rsidR="008B5AE8" w:rsidRPr="0036615C" w:rsidRDefault="008B5AE8" w:rsidP="0036615C">
      <w:pPr>
        <w:jc w:val="both"/>
        <w:rPr>
          <w:rFonts w:ascii="Times New Roman" w:hAnsi="Times New Roman"/>
          <w:b/>
          <w:sz w:val="24"/>
          <w:szCs w:val="24"/>
        </w:rPr>
      </w:pPr>
    </w:p>
    <w:p w:rsidR="008B5AE8" w:rsidRPr="0036615C" w:rsidRDefault="008B5AE8" w:rsidP="0036615C">
      <w:pPr>
        <w:jc w:val="both"/>
        <w:rPr>
          <w:rFonts w:ascii="Times New Roman" w:hAnsi="Times New Roman"/>
          <w:b/>
          <w:sz w:val="24"/>
          <w:szCs w:val="24"/>
        </w:rPr>
      </w:pPr>
    </w:p>
    <w:p w:rsidR="008B5AE8" w:rsidRPr="0036615C" w:rsidRDefault="008B5AE8" w:rsidP="0036615C">
      <w:pPr>
        <w:jc w:val="both"/>
        <w:rPr>
          <w:rFonts w:ascii="Times New Roman" w:hAnsi="Times New Roman"/>
          <w:b/>
          <w:sz w:val="24"/>
          <w:szCs w:val="24"/>
        </w:rPr>
      </w:pPr>
    </w:p>
    <w:p w:rsidR="008B5AE8" w:rsidRPr="0036615C" w:rsidRDefault="008B5AE8" w:rsidP="0036615C">
      <w:pPr>
        <w:jc w:val="center"/>
        <w:rPr>
          <w:rFonts w:ascii="Times New Roman" w:hAnsi="Times New Roman"/>
          <w:b/>
          <w:sz w:val="24"/>
          <w:szCs w:val="24"/>
        </w:rPr>
      </w:pPr>
    </w:p>
    <w:p w:rsidR="00C14F92" w:rsidRPr="0036615C" w:rsidRDefault="00C14F92" w:rsidP="0036615C">
      <w:pPr>
        <w:jc w:val="center"/>
        <w:rPr>
          <w:rFonts w:ascii="Times New Roman" w:hAnsi="Times New Roman"/>
          <w:b/>
          <w:sz w:val="24"/>
          <w:szCs w:val="24"/>
        </w:rPr>
      </w:pPr>
      <w:r w:rsidRPr="0036615C">
        <w:rPr>
          <w:rFonts w:ascii="Times New Roman" w:hAnsi="Times New Roman"/>
          <w:b/>
          <w:sz w:val="24"/>
          <w:szCs w:val="24"/>
        </w:rPr>
        <w:t>MERSİN İLİ</w:t>
      </w:r>
    </w:p>
    <w:p w:rsidR="00771E76" w:rsidRPr="0036615C" w:rsidRDefault="001914FF" w:rsidP="0036615C">
      <w:pPr>
        <w:spacing w:after="0" w:line="360" w:lineRule="auto"/>
        <w:jc w:val="center"/>
        <w:rPr>
          <w:rFonts w:ascii="Times New Roman" w:hAnsi="Times New Roman"/>
          <w:b/>
          <w:sz w:val="24"/>
          <w:szCs w:val="24"/>
        </w:rPr>
      </w:pPr>
      <w:r w:rsidRPr="0036615C">
        <w:rPr>
          <w:rFonts w:ascii="Times New Roman" w:hAnsi="Times New Roman"/>
          <w:b/>
          <w:sz w:val="24"/>
          <w:szCs w:val="24"/>
        </w:rPr>
        <w:t>AKDENİZ</w:t>
      </w:r>
      <w:r w:rsidR="00C14F92" w:rsidRPr="0036615C">
        <w:rPr>
          <w:rFonts w:ascii="Times New Roman" w:hAnsi="Times New Roman"/>
          <w:b/>
          <w:sz w:val="24"/>
          <w:szCs w:val="24"/>
        </w:rPr>
        <w:t xml:space="preserve"> İLÇESİ, </w:t>
      </w:r>
      <w:r w:rsidR="00771E76" w:rsidRPr="0036615C">
        <w:rPr>
          <w:rFonts w:ascii="Times New Roman" w:hAnsi="Times New Roman"/>
          <w:b/>
          <w:sz w:val="24"/>
          <w:szCs w:val="24"/>
        </w:rPr>
        <w:t>NUSRATİYE MAHALLESİ,</w:t>
      </w:r>
    </w:p>
    <w:p w:rsidR="00771E76" w:rsidRPr="0036615C" w:rsidRDefault="00771E76" w:rsidP="0036615C">
      <w:pPr>
        <w:spacing w:after="0" w:line="360" w:lineRule="auto"/>
        <w:jc w:val="center"/>
        <w:rPr>
          <w:rFonts w:ascii="Times New Roman" w:hAnsi="Times New Roman"/>
          <w:b/>
          <w:sz w:val="24"/>
          <w:szCs w:val="24"/>
        </w:rPr>
      </w:pPr>
      <w:r w:rsidRPr="0036615C">
        <w:rPr>
          <w:rFonts w:ascii="Times New Roman" w:hAnsi="Times New Roman"/>
          <w:b/>
          <w:sz w:val="24"/>
          <w:szCs w:val="24"/>
        </w:rPr>
        <w:t>350 ADA 237 VE 244 PARSEL İLE YAKIN ÇEVRESİNE İLİŞKİN</w:t>
      </w:r>
    </w:p>
    <w:p w:rsidR="00C14F92" w:rsidRPr="0036615C" w:rsidRDefault="00771E76" w:rsidP="0036615C">
      <w:pPr>
        <w:spacing w:after="0" w:line="360" w:lineRule="auto"/>
        <w:jc w:val="center"/>
        <w:rPr>
          <w:rFonts w:ascii="Times New Roman" w:hAnsi="Times New Roman"/>
          <w:b/>
          <w:sz w:val="24"/>
          <w:szCs w:val="24"/>
        </w:rPr>
      </w:pPr>
      <w:r w:rsidRPr="0036615C">
        <w:rPr>
          <w:rFonts w:ascii="Times New Roman" w:hAnsi="Times New Roman"/>
          <w:b/>
          <w:sz w:val="24"/>
          <w:szCs w:val="24"/>
        </w:rPr>
        <w:t>1/</w:t>
      </w:r>
      <w:r w:rsidR="00CE7531">
        <w:rPr>
          <w:rFonts w:ascii="Times New Roman" w:hAnsi="Times New Roman"/>
          <w:b/>
          <w:sz w:val="24"/>
          <w:szCs w:val="24"/>
        </w:rPr>
        <w:t>5</w:t>
      </w:r>
      <w:r w:rsidRPr="0036615C">
        <w:rPr>
          <w:rFonts w:ascii="Times New Roman" w:hAnsi="Times New Roman"/>
          <w:b/>
          <w:sz w:val="24"/>
          <w:szCs w:val="24"/>
        </w:rPr>
        <w:t xml:space="preserve">000 ÖLÇEKLİ </w:t>
      </w:r>
      <w:r w:rsidR="00CE7531">
        <w:rPr>
          <w:rFonts w:ascii="Times New Roman" w:hAnsi="Times New Roman"/>
          <w:b/>
          <w:sz w:val="24"/>
          <w:szCs w:val="24"/>
        </w:rPr>
        <w:t>NAZIM</w:t>
      </w:r>
      <w:r w:rsidR="0016236E" w:rsidRPr="0036615C">
        <w:rPr>
          <w:rFonts w:ascii="Times New Roman" w:hAnsi="Times New Roman"/>
          <w:b/>
          <w:sz w:val="24"/>
          <w:szCs w:val="24"/>
        </w:rPr>
        <w:t xml:space="preserve"> </w:t>
      </w:r>
      <w:r w:rsidR="00C14F92" w:rsidRPr="0036615C">
        <w:rPr>
          <w:rFonts w:ascii="Times New Roman" w:hAnsi="Times New Roman"/>
          <w:b/>
          <w:sz w:val="24"/>
          <w:szCs w:val="24"/>
        </w:rPr>
        <w:t>İMAR PLANI DEĞİŞİKLİĞİ</w:t>
      </w:r>
    </w:p>
    <w:p w:rsidR="00C14F92" w:rsidRPr="0036615C" w:rsidRDefault="00C14F92" w:rsidP="0036615C">
      <w:pPr>
        <w:jc w:val="center"/>
        <w:rPr>
          <w:rFonts w:ascii="Times New Roman" w:hAnsi="Times New Roman"/>
          <w:b/>
          <w:sz w:val="24"/>
          <w:szCs w:val="24"/>
        </w:rPr>
      </w:pPr>
      <w:r w:rsidRPr="0036615C">
        <w:rPr>
          <w:rFonts w:ascii="Times New Roman" w:hAnsi="Times New Roman"/>
          <w:b/>
          <w:sz w:val="24"/>
          <w:szCs w:val="24"/>
        </w:rPr>
        <w:t>PLAN AÇIKLAMA RAPORU VE PLAN HÜKÜMLERİ</w:t>
      </w:r>
    </w:p>
    <w:p w:rsidR="00C14F92" w:rsidRPr="0036615C" w:rsidRDefault="00C14F92" w:rsidP="0036615C">
      <w:pPr>
        <w:jc w:val="both"/>
        <w:rPr>
          <w:rFonts w:ascii="Times New Roman" w:hAnsi="Times New Roman"/>
          <w:b/>
          <w:sz w:val="24"/>
          <w:szCs w:val="24"/>
        </w:rPr>
      </w:pPr>
    </w:p>
    <w:p w:rsidR="00C14F92" w:rsidRPr="0036615C" w:rsidRDefault="00C14F92" w:rsidP="0036615C">
      <w:pPr>
        <w:jc w:val="both"/>
        <w:rPr>
          <w:rFonts w:ascii="Times New Roman" w:hAnsi="Times New Roman"/>
          <w:b/>
          <w:sz w:val="24"/>
          <w:szCs w:val="24"/>
        </w:rPr>
      </w:pPr>
    </w:p>
    <w:p w:rsidR="00C14F92" w:rsidRPr="0036615C" w:rsidRDefault="00C14F92" w:rsidP="0036615C">
      <w:pPr>
        <w:jc w:val="both"/>
        <w:rPr>
          <w:rFonts w:ascii="Times New Roman" w:hAnsi="Times New Roman"/>
          <w:b/>
          <w:sz w:val="24"/>
          <w:szCs w:val="24"/>
        </w:rPr>
      </w:pPr>
    </w:p>
    <w:p w:rsidR="00771E76" w:rsidRPr="0036615C" w:rsidRDefault="00771E76" w:rsidP="0036615C">
      <w:pPr>
        <w:jc w:val="both"/>
        <w:rPr>
          <w:rFonts w:ascii="Times New Roman" w:hAnsi="Times New Roman"/>
          <w:b/>
          <w:sz w:val="24"/>
          <w:szCs w:val="24"/>
        </w:rPr>
      </w:pPr>
    </w:p>
    <w:p w:rsidR="00771E76" w:rsidRPr="0036615C" w:rsidRDefault="00771E76" w:rsidP="0036615C">
      <w:pPr>
        <w:jc w:val="both"/>
        <w:rPr>
          <w:rFonts w:ascii="Times New Roman" w:hAnsi="Times New Roman"/>
          <w:b/>
          <w:sz w:val="24"/>
          <w:szCs w:val="24"/>
        </w:rPr>
      </w:pPr>
    </w:p>
    <w:p w:rsidR="00771E76" w:rsidRPr="0036615C" w:rsidRDefault="00771E76" w:rsidP="0036615C">
      <w:pPr>
        <w:jc w:val="both"/>
        <w:rPr>
          <w:rFonts w:ascii="Times New Roman" w:hAnsi="Times New Roman"/>
          <w:b/>
          <w:sz w:val="24"/>
          <w:szCs w:val="24"/>
        </w:rPr>
      </w:pPr>
    </w:p>
    <w:p w:rsidR="00771E76" w:rsidRPr="0036615C" w:rsidRDefault="00771E76" w:rsidP="0036615C">
      <w:pPr>
        <w:jc w:val="both"/>
        <w:rPr>
          <w:rFonts w:ascii="Times New Roman" w:hAnsi="Times New Roman"/>
          <w:b/>
          <w:sz w:val="24"/>
          <w:szCs w:val="24"/>
        </w:rPr>
      </w:pPr>
    </w:p>
    <w:p w:rsidR="00771E76" w:rsidRPr="0036615C" w:rsidRDefault="00771E76" w:rsidP="0036615C">
      <w:pPr>
        <w:jc w:val="both"/>
        <w:rPr>
          <w:rFonts w:ascii="Times New Roman" w:hAnsi="Times New Roman"/>
          <w:b/>
          <w:sz w:val="24"/>
          <w:szCs w:val="24"/>
        </w:rPr>
      </w:pPr>
    </w:p>
    <w:p w:rsidR="00771E76" w:rsidRPr="0036615C" w:rsidRDefault="00771E76" w:rsidP="0036615C">
      <w:pPr>
        <w:jc w:val="both"/>
        <w:rPr>
          <w:rFonts w:ascii="Times New Roman" w:hAnsi="Times New Roman"/>
          <w:b/>
          <w:sz w:val="24"/>
          <w:szCs w:val="24"/>
        </w:rPr>
      </w:pPr>
    </w:p>
    <w:p w:rsidR="00771E76" w:rsidRPr="0036615C" w:rsidRDefault="00771E76" w:rsidP="0036615C">
      <w:pPr>
        <w:jc w:val="both"/>
        <w:rPr>
          <w:rFonts w:ascii="Times New Roman" w:hAnsi="Times New Roman"/>
          <w:b/>
          <w:sz w:val="24"/>
          <w:szCs w:val="24"/>
        </w:rPr>
      </w:pPr>
    </w:p>
    <w:p w:rsidR="008B5AE8" w:rsidRPr="0036615C" w:rsidRDefault="008B5AE8" w:rsidP="0036615C">
      <w:pPr>
        <w:jc w:val="both"/>
        <w:rPr>
          <w:rFonts w:ascii="Times New Roman" w:hAnsi="Times New Roman"/>
          <w:b/>
          <w:sz w:val="24"/>
          <w:szCs w:val="24"/>
        </w:rPr>
      </w:pPr>
    </w:p>
    <w:p w:rsidR="008B5AE8" w:rsidRPr="0036615C" w:rsidRDefault="008B5AE8" w:rsidP="0036615C">
      <w:pPr>
        <w:jc w:val="both"/>
        <w:rPr>
          <w:rFonts w:ascii="Times New Roman" w:hAnsi="Times New Roman"/>
          <w:b/>
          <w:sz w:val="24"/>
          <w:szCs w:val="24"/>
        </w:rPr>
      </w:pPr>
    </w:p>
    <w:p w:rsidR="0091228B" w:rsidRPr="0036615C" w:rsidRDefault="0091228B" w:rsidP="0036615C">
      <w:pPr>
        <w:jc w:val="both"/>
        <w:rPr>
          <w:rFonts w:ascii="Times New Roman" w:hAnsi="Times New Roman"/>
          <w:b/>
          <w:sz w:val="24"/>
          <w:szCs w:val="24"/>
        </w:rPr>
      </w:pPr>
    </w:p>
    <w:p w:rsidR="0091228B" w:rsidRPr="0036615C" w:rsidRDefault="0091228B" w:rsidP="0036615C">
      <w:pPr>
        <w:jc w:val="both"/>
        <w:rPr>
          <w:rFonts w:ascii="Times New Roman" w:hAnsi="Times New Roman"/>
          <w:b/>
          <w:sz w:val="24"/>
          <w:szCs w:val="24"/>
        </w:rPr>
      </w:pPr>
    </w:p>
    <w:p w:rsidR="002A1C1D" w:rsidRPr="0036615C" w:rsidRDefault="00C14F92" w:rsidP="0036615C">
      <w:pPr>
        <w:jc w:val="center"/>
        <w:rPr>
          <w:rFonts w:ascii="Times New Roman" w:hAnsi="Times New Roman"/>
          <w:b/>
          <w:noProof/>
          <w:sz w:val="24"/>
          <w:szCs w:val="24"/>
          <w:lang w:eastAsia="tr-TR"/>
        </w:rPr>
      </w:pPr>
      <w:r w:rsidRPr="0036615C">
        <w:rPr>
          <w:rFonts w:ascii="Times New Roman" w:hAnsi="Times New Roman"/>
          <w:b/>
          <w:noProof/>
          <w:sz w:val="24"/>
          <w:szCs w:val="24"/>
          <w:lang w:eastAsia="tr-TR"/>
        </w:rPr>
        <mc:AlternateContent>
          <mc:Choice Requires="wps">
            <w:drawing>
              <wp:anchor distT="0" distB="0" distL="114300" distR="114300" simplePos="0" relativeHeight="251659264" behindDoc="0" locked="0" layoutInCell="1" allowOverlap="1" wp14:anchorId="5160920A" wp14:editId="00CF7875">
                <wp:simplePos x="0" y="0"/>
                <wp:positionH relativeFrom="column">
                  <wp:posOffset>5586730</wp:posOffset>
                </wp:positionH>
                <wp:positionV relativeFrom="paragraph">
                  <wp:posOffset>864870</wp:posOffset>
                </wp:positionV>
                <wp:extent cx="257175" cy="219075"/>
                <wp:effectExtent l="9525" t="5080" r="9525" b="1397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19075"/>
                        </a:xfrm>
                        <a:prstGeom prst="roundRect">
                          <a:avLst>
                            <a:gd name="adj" fmla="val 16667"/>
                          </a:avLst>
                        </a:prstGeom>
                        <a:solidFill>
                          <a:srgbClr val="FFFFFF"/>
                        </a:solidFill>
                        <a:ln w="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E7F016" id="Yuvarlatılmış Dikdörtgen 2" o:spid="_x0000_s1026" style="position:absolute;margin-left:439.9pt;margin-top:68.1pt;width:20.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" strokecolor="white" strokeweight="0"/>
            </w:pict>
          </mc:Fallback>
        </mc:AlternateContent>
      </w:r>
      <w:r w:rsidR="00380D4A">
        <w:rPr>
          <w:rFonts w:ascii="Times New Roman" w:hAnsi="Times New Roman"/>
          <w:b/>
          <w:noProof/>
          <w:sz w:val="24"/>
          <w:szCs w:val="24"/>
          <w:lang w:eastAsia="tr-TR"/>
        </w:rPr>
        <w:t>EYLÜL</w:t>
      </w:r>
      <w:r w:rsidR="007457E6" w:rsidRPr="0036615C">
        <w:rPr>
          <w:rFonts w:ascii="Times New Roman" w:hAnsi="Times New Roman"/>
          <w:b/>
          <w:noProof/>
          <w:sz w:val="24"/>
          <w:szCs w:val="24"/>
          <w:lang w:eastAsia="tr-TR"/>
        </w:rPr>
        <w:t xml:space="preserve"> 20</w:t>
      </w:r>
      <w:r w:rsidR="00E03420" w:rsidRPr="0036615C">
        <w:rPr>
          <w:rFonts w:ascii="Times New Roman" w:hAnsi="Times New Roman"/>
          <w:b/>
          <w:noProof/>
          <w:sz w:val="24"/>
          <w:szCs w:val="24"/>
          <w:lang w:eastAsia="tr-TR"/>
        </w:rPr>
        <w:t>2</w:t>
      </w:r>
      <w:r w:rsidR="00380D4A">
        <w:rPr>
          <w:rFonts w:ascii="Times New Roman" w:hAnsi="Times New Roman"/>
          <w:b/>
          <w:noProof/>
          <w:sz w:val="24"/>
          <w:szCs w:val="24"/>
          <w:lang w:eastAsia="tr-TR"/>
        </w:rPr>
        <w:t>5</w:t>
      </w:r>
    </w:p>
    <w:p w:rsidR="00771E76" w:rsidRPr="0036615C" w:rsidRDefault="004317B8" w:rsidP="0036615C">
      <w:pPr>
        <w:spacing w:after="0" w:line="360" w:lineRule="auto"/>
        <w:jc w:val="both"/>
        <w:rPr>
          <w:rFonts w:ascii="Times New Roman" w:hAnsi="Times New Roman"/>
          <w:b/>
          <w:sz w:val="24"/>
          <w:szCs w:val="24"/>
        </w:rPr>
      </w:pPr>
      <w:r w:rsidRPr="0036615C">
        <w:rPr>
          <w:rFonts w:ascii="Times New Roman" w:hAnsi="Times New Roman"/>
          <w:b/>
          <w:sz w:val="24"/>
          <w:szCs w:val="24"/>
        </w:rPr>
        <w:lastRenderedPageBreak/>
        <w:t xml:space="preserve">MERSİN İLİ, </w:t>
      </w:r>
      <w:r w:rsidR="00771E76" w:rsidRPr="0036615C">
        <w:rPr>
          <w:rFonts w:ascii="Times New Roman" w:hAnsi="Times New Roman"/>
          <w:b/>
          <w:sz w:val="24"/>
          <w:szCs w:val="24"/>
        </w:rPr>
        <w:t>AKDENİZ İLÇESİ, NUSRATİYE MAHALLESİ, 350 ADA 237 VE 244 PARSEL İLE YAKIN ÇEVRESİNE İLİŞKİN 1/</w:t>
      </w:r>
      <w:r w:rsidR="00CE7531">
        <w:rPr>
          <w:rFonts w:ascii="Times New Roman" w:hAnsi="Times New Roman"/>
          <w:b/>
          <w:sz w:val="24"/>
          <w:szCs w:val="24"/>
        </w:rPr>
        <w:t>5</w:t>
      </w:r>
      <w:r w:rsidR="00771E76" w:rsidRPr="0036615C">
        <w:rPr>
          <w:rFonts w:ascii="Times New Roman" w:hAnsi="Times New Roman"/>
          <w:b/>
          <w:sz w:val="24"/>
          <w:szCs w:val="24"/>
        </w:rPr>
        <w:t xml:space="preserve">000 ÖLÇEKLİ </w:t>
      </w:r>
      <w:r w:rsidR="00CE7531">
        <w:rPr>
          <w:rFonts w:ascii="Times New Roman" w:hAnsi="Times New Roman"/>
          <w:b/>
          <w:sz w:val="24"/>
          <w:szCs w:val="24"/>
        </w:rPr>
        <w:t>NAZIM</w:t>
      </w:r>
      <w:r w:rsidR="00771E76" w:rsidRPr="0036615C">
        <w:rPr>
          <w:rFonts w:ascii="Times New Roman" w:hAnsi="Times New Roman"/>
          <w:b/>
          <w:sz w:val="24"/>
          <w:szCs w:val="24"/>
        </w:rPr>
        <w:t xml:space="preserve"> İMAR PLANI DEĞİŞİKLİĞİ</w:t>
      </w:r>
      <w:r w:rsidR="008D2F83">
        <w:rPr>
          <w:rFonts w:ascii="Times New Roman" w:hAnsi="Times New Roman"/>
          <w:b/>
          <w:sz w:val="24"/>
          <w:szCs w:val="24"/>
        </w:rPr>
        <w:t xml:space="preserve"> </w:t>
      </w:r>
      <w:r w:rsidR="00771E76" w:rsidRPr="0036615C">
        <w:rPr>
          <w:rFonts w:ascii="Times New Roman" w:hAnsi="Times New Roman"/>
          <w:b/>
          <w:sz w:val="24"/>
          <w:szCs w:val="24"/>
        </w:rPr>
        <w:t>PLAN AÇIKLAMA RAPORU VE PLAN HÜKÜMLERİ</w:t>
      </w:r>
    </w:p>
    <w:p w:rsidR="004317B8" w:rsidRPr="0036615C" w:rsidRDefault="004317B8" w:rsidP="0036615C">
      <w:pPr>
        <w:jc w:val="both"/>
        <w:rPr>
          <w:rFonts w:ascii="Times New Roman" w:hAnsi="Times New Roman"/>
          <w:b/>
          <w:sz w:val="24"/>
          <w:szCs w:val="24"/>
        </w:rPr>
      </w:pPr>
    </w:p>
    <w:p w:rsidR="002A1C1D" w:rsidRPr="0036615C" w:rsidRDefault="002A1C1D" w:rsidP="0036615C">
      <w:pPr>
        <w:spacing w:after="0" w:line="360" w:lineRule="auto"/>
        <w:jc w:val="both"/>
        <w:rPr>
          <w:rFonts w:ascii="Times New Roman" w:hAnsi="Times New Roman"/>
          <w:sz w:val="24"/>
          <w:szCs w:val="24"/>
        </w:rPr>
      </w:pPr>
    </w:p>
    <w:p w:rsidR="00287E3F" w:rsidRPr="0036615C" w:rsidRDefault="00287E3F" w:rsidP="0036615C">
      <w:pPr>
        <w:spacing w:after="0" w:line="360" w:lineRule="auto"/>
        <w:jc w:val="both"/>
        <w:rPr>
          <w:rFonts w:ascii="Times New Roman" w:hAnsi="Times New Roman"/>
          <w:b/>
          <w:sz w:val="24"/>
          <w:szCs w:val="24"/>
        </w:rPr>
      </w:pPr>
      <w:r w:rsidRPr="0036615C">
        <w:rPr>
          <w:rFonts w:ascii="Times New Roman" w:hAnsi="Times New Roman"/>
          <w:b/>
          <w:sz w:val="24"/>
          <w:szCs w:val="24"/>
        </w:rPr>
        <w:t>Planlama Alanının Konumu</w:t>
      </w:r>
    </w:p>
    <w:p w:rsidR="00771E76" w:rsidRPr="0036615C" w:rsidRDefault="00485D6C" w:rsidP="0036615C">
      <w:pPr>
        <w:spacing w:after="0" w:line="360" w:lineRule="auto"/>
        <w:jc w:val="both"/>
        <w:rPr>
          <w:rFonts w:ascii="Times New Roman" w:hAnsi="Times New Roman"/>
          <w:sz w:val="24"/>
          <w:szCs w:val="24"/>
        </w:rPr>
      </w:pPr>
      <w:r w:rsidRPr="0036615C">
        <w:rPr>
          <w:rFonts w:ascii="Times New Roman" w:hAnsi="Times New Roman"/>
          <w:sz w:val="24"/>
          <w:szCs w:val="24"/>
        </w:rPr>
        <w:t xml:space="preserve">İmar planı değişikliğine konu edilen alan, Tapuda Akdeniz İlçesi, </w:t>
      </w:r>
      <w:proofErr w:type="spellStart"/>
      <w:r w:rsidR="004317B8" w:rsidRPr="0036615C">
        <w:rPr>
          <w:rFonts w:ascii="Times New Roman" w:hAnsi="Times New Roman"/>
          <w:sz w:val="24"/>
          <w:szCs w:val="24"/>
        </w:rPr>
        <w:t>Nusratiye</w:t>
      </w:r>
      <w:proofErr w:type="spellEnd"/>
      <w:r w:rsidR="004317B8" w:rsidRPr="0036615C">
        <w:rPr>
          <w:rFonts w:ascii="Times New Roman" w:hAnsi="Times New Roman"/>
          <w:sz w:val="24"/>
          <w:szCs w:val="24"/>
        </w:rPr>
        <w:t xml:space="preserve"> </w:t>
      </w:r>
      <w:r w:rsidRPr="0036615C">
        <w:rPr>
          <w:rFonts w:ascii="Times New Roman" w:hAnsi="Times New Roman"/>
          <w:sz w:val="24"/>
          <w:szCs w:val="24"/>
        </w:rPr>
        <w:t>Mahallesi</w:t>
      </w:r>
      <w:r w:rsidR="008B5AE8" w:rsidRPr="0036615C">
        <w:rPr>
          <w:rFonts w:ascii="Times New Roman" w:hAnsi="Times New Roman"/>
          <w:sz w:val="24"/>
          <w:szCs w:val="24"/>
        </w:rPr>
        <w:t xml:space="preserve"> sınırları içerisinde</w:t>
      </w:r>
      <w:r w:rsidRPr="0036615C">
        <w:rPr>
          <w:rFonts w:ascii="Times New Roman" w:hAnsi="Times New Roman"/>
          <w:sz w:val="24"/>
          <w:szCs w:val="24"/>
        </w:rPr>
        <w:t>,</w:t>
      </w:r>
      <w:r w:rsidR="00771E76" w:rsidRPr="0036615C">
        <w:rPr>
          <w:rFonts w:ascii="Times New Roman" w:hAnsi="Times New Roman"/>
          <w:sz w:val="24"/>
          <w:szCs w:val="24"/>
        </w:rPr>
        <w:t xml:space="preserve"> Eski Otogar ve Makine İkmal olarak kullanılan alanların kuzeyinde konumlanan bir alan olup batısında 25m. </w:t>
      </w:r>
      <w:proofErr w:type="gramStart"/>
      <w:r w:rsidR="00771E76" w:rsidRPr="0036615C">
        <w:rPr>
          <w:rFonts w:ascii="Times New Roman" w:hAnsi="Times New Roman"/>
          <w:sz w:val="24"/>
          <w:szCs w:val="24"/>
        </w:rPr>
        <w:t>en</w:t>
      </w:r>
      <w:proofErr w:type="gramEnd"/>
      <w:r w:rsidR="00771E76" w:rsidRPr="0036615C">
        <w:rPr>
          <w:rFonts w:ascii="Times New Roman" w:hAnsi="Times New Roman"/>
          <w:sz w:val="24"/>
          <w:szCs w:val="24"/>
        </w:rPr>
        <w:t xml:space="preserve"> kesitli taşıt yolu (Mersinli Ahmet Cad.) geçmektedir.</w:t>
      </w:r>
    </w:p>
    <w:p w:rsidR="0038094E" w:rsidRPr="0036615C" w:rsidRDefault="00437D48" w:rsidP="0036615C">
      <w:pPr>
        <w:spacing w:after="0" w:line="360" w:lineRule="auto"/>
        <w:jc w:val="both"/>
        <w:rPr>
          <w:rFonts w:ascii="Times New Roman" w:hAnsi="Times New Roman"/>
          <w:sz w:val="24"/>
          <w:szCs w:val="24"/>
        </w:rPr>
      </w:pPr>
      <w:r w:rsidRPr="0036615C">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42A6CC94" wp14:editId="14032422">
                <wp:simplePos x="0" y="0"/>
                <wp:positionH relativeFrom="column">
                  <wp:posOffset>1951356</wp:posOffset>
                </wp:positionH>
                <wp:positionV relativeFrom="paragraph">
                  <wp:posOffset>1337944</wp:posOffset>
                </wp:positionV>
                <wp:extent cx="1718257" cy="1610126"/>
                <wp:effectExtent l="38100" t="57150" r="34925" b="66675"/>
                <wp:wrapNone/>
                <wp:docPr id="7" name="Oval 7"/>
                <wp:cNvGraphicFramePr/>
                <a:graphic xmlns:a="http://schemas.openxmlformats.org/drawingml/2006/main">
                  <a:graphicData uri="http://schemas.microsoft.com/office/word/2010/wordprocessingShape">
                    <wps:wsp>
                      <wps:cNvSpPr/>
                      <wps:spPr>
                        <a:xfrm rot="19531242">
                          <a:off x="0" y="0"/>
                          <a:ext cx="1718257" cy="1610126"/>
                        </a:xfrm>
                        <a:prstGeom prst="ellipse">
                          <a:avLst/>
                        </a:prstGeom>
                        <a:solidFill>
                          <a:srgbClr val="FF0000">
                            <a:alpha val="25882"/>
                          </a:srgbClr>
                        </a:solidFill>
                        <a:ln w="762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7873A" id="Oval 7" o:spid="_x0000_s1026" style="position:absolute;margin-left:153.65pt;margin-top:105.35pt;width:135.3pt;height:126.8pt;rotation:-225963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" fillcolor="red" strokecolor="red" strokeweight="6pt">
                <v:fill opacity="16962f"/>
                <v:stroke dashstyle="dash" joinstyle="miter"/>
              </v:oval>
            </w:pict>
          </mc:Fallback>
        </mc:AlternateContent>
      </w:r>
      <w:r w:rsidR="00380D4A">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27.75pt" o:bordertopcolor="this" o:borderleftcolor="this" o:borderbottomcolor="this" o:borderrightcolor="this">
            <v:imagedata r:id="rId9" o:title="Screenshot_2"/>
            <w10:bordertop type="thickBetweenThinSmall" width="24"/>
            <w10:borderleft type="thickBetweenThinSmall" width="24"/>
            <w10:borderbottom type="thickBetweenThinSmall" width="24"/>
            <w10:borderright type="thickBetweenThinSmall" width="24"/>
          </v:shape>
        </w:pict>
      </w:r>
      <w:r w:rsidR="00771E76" w:rsidRPr="0036615C">
        <w:rPr>
          <w:rFonts w:ascii="Times New Roman" w:hAnsi="Times New Roman"/>
          <w:sz w:val="24"/>
          <w:szCs w:val="24"/>
        </w:rPr>
        <w:t xml:space="preserve"> </w:t>
      </w:r>
    </w:p>
    <w:p w:rsidR="007B395E" w:rsidRPr="0036615C" w:rsidRDefault="007B395E" w:rsidP="0036615C">
      <w:pPr>
        <w:pStyle w:val="ResimYazs"/>
        <w:jc w:val="both"/>
        <w:rPr>
          <w:rFonts w:ascii="Times New Roman" w:hAnsi="Times New Roman"/>
          <w:color w:val="auto"/>
          <w:sz w:val="24"/>
          <w:szCs w:val="24"/>
        </w:rPr>
      </w:pPr>
      <w:r w:rsidRPr="0036615C">
        <w:rPr>
          <w:rFonts w:ascii="Times New Roman" w:hAnsi="Times New Roman"/>
          <w:color w:val="auto"/>
          <w:sz w:val="24"/>
          <w:szCs w:val="24"/>
        </w:rPr>
        <w:t xml:space="preserve">Şekil </w:t>
      </w:r>
      <w:r w:rsidRPr="0036615C">
        <w:rPr>
          <w:rFonts w:ascii="Times New Roman" w:hAnsi="Times New Roman"/>
          <w:color w:val="auto"/>
          <w:sz w:val="24"/>
          <w:szCs w:val="24"/>
        </w:rPr>
        <w:fldChar w:fldCharType="begin"/>
      </w:r>
      <w:r w:rsidRPr="0036615C">
        <w:rPr>
          <w:rFonts w:ascii="Times New Roman" w:hAnsi="Times New Roman"/>
          <w:color w:val="auto"/>
          <w:sz w:val="24"/>
          <w:szCs w:val="24"/>
        </w:rPr>
        <w:instrText xml:space="preserve"> SEQ Şekil \* ARABIC </w:instrText>
      </w:r>
      <w:r w:rsidRPr="0036615C">
        <w:rPr>
          <w:rFonts w:ascii="Times New Roman" w:hAnsi="Times New Roman"/>
          <w:color w:val="auto"/>
          <w:sz w:val="24"/>
          <w:szCs w:val="24"/>
        </w:rPr>
        <w:fldChar w:fldCharType="separate"/>
      </w:r>
      <w:r w:rsidR="00ED0EB6" w:rsidRPr="0036615C">
        <w:rPr>
          <w:rFonts w:ascii="Times New Roman" w:hAnsi="Times New Roman"/>
          <w:noProof/>
          <w:color w:val="auto"/>
          <w:sz w:val="24"/>
          <w:szCs w:val="24"/>
        </w:rPr>
        <w:t>1</w:t>
      </w:r>
      <w:r w:rsidRPr="0036615C">
        <w:rPr>
          <w:rFonts w:ascii="Times New Roman" w:hAnsi="Times New Roman"/>
          <w:color w:val="auto"/>
          <w:sz w:val="24"/>
          <w:szCs w:val="24"/>
        </w:rPr>
        <w:fldChar w:fldCharType="end"/>
      </w:r>
      <w:r w:rsidRPr="0036615C">
        <w:rPr>
          <w:rFonts w:ascii="Times New Roman" w:hAnsi="Times New Roman"/>
          <w:color w:val="auto"/>
          <w:sz w:val="24"/>
          <w:szCs w:val="24"/>
        </w:rPr>
        <w:t>:Planlama Alanının Konumu</w:t>
      </w:r>
    </w:p>
    <w:p w:rsidR="00485D6C" w:rsidRPr="0036615C" w:rsidRDefault="00485D6C" w:rsidP="0036615C">
      <w:pPr>
        <w:pStyle w:val="ResimYazs"/>
        <w:jc w:val="both"/>
        <w:rPr>
          <w:rFonts w:ascii="Times New Roman" w:hAnsi="Times New Roman"/>
          <w:color w:val="auto"/>
          <w:sz w:val="24"/>
          <w:szCs w:val="24"/>
        </w:rPr>
      </w:pPr>
    </w:p>
    <w:p w:rsidR="008B5463" w:rsidRPr="0036615C" w:rsidRDefault="008B5463" w:rsidP="0036615C">
      <w:pPr>
        <w:jc w:val="both"/>
        <w:rPr>
          <w:rFonts w:ascii="Times New Roman" w:hAnsi="Times New Roman"/>
          <w:b/>
          <w:iCs/>
          <w:sz w:val="24"/>
          <w:szCs w:val="24"/>
        </w:rPr>
      </w:pPr>
    </w:p>
    <w:p w:rsidR="002A1C1D" w:rsidRPr="0036615C" w:rsidRDefault="002A1C1D" w:rsidP="0036615C">
      <w:pPr>
        <w:jc w:val="both"/>
        <w:rPr>
          <w:rFonts w:ascii="Times New Roman" w:hAnsi="Times New Roman"/>
          <w:sz w:val="24"/>
          <w:szCs w:val="24"/>
        </w:rPr>
      </w:pPr>
    </w:p>
    <w:p w:rsidR="002A1C1D" w:rsidRPr="0036615C" w:rsidRDefault="002A1C1D" w:rsidP="0036615C">
      <w:pPr>
        <w:jc w:val="both"/>
        <w:rPr>
          <w:rFonts w:ascii="Times New Roman" w:hAnsi="Times New Roman"/>
          <w:sz w:val="24"/>
          <w:szCs w:val="24"/>
        </w:rPr>
      </w:pPr>
    </w:p>
    <w:p w:rsidR="008B5463" w:rsidRPr="0036615C" w:rsidRDefault="008B5463" w:rsidP="0036615C">
      <w:pPr>
        <w:jc w:val="both"/>
        <w:rPr>
          <w:rFonts w:ascii="Times New Roman" w:hAnsi="Times New Roman"/>
          <w:sz w:val="24"/>
          <w:szCs w:val="24"/>
        </w:rPr>
      </w:pPr>
    </w:p>
    <w:p w:rsidR="00485D6C" w:rsidRPr="0036615C" w:rsidRDefault="00485D6C" w:rsidP="0036615C">
      <w:pPr>
        <w:pStyle w:val="ResimYazs"/>
        <w:jc w:val="both"/>
        <w:rPr>
          <w:rFonts w:ascii="Times New Roman" w:hAnsi="Times New Roman"/>
          <w:b/>
          <w:i w:val="0"/>
          <w:color w:val="auto"/>
          <w:sz w:val="24"/>
          <w:szCs w:val="24"/>
        </w:rPr>
      </w:pPr>
      <w:r w:rsidRPr="0036615C">
        <w:rPr>
          <w:rFonts w:ascii="Times New Roman" w:hAnsi="Times New Roman"/>
          <w:b/>
          <w:i w:val="0"/>
          <w:color w:val="auto"/>
          <w:sz w:val="24"/>
          <w:szCs w:val="24"/>
        </w:rPr>
        <w:lastRenderedPageBreak/>
        <w:t>Plan Değişikliğinin Amacı</w:t>
      </w:r>
      <w:r w:rsidR="00A904D3" w:rsidRPr="0036615C">
        <w:rPr>
          <w:rFonts w:ascii="Times New Roman" w:hAnsi="Times New Roman"/>
          <w:b/>
          <w:i w:val="0"/>
          <w:color w:val="auto"/>
          <w:sz w:val="24"/>
          <w:szCs w:val="24"/>
        </w:rPr>
        <w:t xml:space="preserve"> </w:t>
      </w:r>
    </w:p>
    <w:p w:rsidR="008D2F83" w:rsidRDefault="008D2F83" w:rsidP="008D2F83">
      <w:pPr>
        <w:jc w:val="both"/>
        <w:rPr>
          <w:rFonts w:ascii="Times New Roman" w:hAnsi="Times New Roman"/>
          <w:noProof/>
          <w:sz w:val="24"/>
          <w:szCs w:val="24"/>
          <w:lang w:eastAsia="tr-TR"/>
        </w:rPr>
      </w:pPr>
      <w:r w:rsidRPr="0036615C">
        <w:rPr>
          <w:rFonts w:ascii="Times New Roman" w:hAnsi="Times New Roman"/>
          <w:noProof/>
          <w:sz w:val="24"/>
          <w:szCs w:val="24"/>
          <w:lang w:eastAsia="tr-TR"/>
        </w:rPr>
        <w:t xml:space="preserve">Bölge halkına hizmet etmek adına, ihtiyaç duyulması halinde Belediyelerin görev ve sorumlulukları kapsamındaki hizmetlerinin götürülebilmesi için gerekli itfaiye, acil yardım ve kurtarma, ulaşıma yönelik transfer istasyonu, araç ve makine parkı, bakım ve ikmal istasyonu, garaj ve triyaj alanları, belediye depoları, asfalt tesisi,atık işleme tesisi, zabıta birimleri, mezbaha, ekmek üretim tesisi, pazar yeri, idari, sosyal ve kültürel merkez gibi mahallî müşterek nitelikteki ihtiyaçları karşılamak üzere </w:t>
      </w:r>
      <w:r>
        <w:rPr>
          <w:rFonts w:ascii="Times New Roman" w:hAnsi="Times New Roman"/>
          <w:noProof/>
          <w:sz w:val="24"/>
          <w:szCs w:val="24"/>
          <w:lang w:eastAsia="tr-TR"/>
        </w:rPr>
        <w:t>söz konusu alanda İmar Planı değişiklikleri hazırlanmış ve Mersin Büyükşehir Belediye Meclisi’nin 14.02.2022 tarih ve 107 sayılı Kararı ile onaylanmıştır.</w:t>
      </w:r>
    </w:p>
    <w:p w:rsidR="008D2F83" w:rsidRPr="0036615C" w:rsidRDefault="008D2F83" w:rsidP="008D2F83">
      <w:pPr>
        <w:jc w:val="both"/>
        <w:rPr>
          <w:rFonts w:ascii="Times New Roman" w:hAnsi="Times New Roman"/>
          <w:noProof/>
          <w:sz w:val="24"/>
          <w:szCs w:val="24"/>
          <w:lang w:eastAsia="tr-TR"/>
        </w:rPr>
      </w:pPr>
      <w:r>
        <w:rPr>
          <w:rFonts w:ascii="Times New Roman" w:hAnsi="Times New Roman"/>
          <w:noProof/>
          <w:sz w:val="24"/>
          <w:szCs w:val="24"/>
          <w:lang w:eastAsia="tr-TR"/>
        </w:rPr>
        <w:t>Ancak söz konusu bölgede tarif edilen belediye hizmetlerinin başka bir alanda yürütüleceği belirlendiğinden  söz konusu Meclis Kararının iptal edilmesi ve plan değişikliğine konu edilen parsellere ilişkin eski plan kararlarına dönülmesi amaçlanmaktadır.</w:t>
      </w:r>
    </w:p>
    <w:p w:rsidR="00F8167E" w:rsidRPr="0036615C" w:rsidRDefault="00F8167E" w:rsidP="0036615C">
      <w:pPr>
        <w:jc w:val="both"/>
        <w:rPr>
          <w:rFonts w:ascii="Times New Roman" w:hAnsi="Times New Roman"/>
          <w:sz w:val="24"/>
          <w:szCs w:val="24"/>
        </w:rPr>
      </w:pPr>
    </w:p>
    <w:p w:rsidR="00426103" w:rsidRPr="0036615C" w:rsidRDefault="00426103" w:rsidP="0036615C">
      <w:pPr>
        <w:keepNext/>
        <w:spacing w:after="0" w:line="360" w:lineRule="auto"/>
        <w:jc w:val="both"/>
        <w:rPr>
          <w:rFonts w:ascii="Times New Roman" w:hAnsi="Times New Roman"/>
          <w:sz w:val="24"/>
          <w:szCs w:val="24"/>
        </w:rPr>
      </w:pPr>
      <w:r w:rsidRPr="0036615C">
        <w:rPr>
          <w:rFonts w:ascii="Times New Roman" w:hAnsi="Times New Roman"/>
          <w:b/>
          <w:sz w:val="24"/>
          <w:szCs w:val="24"/>
        </w:rPr>
        <w:t>Yürürlükte Olan Onaylı Planlar</w:t>
      </w:r>
    </w:p>
    <w:p w:rsidR="00F8167E" w:rsidRPr="0036615C" w:rsidRDefault="00F8167E" w:rsidP="0036615C">
      <w:pPr>
        <w:spacing w:line="360" w:lineRule="auto"/>
        <w:jc w:val="both"/>
        <w:rPr>
          <w:rFonts w:ascii="Times New Roman" w:hAnsi="Times New Roman"/>
          <w:sz w:val="24"/>
          <w:szCs w:val="24"/>
        </w:rPr>
      </w:pPr>
      <w:r w:rsidRPr="0036615C">
        <w:rPr>
          <w:rFonts w:ascii="Times New Roman" w:hAnsi="Times New Roman"/>
          <w:noProof/>
          <w:sz w:val="24"/>
          <w:szCs w:val="24"/>
          <w:lang w:eastAsia="tr-TR"/>
        </w:rPr>
        <w:t xml:space="preserve">Plan değişikliğine konu </w:t>
      </w:r>
      <w:r w:rsidR="008D2F83">
        <w:rPr>
          <w:rFonts w:ascii="Times New Roman" w:hAnsi="Times New Roman"/>
          <w:noProof/>
          <w:sz w:val="24"/>
          <w:szCs w:val="24"/>
          <w:lang w:eastAsia="tr-TR"/>
        </w:rPr>
        <w:t>alan</w:t>
      </w:r>
      <w:r w:rsidR="00FF1591" w:rsidRPr="0036615C">
        <w:rPr>
          <w:rFonts w:ascii="Times New Roman" w:hAnsi="Times New Roman"/>
          <w:noProof/>
          <w:sz w:val="24"/>
          <w:szCs w:val="24"/>
          <w:lang w:eastAsia="tr-TR"/>
        </w:rPr>
        <w:t xml:space="preserve"> yürürlükte bulunan 1/</w:t>
      </w:r>
      <w:r w:rsidR="00CE7531">
        <w:rPr>
          <w:rFonts w:ascii="Times New Roman" w:hAnsi="Times New Roman"/>
          <w:noProof/>
          <w:sz w:val="24"/>
          <w:szCs w:val="24"/>
          <w:lang w:eastAsia="tr-TR"/>
        </w:rPr>
        <w:t>5</w:t>
      </w:r>
      <w:r w:rsidR="00FF1591" w:rsidRPr="0036615C">
        <w:rPr>
          <w:rFonts w:ascii="Times New Roman" w:hAnsi="Times New Roman"/>
          <w:noProof/>
          <w:sz w:val="24"/>
          <w:szCs w:val="24"/>
          <w:lang w:eastAsia="tr-TR"/>
        </w:rPr>
        <w:t xml:space="preserve">000 ölçekli </w:t>
      </w:r>
      <w:r w:rsidR="00CE7531">
        <w:rPr>
          <w:rFonts w:ascii="Times New Roman" w:hAnsi="Times New Roman"/>
          <w:noProof/>
          <w:sz w:val="24"/>
          <w:szCs w:val="24"/>
          <w:lang w:eastAsia="tr-TR"/>
        </w:rPr>
        <w:t>Nazım</w:t>
      </w:r>
      <w:r w:rsidR="00FF1591" w:rsidRPr="0036615C">
        <w:rPr>
          <w:rFonts w:ascii="Times New Roman" w:hAnsi="Times New Roman"/>
          <w:noProof/>
          <w:sz w:val="24"/>
          <w:szCs w:val="24"/>
          <w:lang w:eastAsia="tr-TR"/>
        </w:rPr>
        <w:t xml:space="preserve"> İmar Planında kısmen </w:t>
      </w:r>
      <w:r w:rsidR="008D2F83">
        <w:rPr>
          <w:rFonts w:ascii="Times New Roman" w:hAnsi="Times New Roman"/>
          <w:noProof/>
          <w:sz w:val="24"/>
          <w:szCs w:val="24"/>
          <w:lang w:eastAsia="tr-TR"/>
        </w:rPr>
        <w:t xml:space="preserve">Belediye Hizmet </w:t>
      </w:r>
      <w:r w:rsidR="00FF1591" w:rsidRPr="0036615C">
        <w:rPr>
          <w:rFonts w:ascii="Times New Roman" w:hAnsi="Times New Roman"/>
          <w:noProof/>
          <w:sz w:val="24"/>
          <w:szCs w:val="24"/>
          <w:lang w:eastAsia="tr-TR"/>
        </w:rPr>
        <w:t xml:space="preserve">Alanı kısmen Eğitim Alanı kısmen de Yol olarak tanımlı alan içerisinde kalmaktadır. </w:t>
      </w:r>
    </w:p>
    <w:p w:rsidR="00D03309" w:rsidRPr="0036615C" w:rsidRDefault="002A1C1D" w:rsidP="0036615C">
      <w:pPr>
        <w:pStyle w:val="ResimYazs"/>
        <w:jc w:val="both"/>
        <w:rPr>
          <w:rFonts w:ascii="Times New Roman" w:hAnsi="Times New Roman"/>
          <w:noProof/>
          <w:sz w:val="24"/>
          <w:szCs w:val="24"/>
          <w:lang w:eastAsia="tr-TR"/>
        </w:rPr>
      </w:pPr>
      <w:r w:rsidRPr="0036615C">
        <w:rPr>
          <w:rFonts w:ascii="Times New Roman" w:hAnsi="Times New Roman"/>
          <w:noProof/>
          <w:sz w:val="24"/>
          <w:szCs w:val="24"/>
          <w:lang w:eastAsia="tr-TR"/>
        </w:rPr>
        <w:t xml:space="preserve">     </w:t>
      </w:r>
      <w:r w:rsidR="008D2F83">
        <w:rPr>
          <w:rFonts w:ascii="Times New Roman" w:hAnsi="Times New Roman"/>
          <w:noProof/>
          <w:sz w:val="24"/>
          <w:szCs w:val="24"/>
          <w:lang w:eastAsia="tr-TR"/>
        </w:rPr>
        <w:drawing>
          <wp:inline distT="0" distB="0" distL="0" distR="0">
            <wp:extent cx="5760720" cy="3694478"/>
            <wp:effectExtent l="57150" t="57150" r="49530" b="58420"/>
            <wp:docPr id="3" name="Resim 3" descr="Teklif Nazım İmar Pl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klif Nazım İmar Planı"/>
                    <pic:cNvPicPr>
                      <a:picLocks noChangeAspect="1" noChangeArrowheads="1"/>
                    </pic:cNvPicPr>
                  </pic:nvPicPr>
                  <pic:blipFill>
                    <a:blip r:embed="rId10">
                      <a:extLst>
                        <a:ext uri="{28A0092B-C50C-407E-A947-70E740481C1C}">
                          <a14:useLocalDpi xmlns:a14="http://schemas.microsoft.com/office/drawing/2010/main" val="0"/>
                        </a:ext>
                      </a:extLst>
                    </a:blip>
                    <a:srcRect t="5595" r="-166"/>
                    <a:stretch>
                      <a:fillRect/>
                    </a:stretch>
                  </pic:blipFill>
                  <pic:spPr bwMode="auto">
                    <a:xfrm>
                      <a:off x="0" y="0"/>
                      <a:ext cx="5760720" cy="3694478"/>
                    </a:xfrm>
                    <a:prstGeom prst="rect">
                      <a:avLst/>
                    </a:prstGeom>
                    <a:noFill/>
                    <a:ln w="63500" cmpd="tri">
                      <a:solidFill>
                        <a:srgbClr val="000000"/>
                      </a:solidFill>
                      <a:miter lim="800000"/>
                      <a:headEnd/>
                      <a:tailEnd/>
                    </a:ln>
                    <a:effectLst/>
                  </pic:spPr>
                </pic:pic>
              </a:graphicData>
            </a:graphic>
          </wp:inline>
        </w:drawing>
      </w:r>
      <w:r w:rsidRPr="0036615C">
        <w:rPr>
          <w:rFonts w:ascii="Times New Roman" w:hAnsi="Times New Roman"/>
          <w:color w:val="auto"/>
          <w:sz w:val="24"/>
          <w:szCs w:val="24"/>
        </w:rPr>
        <w:t xml:space="preserve"> </w:t>
      </w:r>
      <w:r w:rsidR="00D03309" w:rsidRPr="0036615C">
        <w:rPr>
          <w:rFonts w:ascii="Times New Roman" w:hAnsi="Times New Roman"/>
          <w:color w:val="auto"/>
          <w:sz w:val="24"/>
          <w:szCs w:val="24"/>
        </w:rPr>
        <w:t xml:space="preserve">Şekil </w:t>
      </w:r>
      <w:r w:rsidR="00FF1591" w:rsidRPr="0036615C">
        <w:rPr>
          <w:rFonts w:ascii="Times New Roman" w:hAnsi="Times New Roman"/>
          <w:color w:val="auto"/>
          <w:sz w:val="24"/>
          <w:szCs w:val="24"/>
        </w:rPr>
        <w:t>2</w:t>
      </w:r>
      <w:r w:rsidR="00D03309" w:rsidRPr="0036615C">
        <w:rPr>
          <w:rFonts w:ascii="Times New Roman" w:hAnsi="Times New Roman"/>
          <w:color w:val="auto"/>
          <w:sz w:val="24"/>
          <w:szCs w:val="24"/>
        </w:rPr>
        <w:t>: Yürürlükteki 1/</w:t>
      </w:r>
      <w:r w:rsidR="00CE7531">
        <w:rPr>
          <w:rFonts w:ascii="Times New Roman" w:hAnsi="Times New Roman"/>
          <w:color w:val="auto"/>
          <w:sz w:val="24"/>
          <w:szCs w:val="24"/>
        </w:rPr>
        <w:t>5</w:t>
      </w:r>
      <w:r w:rsidR="00D03309" w:rsidRPr="0036615C">
        <w:rPr>
          <w:rFonts w:ascii="Times New Roman" w:hAnsi="Times New Roman"/>
          <w:color w:val="auto"/>
          <w:sz w:val="24"/>
          <w:szCs w:val="24"/>
        </w:rPr>
        <w:t xml:space="preserve">000 Ölçekli </w:t>
      </w:r>
      <w:r w:rsidR="00CE7531">
        <w:rPr>
          <w:rFonts w:ascii="Times New Roman" w:hAnsi="Times New Roman"/>
          <w:color w:val="auto"/>
          <w:sz w:val="24"/>
          <w:szCs w:val="24"/>
        </w:rPr>
        <w:t xml:space="preserve">Nazım </w:t>
      </w:r>
      <w:r w:rsidR="00D03309" w:rsidRPr="0036615C">
        <w:rPr>
          <w:rFonts w:ascii="Times New Roman" w:hAnsi="Times New Roman"/>
          <w:color w:val="auto"/>
          <w:sz w:val="24"/>
          <w:szCs w:val="24"/>
        </w:rPr>
        <w:t xml:space="preserve">İmar Planı </w:t>
      </w:r>
    </w:p>
    <w:p w:rsidR="00F8167E" w:rsidRPr="0036615C" w:rsidRDefault="00D03309" w:rsidP="0036615C">
      <w:pPr>
        <w:pStyle w:val="ResimYazs"/>
        <w:jc w:val="both"/>
        <w:rPr>
          <w:rFonts w:ascii="Times New Roman" w:hAnsi="Times New Roman"/>
          <w:color w:val="auto"/>
          <w:sz w:val="24"/>
          <w:szCs w:val="24"/>
        </w:rPr>
      </w:pPr>
      <w:r w:rsidRPr="0036615C">
        <w:rPr>
          <w:rFonts w:ascii="Times New Roman" w:hAnsi="Times New Roman"/>
          <w:noProof/>
          <w:sz w:val="24"/>
          <w:szCs w:val="24"/>
          <w:lang w:eastAsia="tr-TR"/>
        </w:rPr>
        <w:tab/>
        <w:t xml:space="preserve">                 </w:t>
      </w:r>
    </w:p>
    <w:p w:rsidR="00FF1591" w:rsidRPr="0036615C" w:rsidRDefault="00FF1591" w:rsidP="0036615C">
      <w:pPr>
        <w:pStyle w:val="ResimYazs"/>
        <w:ind w:left="1416"/>
        <w:jc w:val="both"/>
        <w:rPr>
          <w:rFonts w:ascii="Times New Roman" w:hAnsi="Times New Roman"/>
          <w:color w:val="auto"/>
          <w:sz w:val="24"/>
          <w:szCs w:val="24"/>
        </w:rPr>
      </w:pPr>
    </w:p>
    <w:p w:rsidR="00B9319E" w:rsidRPr="0036615C" w:rsidRDefault="002A1C1D" w:rsidP="0036615C">
      <w:pPr>
        <w:pStyle w:val="ResimYazs"/>
        <w:ind w:left="1416"/>
        <w:jc w:val="both"/>
        <w:rPr>
          <w:rFonts w:ascii="Times New Roman" w:hAnsi="Times New Roman"/>
          <w:color w:val="auto"/>
          <w:sz w:val="24"/>
          <w:szCs w:val="24"/>
        </w:rPr>
      </w:pPr>
      <w:r w:rsidRPr="0036615C">
        <w:rPr>
          <w:rFonts w:ascii="Times New Roman" w:hAnsi="Times New Roman"/>
          <w:color w:val="auto"/>
          <w:sz w:val="24"/>
          <w:szCs w:val="24"/>
        </w:rPr>
        <w:t xml:space="preserve">     </w:t>
      </w:r>
    </w:p>
    <w:p w:rsidR="00210581" w:rsidRPr="0036615C" w:rsidRDefault="00210581" w:rsidP="0036615C">
      <w:pPr>
        <w:pStyle w:val="ResimYazs"/>
        <w:jc w:val="both"/>
        <w:rPr>
          <w:rFonts w:ascii="Times New Roman" w:hAnsi="Times New Roman"/>
          <w:b/>
          <w:i w:val="0"/>
          <w:color w:val="auto"/>
          <w:sz w:val="24"/>
          <w:szCs w:val="24"/>
        </w:rPr>
      </w:pPr>
      <w:r w:rsidRPr="0036615C">
        <w:rPr>
          <w:rFonts w:ascii="Times New Roman" w:hAnsi="Times New Roman"/>
          <w:b/>
          <w:i w:val="0"/>
          <w:color w:val="auto"/>
          <w:sz w:val="24"/>
          <w:szCs w:val="24"/>
        </w:rPr>
        <w:t>İmar Planı Değişikliği</w:t>
      </w:r>
    </w:p>
    <w:p w:rsidR="008D2F83" w:rsidRPr="0036615C" w:rsidRDefault="008D2F83" w:rsidP="008D2F83">
      <w:pPr>
        <w:jc w:val="both"/>
        <w:rPr>
          <w:rFonts w:ascii="Times New Roman" w:hAnsi="Times New Roman"/>
          <w:noProof/>
          <w:sz w:val="24"/>
          <w:szCs w:val="24"/>
          <w:lang w:eastAsia="tr-TR"/>
        </w:rPr>
      </w:pPr>
      <w:r>
        <w:rPr>
          <w:rFonts w:ascii="Times New Roman" w:hAnsi="Times New Roman"/>
          <w:sz w:val="24"/>
          <w:szCs w:val="24"/>
        </w:rPr>
        <w:t>Söz konusu alanda düşünülen yatırımlardan vazgeçildiğinden, s</w:t>
      </w:r>
      <w:r w:rsidRPr="0036615C">
        <w:rPr>
          <w:rFonts w:ascii="Times New Roman" w:hAnsi="Times New Roman"/>
          <w:sz w:val="24"/>
          <w:szCs w:val="24"/>
        </w:rPr>
        <w:t>öz konusu parsellerde hazırlanan 1/</w:t>
      </w:r>
      <w:r>
        <w:rPr>
          <w:rFonts w:ascii="Times New Roman" w:hAnsi="Times New Roman"/>
          <w:sz w:val="24"/>
          <w:szCs w:val="24"/>
        </w:rPr>
        <w:t>5</w:t>
      </w:r>
      <w:r w:rsidRPr="0036615C">
        <w:rPr>
          <w:rFonts w:ascii="Times New Roman" w:hAnsi="Times New Roman"/>
          <w:sz w:val="24"/>
          <w:szCs w:val="24"/>
        </w:rPr>
        <w:t xml:space="preserve">000 ölçekli </w:t>
      </w:r>
      <w:r>
        <w:rPr>
          <w:rFonts w:ascii="Times New Roman" w:hAnsi="Times New Roman"/>
          <w:sz w:val="24"/>
          <w:szCs w:val="24"/>
        </w:rPr>
        <w:t>Nazım</w:t>
      </w:r>
      <w:r w:rsidRPr="0036615C">
        <w:rPr>
          <w:rFonts w:ascii="Times New Roman" w:hAnsi="Times New Roman"/>
          <w:sz w:val="24"/>
          <w:szCs w:val="24"/>
        </w:rPr>
        <w:t xml:space="preserve"> İmar Planı değişikliği</w:t>
      </w:r>
      <w:r>
        <w:rPr>
          <w:rFonts w:ascii="Times New Roman" w:hAnsi="Times New Roman"/>
          <w:sz w:val="24"/>
          <w:szCs w:val="24"/>
        </w:rPr>
        <w:t xml:space="preserve"> öncesi plan kararlarına dönülmüş olup Sosyal Tesis Alanı, Park Alanı, Konut Alanı</w:t>
      </w:r>
      <w:r w:rsidRPr="0036615C">
        <w:rPr>
          <w:rFonts w:ascii="Times New Roman" w:hAnsi="Times New Roman"/>
          <w:sz w:val="24"/>
          <w:szCs w:val="24"/>
        </w:rPr>
        <w:t xml:space="preserve"> olacak şekilde düzenleme yapılmış</w:t>
      </w:r>
      <w:r>
        <w:rPr>
          <w:rFonts w:ascii="Times New Roman" w:hAnsi="Times New Roman"/>
          <w:sz w:val="24"/>
          <w:szCs w:val="24"/>
        </w:rPr>
        <w:t>tır.</w:t>
      </w:r>
      <w:r w:rsidRPr="0036615C">
        <w:rPr>
          <w:rFonts w:ascii="Times New Roman" w:hAnsi="Times New Roman"/>
          <w:noProof/>
          <w:sz w:val="24"/>
          <w:szCs w:val="24"/>
          <w:lang w:eastAsia="tr-TR"/>
        </w:rPr>
        <w:tab/>
      </w:r>
      <w:r w:rsidRPr="0036615C">
        <w:rPr>
          <w:rFonts w:ascii="Times New Roman" w:hAnsi="Times New Roman"/>
          <w:noProof/>
          <w:sz w:val="24"/>
          <w:szCs w:val="24"/>
          <w:lang w:eastAsia="tr-TR"/>
        </w:rPr>
        <w:tab/>
      </w:r>
    </w:p>
    <w:p w:rsidR="00D03309" w:rsidRPr="0036615C" w:rsidRDefault="00545CA1" w:rsidP="0036615C">
      <w:pPr>
        <w:jc w:val="both"/>
        <w:rPr>
          <w:rFonts w:ascii="Times New Roman" w:hAnsi="Times New Roman"/>
          <w:noProof/>
          <w:sz w:val="24"/>
          <w:szCs w:val="24"/>
          <w:lang w:eastAsia="tr-TR"/>
        </w:rPr>
      </w:pPr>
      <w:r w:rsidRPr="0036615C">
        <w:rPr>
          <w:rFonts w:ascii="Times New Roman" w:hAnsi="Times New Roman"/>
          <w:noProof/>
          <w:sz w:val="24"/>
          <w:szCs w:val="24"/>
          <w:lang w:eastAsia="tr-TR"/>
        </w:rPr>
        <w:tab/>
      </w:r>
    </w:p>
    <w:p w:rsidR="00545CA1" w:rsidRPr="0036615C" w:rsidRDefault="008D2F83" w:rsidP="0036615C">
      <w:pPr>
        <w:pStyle w:val="ResimYazs"/>
        <w:jc w:val="both"/>
        <w:rPr>
          <w:rFonts w:ascii="Times New Roman" w:hAnsi="Times New Roman"/>
          <w:color w:val="auto"/>
          <w:sz w:val="24"/>
          <w:szCs w:val="24"/>
        </w:rPr>
      </w:pPr>
      <w:r>
        <w:rPr>
          <w:rFonts w:ascii="Times New Roman" w:hAnsi="Times New Roman"/>
          <w:noProof/>
          <w:color w:val="auto"/>
          <w:sz w:val="24"/>
          <w:szCs w:val="24"/>
          <w:lang w:eastAsia="tr-TR"/>
        </w:rPr>
        <w:drawing>
          <wp:inline distT="0" distB="0" distL="0" distR="0">
            <wp:extent cx="5753100" cy="3952875"/>
            <wp:effectExtent l="57150" t="57150" r="57150" b="66675"/>
            <wp:docPr id="1" name="Resim 1" descr="Mevcut Nazım İmar Pl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vcut Nazım İmar Plan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952875"/>
                    </a:xfrm>
                    <a:prstGeom prst="rect">
                      <a:avLst/>
                    </a:prstGeom>
                    <a:noFill/>
                    <a:ln w="63500" cmpd="tri">
                      <a:solidFill>
                        <a:srgbClr val="000000"/>
                      </a:solidFill>
                      <a:miter lim="800000"/>
                      <a:headEnd/>
                      <a:tailEnd/>
                    </a:ln>
                    <a:effectLst/>
                  </pic:spPr>
                </pic:pic>
              </a:graphicData>
            </a:graphic>
          </wp:inline>
        </w:drawing>
      </w:r>
      <w:r w:rsidR="00545CA1" w:rsidRPr="0036615C">
        <w:rPr>
          <w:rFonts w:ascii="Times New Roman" w:hAnsi="Times New Roman"/>
          <w:color w:val="auto"/>
          <w:sz w:val="24"/>
          <w:szCs w:val="24"/>
        </w:rPr>
        <w:t xml:space="preserve">Şekil </w:t>
      </w:r>
      <w:r w:rsidR="00FF1591" w:rsidRPr="0036615C">
        <w:rPr>
          <w:rFonts w:ascii="Times New Roman" w:hAnsi="Times New Roman"/>
          <w:color w:val="auto"/>
          <w:sz w:val="24"/>
          <w:szCs w:val="24"/>
        </w:rPr>
        <w:t>3</w:t>
      </w:r>
      <w:r w:rsidR="00545CA1" w:rsidRPr="0036615C">
        <w:rPr>
          <w:rFonts w:ascii="Times New Roman" w:hAnsi="Times New Roman"/>
          <w:color w:val="auto"/>
          <w:sz w:val="24"/>
          <w:szCs w:val="24"/>
        </w:rPr>
        <w:t>: 1/</w:t>
      </w:r>
      <w:r w:rsidR="00CE7531">
        <w:rPr>
          <w:rFonts w:ascii="Times New Roman" w:hAnsi="Times New Roman"/>
          <w:color w:val="auto"/>
          <w:sz w:val="24"/>
          <w:szCs w:val="24"/>
        </w:rPr>
        <w:t>5</w:t>
      </w:r>
      <w:r w:rsidR="00545CA1" w:rsidRPr="0036615C">
        <w:rPr>
          <w:rFonts w:ascii="Times New Roman" w:hAnsi="Times New Roman"/>
          <w:color w:val="auto"/>
          <w:sz w:val="24"/>
          <w:szCs w:val="24"/>
        </w:rPr>
        <w:t>000 Ölçekli</w:t>
      </w:r>
      <w:r w:rsidR="00CE7531">
        <w:rPr>
          <w:rFonts w:ascii="Times New Roman" w:hAnsi="Times New Roman"/>
          <w:color w:val="auto"/>
          <w:sz w:val="24"/>
          <w:szCs w:val="24"/>
        </w:rPr>
        <w:t xml:space="preserve"> Nazım İmar</w:t>
      </w:r>
      <w:r w:rsidR="00545CA1" w:rsidRPr="0036615C">
        <w:rPr>
          <w:rFonts w:ascii="Times New Roman" w:hAnsi="Times New Roman"/>
          <w:color w:val="auto"/>
          <w:sz w:val="24"/>
          <w:szCs w:val="24"/>
        </w:rPr>
        <w:t xml:space="preserve"> Plan Değişikliği Teklifi</w:t>
      </w:r>
    </w:p>
    <w:p w:rsidR="00184E8D" w:rsidRPr="0036615C" w:rsidRDefault="00184E8D" w:rsidP="0036615C">
      <w:pPr>
        <w:pStyle w:val="ResimYazs"/>
        <w:ind w:left="1416"/>
        <w:jc w:val="both"/>
        <w:rPr>
          <w:rFonts w:ascii="Times New Roman" w:hAnsi="Times New Roman"/>
          <w:color w:val="auto"/>
          <w:sz w:val="24"/>
          <w:szCs w:val="24"/>
        </w:rPr>
      </w:pPr>
    </w:p>
    <w:p w:rsidR="003977F0" w:rsidRPr="0036615C" w:rsidRDefault="003977F0" w:rsidP="0036615C">
      <w:pPr>
        <w:jc w:val="both"/>
        <w:rPr>
          <w:rFonts w:ascii="Times New Roman" w:hAnsi="Times New Roman"/>
          <w:sz w:val="24"/>
          <w:szCs w:val="24"/>
        </w:rPr>
      </w:pPr>
    </w:p>
    <w:p w:rsidR="003977F0" w:rsidRPr="0036615C" w:rsidRDefault="003977F0" w:rsidP="0036615C">
      <w:pPr>
        <w:jc w:val="both"/>
        <w:rPr>
          <w:rFonts w:ascii="Times New Roman" w:hAnsi="Times New Roman"/>
          <w:sz w:val="24"/>
          <w:szCs w:val="24"/>
        </w:rPr>
      </w:pPr>
    </w:p>
    <w:p w:rsidR="003977F0" w:rsidRPr="0036615C" w:rsidRDefault="003977F0" w:rsidP="0036615C">
      <w:pPr>
        <w:jc w:val="both"/>
        <w:rPr>
          <w:rFonts w:ascii="Times New Roman" w:hAnsi="Times New Roman"/>
          <w:sz w:val="24"/>
          <w:szCs w:val="24"/>
        </w:rPr>
      </w:pPr>
    </w:p>
    <w:p w:rsidR="003977F0" w:rsidRPr="0036615C" w:rsidRDefault="003977F0" w:rsidP="0036615C">
      <w:pPr>
        <w:jc w:val="both"/>
        <w:rPr>
          <w:rFonts w:ascii="Times New Roman" w:hAnsi="Times New Roman"/>
          <w:sz w:val="24"/>
          <w:szCs w:val="24"/>
        </w:rPr>
      </w:pPr>
    </w:p>
    <w:p w:rsidR="003977F0" w:rsidRDefault="003977F0" w:rsidP="0036615C">
      <w:pPr>
        <w:jc w:val="both"/>
        <w:rPr>
          <w:rFonts w:ascii="Times New Roman" w:hAnsi="Times New Roman"/>
          <w:sz w:val="24"/>
          <w:szCs w:val="24"/>
        </w:rPr>
      </w:pPr>
    </w:p>
    <w:p w:rsidR="00380D4A" w:rsidRPr="0036615C" w:rsidRDefault="00380D4A" w:rsidP="0036615C">
      <w:pPr>
        <w:jc w:val="both"/>
        <w:rPr>
          <w:rFonts w:ascii="Times New Roman" w:hAnsi="Times New Roman"/>
          <w:sz w:val="24"/>
          <w:szCs w:val="24"/>
        </w:rPr>
      </w:pPr>
      <w:bookmarkStart w:id="0" w:name="_GoBack"/>
      <w:bookmarkEnd w:id="0"/>
    </w:p>
    <w:p w:rsidR="009C259F" w:rsidRPr="009C259F" w:rsidRDefault="004122D1" w:rsidP="009C259F">
      <w:pPr>
        <w:spacing w:line="360" w:lineRule="auto"/>
        <w:jc w:val="both"/>
        <w:rPr>
          <w:rFonts w:ascii="Times New Roman" w:hAnsi="Times New Roman"/>
          <w:b/>
          <w:sz w:val="24"/>
          <w:szCs w:val="24"/>
        </w:rPr>
      </w:pPr>
      <w:r w:rsidRPr="0036615C">
        <w:rPr>
          <w:rFonts w:ascii="Times New Roman" w:hAnsi="Times New Roman"/>
          <w:b/>
          <w:sz w:val="24"/>
          <w:szCs w:val="24"/>
        </w:rPr>
        <w:t>PLAN HÜKÜMLERİ</w:t>
      </w:r>
    </w:p>
    <w:p w:rsidR="009C259F" w:rsidRPr="00F130D7" w:rsidRDefault="009C259F" w:rsidP="009C259F">
      <w:pPr>
        <w:pStyle w:val="ListeParagraf"/>
        <w:numPr>
          <w:ilvl w:val="0"/>
          <w:numId w:val="1"/>
        </w:numPr>
        <w:spacing w:line="360" w:lineRule="auto"/>
        <w:jc w:val="both"/>
        <w:rPr>
          <w:rFonts w:ascii="Times New Roman" w:hAnsi="Times New Roman"/>
          <w:sz w:val="24"/>
          <w:szCs w:val="24"/>
        </w:rPr>
      </w:pPr>
      <w:proofErr w:type="gramStart"/>
      <w:r>
        <w:rPr>
          <w:rFonts w:ascii="Times New Roman" w:hAnsi="Times New Roman"/>
          <w:sz w:val="24"/>
          <w:szCs w:val="24"/>
        </w:rPr>
        <w:t>Bu Plan Kararları ile B</w:t>
      </w:r>
      <w:r w:rsidRPr="00983A23">
        <w:rPr>
          <w:rFonts w:ascii="Times New Roman" w:hAnsi="Times New Roman"/>
          <w:sz w:val="24"/>
          <w:szCs w:val="24"/>
        </w:rPr>
        <w:t xml:space="preserve">elediyelerin görev ve sorumlulukları kapsamındaki hizmetlerinin götürülebilmesi için gerekli itfaiye, acil yardım ve kurtarma, ulaşıma yönelik transfer istasyonu, araç ve makine parkı, bakım ve ikmal istasyonu, garaj ve </w:t>
      </w:r>
      <w:proofErr w:type="spellStart"/>
      <w:r w:rsidRPr="00983A23">
        <w:rPr>
          <w:rFonts w:ascii="Times New Roman" w:hAnsi="Times New Roman"/>
          <w:sz w:val="24"/>
          <w:szCs w:val="24"/>
        </w:rPr>
        <w:t>triyaj</w:t>
      </w:r>
      <w:proofErr w:type="spellEnd"/>
      <w:r w:rsidRPr="00983A23">
        <w:rPr>
          <w:rFonts w:ascii="Times New Roman" w:hAnsi="Times New Roman"/>
          <w:sz w:val="24"/>
          <w:szCs w:val="24"/>
        </w:rPr>
        <w:t xml:space="preserve"> alanları, belediye depoları, asfalt tesisi, atık işleme tesisi, zabıta birimleri, mezbaha, ekmek üretim tesisi, pazar yeri, idari, sosyal ve kültürel merkez, gençlik merkezleri, spor merkezleri, aile yaşam merkezi, meslek edindirme merkezi, gibi mahallî müşterek nitelikteki ihtiyaçları karşılamak üzere kurulan tesisler ile </w:t>
      </w:r>
      <w:proofErr w:type="spellStart"/>
      <w:r w:rsidRPr="00983A23">
        <w:rPr>
          <w:rFonts w:ascii="Times New Roman" w:hAnsi="Times New Roman"/>
          <w:sz w:val="24"/>
          <w:szCs w:val="24"/>
        </w:rPr>
        <w:t>arge</w:t>
      </w:r>
      <w:proofErr w:type="spellEnd"/>
      <w:r w:rsidRPr="00983A23">
        <w:rPr>
          <w:rFonts w:ascii="Times New Roman" w:hAnsi="Times New Roman"/>
          <w:sz w:val="24"/>
          <w:szCs w:val="24"/>
        </w:rPr>
        <w:t xml:space="preserve"> faaliyetlerinin yürütülebileceği</w:t>
      </w:r>
      <w:r>
        <w:rPr>
          <w:rFonts w:ascii="Times New Roman" w:hAnsi="Times New Roman"/>
          <w:sz w:val="24"/>
          <w:szCs w:val="24"/>
        </w:rPr>
        <w:t xml:space="preserve"> vs.</w:t>
      </w:r>
      <w:r w:rsidRPr="00983A23">
        <w:rPr>
          <w:rFonts w:ascii="Times New Roman" w:hAnsi="Times New Roman"/>
          <w:sz w:val="24"/>
          <w:szCs w:val="24"/>
        </w:rPr>
        <w:t xml:space="preserve"> tesislerin yapılabileceği alandır</w:t>
      </w:r>
      <w:r>
        <w:rPr>
          <w:rFonts w:ascii="Times New Roman" w:hAnsi="Times New Roman"/>
          <w:sz w:val="24"/>
          <w:szCs w:val="24"/>
        </w:rPr>
        <w:t>.</w:t>
      </w:r>
      <w:proofErr w:type="gramEnd"/>
    </w:p>
    <w:p w:rsidR="00675659" w:rsidRPr="0036615C" w:rsidRDefault="00ED7FAF" w:rsidP="0036615C">
      <w:pPr>
        <w:pStyle w:val="ListeParagraf"/>
        <w:numPr>
          <w:ilvl w:val="0"/>
          <w:numId w:val="1"/>
        </w:numPr>
        <w:spacing w:after="240" w:line="400" w:lineRule="atLeast"/>
        <w:ind w:left="426" w:hanging="426"/>
        <w:jc w:val="both"/>
        <w:rPr>
          <w:rFonts w:ascii="Times New Roman" w:hAnsi="Times New Roman"/>
          <w:sz w:val="24"/>
          <w:szCs w:val="24"/>
        </w:rPr>
      </w:pPr>
      <w:r w:rsidRPr="0036615C">
        <w:rPr>
          <w:rFonts w:ascii="Times New Roman" w:hAnsi="Times New Roman"/>
          <w:sz w:val="24"/>
          <w:szCs w:val="24"/>
        </w:rPr>
        <w:t xml:space="preserve">İmar planlarında gösterilen kavşak tipleri, yanaşma şeritleri, </w:t>
      </w:r>
      <w:proofErr w:type="gramStart"/>
      <w:r w:rsidRPr="0036615C">
        <w:rPr>
          <w:rFonts w:ascii="Times New Roman" w:hAnsi="Times New Roman"/>
          <w:sz w:val="24"/>
          <w:szCs w:val="24"/>
        </w:rPr>
        <w:t>refüj</w:t>
      </w:r>
      <w:proofErr w:type="gramEnd"/>
      <w:r w:rsidRPr="0036615C">
        <w:rPr>
          <w:rFonts w:ascii="Times New Roman" w:hAnsi="Times New Roman"/>
          <w:sz w:val="24"/>
          <w:szCs w:val="24"/>
        </w:rPr>
        <w:t xml:space="preserve"> açıklıkları, trafik geçişleri vb</w:t>
      </w:r>
      <w:r w:rsidR="009B3C5F" w:rsidRPr="0036615C">
        <w:rPr>
          <w:rFonts w:ascii="Times New Roman" w:hAnsi="Times New Roman"/>
          <w:sz w:val="24"/>
          <w:szCs w:val="24"/>
        </w:rPr>
        <w:t>.</w:t>
      </w:r>
      <w:r w:rsidRPr="0036615C">
        <w:rPr>
          <w:rFonts w:ascii="Times New Roman" w:hAnsi="Times New Roman"/>
          <w:sz w:val="24"/>
          <w:szCs w:val="24"/>
        </w:rPr>
        <w:t xml:space="preserve"> düzenlemeler </w:t>
      </w:r>
      <w:r w:rsidR="00A639AA" w:rsidRPr="0036615C">
        <w:rPr>
          <w:rFonts w:ascii="Times New Roman" w:hAnsi="Times New Roman"/>
          <w:sz w:val="24"/>
          <w:szCs w:val="24"/>
        </w:rPr>
        <w:t xml:space="preserve">şematik olup ilgili yatırımcı </w:t>
      </w:r>
      <w:r w:rsidR="00461223" w:rsidRPr="0036615C">
        <w:rPr>
          <w:rFonts w:ascii="Times New Roman" w:hAnsi="Times New Roman"/>
          <w:sz w:val="24"/>
          <w:szCs w:val="24"/>
        </w:rPr>
        <w:t>İdaresince</w:t>
      </w:r>
      <w:r w:rsidRPr="0036615C">
        <w:rPr>
          <w:rFonts w:ascii="Times New Roman" w:hAnsi="Times New Roman"/>
          <w:sz w:val="24"/>
          <w:szCs w:val="24"/>
        </w:rPr>
        <w:t xml:space="preserve"> hazırlanacak </w:t>
      </w:r>
      <w:proofErr w:type="spellStart"/>
      <w:r w:rsidRPr="0036615C">
        <w:rPr>
          <w:rFonts w:ascii="Times New Roman" w:hAnsi="Times New Roman"/>
          <w:sz w:val="24"/>
          <w:szCs w:val="24"/>
        </w:rPr>
        <w:t>avan</w:t>
      </w:r>
      <w:proofErr w:type="spellEnd"/>
      <w:r w:rsidRPr="0036615C">
        <w:rPr>
          <w:rFonts w:ascii="Times New Roman" w:hAnsi="Times New Roman"/>
          <w:sz w:val="24"/>
          <w:szCs w:val="24"/>
        </w:rPr>
        <w:t xml:space="preserve"> projelere göre uygulanacaktır. </w:t>
      </w:r>
    </w:p>
    <w:p w:rsidR="00461223" w:rsidRDefault="00461223" w:rsidP="0036615C">
      <w:pPr>
        <w:numPr>
          <w:ilvl w:val="0"/>
          <w:numId w:val="1"/>
        </w:numPr>
        <w:spacing w:after="240" w:line="400" w:lineRule="atLeast"/>
        <w:ind w:left="426" w:hanging="426"/>
        <w:contextualSpacing/>
        <w:jc w:val="both"/>
        <w:rPr>
          <w:rFonts w:ascii="Times New Roman" w:hAnsi="Times New Roman"/>
          <w:sz w:val="24"/>
          <w:szCs w:val="24"/>
        </w:rPr>
      </w:pPr>
      <w:r w:rsidRPr="0036615C">
        <w:rPr>
          <w:rFonts w:ascii="Times New Roman" w:hAnsi="Times New Roman"/>
          <w:sz w:val="24"/>
          <w:szCs w:val="24"/>
        </w:rPr>
        <w:t xml:space="preserve">Bu </w:t>
      </w:r>
      <w:r w:rsidR="00184E8D" w:rsidRPr="0036615C">
        <w:rPr>
          <w:rFonts w:ascii="Times New Roman" w:hAnsi="Times New Roman"/>
          <w:sz w:val="24"/>
          <w:szCs w:val="24"/>
        </w:rPr>
        <w:t>İmar Planı değişikliği</w:t>
      </w:r>
      <w:r w:rsidRPr="0036615C">
        <w:rPr>
          <w:rFonts w:ascii="Times New Roman" w:hAnsi="Times New Roman"/>
          <w:sz w:val="24"/>
          <w:szCs w:val="24"/>
        </w:rPr>
        <w:t xml:space="preserve"> ile</w:t>
      </w:r>
      <w:r w:rsidR="00184E8D" w:rsidRPr="0036615C">
        <w:rPr>
          <w:rFonts w:ascii="Times New Roman" w:hAnsi="Times New Roman"/>
          <w:sz w:val="24"/>
          <w:szCs w:val="24"/>
        </w:rPr>
        <w:t xml:space="preserve"> doğacak her türlü kamulaştırma, im</w:t>
      </w:r>
      <w:r w:rsidR="00A639AA" w:rsidRPr="0036615C">
        <w:rPr>
          <w:rFonts w:ascii="Times New Roman" w:hAnsi="Times New Roman"/>
          <w:sz w:val="24"/>
          <w:szCs w:val="24"/>
        </w:rPr>
        <w:t xml:space="preserve">ar uygulaması vb. dosyaların hazırlanması, </w:t>
      </w:r>
      <w:r w:rsidR="009B3C5F" w:rsidRPr="0036615C">
        <w:rPr>
          <w:rFonts w:ascii="Times New Roman" w:hAnsi="Times New Roman"/>
          <w:sz w:val="24"/>
          <w:szCs w:val="24"/>
        </w:rPr>
        <w:t xml:space="preserve">onay merci </w:t>
      </w:r>
      <w:r w:rsidR="00A639AA" w:rsidRPr="0036615C">
        <w:rPr>
          <w:rFonts w:ascii="Times New Roman" w:hAnsi="Times New Roman"/>
          <w:sz w:val="24"/>
          <w:szCs w:val="24"/>
        </w:rPr>
        <w:t>İdareye sunulması ve onaylatılması</w:t>
      </w:r>
      <w:r w:rsidR="00184E8D" w:rsidRPr="0036615C">
        <w:rPr>
          <w:rFonts w:ascii="Times New Roman" w:hAnsi="Times New Roman"/>
          <w:sz w:val="24"/>
          <w:szCs w:val="24"/>
        </w:rPr>
        <w:t xml:space="preserve"> </w:t>
      </w:r>
      <w:r w:rsidR="00A639AA" w:rsidRPr="0036615C">
        <w:rPr>
          <w:rFonts w:ascii="Times New Roman" w:hAnsi="Times New Roman"/>
          <w:sz w:val="24"/>
          <w:szCs w:val="24"/>
        </w:rPr>
        <w:t>gibi iş ve işlemler ilgili yatırımcı İdaresince yürütülecektir.</w:t>
      </w:r>
    </w:p>
    <w:p w:rsidR="008D2F83" w:rsidRPr="0036615C" w:rsidRDefault="008D2F83" w:rsidP="008D2F83">
      <w:pPr>
        <w:numPr>
          <w:ilvl w:val="0"/>
          <w:numId w:val="1"/>
        </w:numPr>
        <w:spacing w:after="240" w:line="400" w:lineRule="atLeast"/>
        <w:ind w:left="426" w:hanging="426"/>
        <w:contextualSpacing/>
        <w:jc w:val="both"/>
        <w:rPr>
          <w:rFonts w:ascii="Times New Roman" w:hAnsi="Times New Roman"/>
          <w:sz w:val="24"/>
          <w:szCs w:val="24"/>
        </w:rPr>
      </w:pPr>
      <w:proofErr w:type="gramStart"/>
      <w:r w:rsidRPr="0036615C">
        <w:rPr>
          <w:rFonts w:ascii="Times New Roman" w:hAnsi="Times New Roman"/>
          <w:sz w:val="24"/>
          <w:szCs w:val="24"/>
        </w:rPr>
        <w:t>Bu plan ve plan hükümlerinde yer almayan hususlarda, 1/100.000 ölçekli Mersin İli Çevre Düzeni Planı Plan Hükümleri ile Mersin İli, Akdeniz, Toroslar, Yenişehir, Mezitli İlçeleri 1/5000 ölçekli İlave ve Revizyon Nazım İmar Planı Plan Hükümleri, 3194 sayılı “İmar Kanunu” ve bu kanunun ilgili yönetmelikleri ile diğer ilgili mevzuat hükümlerine uyulacaktır.</w:t>
      </w:r>
      <w:proofErr w:type="gramEnd"/>
    </w:p>
    <w:p w:rsidR="008D2F83" w:rsidRPr="0036615C" w:rsidRDefault="008D2F83" w:rsidP="008D2F83">
      <w:pPr>
        <w:spacing w:after="240" w:line="400" w:lineRule="atLeast"/>
        <w:ind w:left="426"/>
        <w:contextualSpacing/>
        <w:jc w:val="both"/>
        <w:rPr>
          <w:rFonts w:ascii="Times New Roman" w:hAnsi="Times New Roman"/>
          <w:sz w:val="24"/>
          <w:szCs w:val="24"/>
        </w:rPr>
      </w:pPr>
    </w:p>
    <w:p w:rsidR="00186A0A" w:rsidRPr="0036615C" w:rsidRDefault="00186A0A" w:rsidP="000C2BF6">
      <w:pPr>
        <w:pStyle w:val="ListeParagraf"/>
        <w:spacing w:line="360" w:lineRule="auto"/>
        <w:ind w:left="360"/>
        <w:jc w:val="both"/>
        <w:rPr>
          <w:rFonts w:ascii="Times New Roman" w:hAnsi="Times New Roman"/>
          <w:sz w:val="24"/>
          <w:szCs w:val="24"/>
        </w:rPr>
      </w:pPr>
    </w:p>
    <w:p w:rsidR="00186A0A" w:rsidRPr="0036615C" w:rsidRDefault="00186A0A" w:rsidP="0036615C">
      <w:pPr>
        <w:spacing w:after="240" w:line="400" w:lineRule="atLeast"/>
        <w:ind w:left="426"/>
        <w:contextualSpacing/>
        <w:jc w:val="both"/>
        <w:rPr>
          <w:rFonts w:ascii="Times New Roman" w:hAnsi="Times New Roman"/>
          <w:sz w:val="24"/>
          <w:szCs w:val="24"/>
        </w:rPr>
      </w:pPr>
    </w:p>
    <w:p w:rsidR="003A6FD2" w:rsidRPr="0036615C" w:rsidRDefault="003A6FD2" w:rsidP="0036615C">
      <w:pPr>
        <w:spacing w:after="240" w:line="400" w:lineRule="atLeast"/>
        <w:contextualSpacing/>
        <w:jc w:val="both"/>
        <w:rPr>
          <w:rFonts w:ascii="Times New Roman" w:hAnsi="Times New Roman"/>
          <w:b/>
          <w:sz w:val="24"/>
          <w:szCs w:val="24"/>
        </w:rPr>
      </w:pPr>
    </w:p>
    <w:p w:rsidR="0024516F" w:rsidRPr="0036615C" w:rsidRDefault="0024516F" w:rsidP="0036615C">
      <w:pPr>
        <w:contextualSpacing/>
        <w:jc w:val="both"/>
        <w:rPr>
          <w:rFonts w:ascii="Times New Roman" w:hAnsi="Times New Roman"/>
          <w:sz w:val="24"/>
          <w:szCs w:val="24"/>
        </w:rPr>
      </w:pPr>
    </w:p>
    <w:p w:rsidR="0024516F" w:rsidRPr="0036615C" w:rsidRDefault="0024516F" w:rsidP="0036615C">
      <w:pPr>
        <w:spacing w:after="240" w:line="400" w:lineRule="atLeast"/>
        <w:contextualSpacing/>
        <w:jc w:val="both"/>
        <w:rPr>
          <w:rFonts w:ascii="Times New Roman" w:hAnsi="Times New Roman"/>
          <w:b/>
          <w:sz w:val="24"/>
          <w:szCs w:val="24"/>
        </w:rPr>
      </w:pPr>
    </w:p>
    <w:sectPr w:rsidR="0024516F" w:rsidRPr="0036615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1C3" w:rsidRDefault="00FA11C3">
      <w:pPr>
        <w:spacing w:after="0" w:line="240" w:lineRule="auto"/>
      </w:pPr>
      <w:r>
        <w:separator/>
      </w:r>
    </w:p>
  </w:endnote>
  <w:endnote w:type="continuationSeparator" w:id="0">
    <w:p w:rsidR="00FA11C3" w:rsidRDefault="00FA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3F" w:rsidRDefault="00380D4A">
    <w:pPr>
      <w:pStyle w:val="AltBilgi"/>
      <w:jc w:val="right"/>
    </w:pPr>
  </w:p>
  <w:p w:rsidR="006D222A" w:rsidRDefault="00380D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1C3" w:rsidRDefault="00FA11C3">
      <w:pPr>
        <w:spacing w:after="0" w:line="240" w:lineRule="auto"/>
      </w:pPr>
      <w:r>
        <w:separator/>
      </w:r>
    </w:p>
  </w:footnote>
  <w:footnote w:type="continuationSeparator" w:id="0">
    <w:p w:rsidR="00FA11C3" w:rsidRDefault="00FA1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021"/>
    <w:multiLevelType w:val="hybridMultilevel"/>
    <w:tmpl w:val="23E21F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B0318A2"/>
    <w:multiLevelType w:val="hybridMultilevel"/>
    <w:tmpl w:val="47142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AE1560"/>
    <w:multiLevelType w:val="hybridMultilevel"/>
    <w:tmpl w:val="58BEE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B8185E"/>
    <w:multiLevelType w:val="hybridMultilevel"/>
    <w:tmpl w:val="E3E440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D62267"/>
    <w:multiLevelType w:val="hybridMultilevel"/>
    <w:tmpl w:val="E60C0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223A6F"/>
    <w:multiLevelType w:val="hybridMultilevel"/>
    <w:tmpl w:val="FEDCC6F4"/>
    <w:lvl w:ilvl="0" w:tplc="0584F3F4">
      <w:start w:val="1"/>
      <w:numFmt w:val="bullet"/>
      <w:lvlText w:val="•"/>
      <w:lvlJc w:val="left"/>
      <w:pPr>
        <w:tabs>
          <w:tab w:val="num" w:pos="720"/>
        </w:tabs>
        <w:ind w:left="720" w:hanging="360"/>
      </w:pPr>
      <w:rPr>
        <w:rFonts w:ascii="Arial" w:hAnsi="Arial" w:hint="default"/>
      </w:rPr>
    </w:lvl>
    <w:lvl w:ilvl="1" w:tplc="917849FE" w:tentative="1">
      <w:start w:val="1"/>
      <w:numFmt w:val="bullet"/>
      <w:lvlText w:val="•"/>
      <w:lvlJc w:val="left"/>
      <w:pPr>
        <w:tabs>
          <w:tab w:val="num" w:pos="1440"/>
        </w:tabs>
        <w:ind w:left="1440" w:hanging="360"/>
      </w:pPr>
      <w:rPr>
        <w:rFonts w:ascii="Arial" w:hAnsi="Arial" w:hint="default"/>
      </w:rPr>
    </w:lvl>
    <w:lvl w:ilvl="2" w:tplc="1A8AA3E4" w:tentative="1">
      <w:start w:val="1"/>
      <w:numFmt w:val="bullet"/>
      <w:lvlText w:val="•"/>
      <w:lvlJc w:val="left"/>
      <w:pPr>
        <w:tabs>
          <w:tab w:val="num" w:pos="2160"/>
        </w:tabs>
        <w:ind w:left="2160" w:hanging="360"/>
      </w:pPr>
      <w:rPr>
        <w:rFonts w:ascii="Arial" w:hAnsi="Arial" w:hint="default"/>
      </w:rPr>
    </w:lvl>
    <w:lvl w:ilvl="3" w:tplc="E3222778" w:tentative="1">
      <w:start w:val="1"/>
      <w:numFmt w:val="bullet"/>
      <w:lvlText w:val="•"/>
      <w:lvlJc w:val="left"/>
      <w:pPr>
        <w:tabs>
          <w:tab w:val="num" w:pos="2880"/>
        </w:tabs>
        <w:ind w:left="2880" w:hanging="360"/>
      </w:pPr>
      <w:rPr>
        <w:rFonts w:ascii="Arial" w:hAnsi="Arial" w:hint="default"/>
      </w:rPr>
    </w:lvl>
    <w:lvl w:ilvl="4" w:tplc="77B27768" w:tentative="1">
      <w:start w:val="1"/>
      <w:numFmt w:val="bullet"/>
      <w:lvlText w:val="•"/>
      <w:lvlJc w:val="left"/>
      <w:pPr>
        <w:tabs>
          <w:tab w:val="num" w:pos="3600"/>
        </w:tabs>
        <w:ind w:left="3600" w:hanging="360"/>
      </w:pPr>
      <w:rPr>
        <w:rFonts w:ascii="Arial" w:hAnsi="Arial" w:hint="default"/>
      </w:rPr>
    </w:lvl>
    <w:lvl w:ilvl="5" w:tplc="319440C2" w:tentative="1">
      <w:start w:val="1"/>
      <w:numFmt w:val="bullet"/>
      <w:lvlText w:val="•"/>
      <w:lvlJc w:val="left"/>
      <w:pPr>
        <w:tabs>
          <w:tab w:val="num" w:pos="4320"/>
        </w:tabs>
        <w:ind w:left="4320" w:hanging="360"/>
      </w:pPr>
      <w:rPr>
        <w:rFonts w:ascii="Arial" w:hAnsi="Arial" w:hint="default"/>
      </w:rPr>
    </w:lvl>
    <w:lvl w:ilvl="6" w:tplc="AA66B840" w:tentative="1">
      <w:start w:val="1"/>
      <w:numFmt w:val="bullet"/>
      <w:lvlText w:val="•"/>
      <w:lvlJc w:val="left"/>
      <w:pPr>
        <w:tabs>
          <w:tab w:val="num" w:pos="5040"/>
        </w:tabs>
        <w:ind w:left="5040" w:hanging="360"/>
      </w:pPr>
      <w:rPr>
        <w:rFonts w:ascii="Arial" w:hAnsi="Arial" w:hint="default"/>
      </w:rPr>
    </w:lvl>
    <w:lvl w:ilvl="7" w:tplc="2018B42C" w:tentative="1">
      <w:start w:val="1"/>
      <w:numFmt w:val="bullet"/>
      <w:lvlText w:val="•"/>
      <w:lvlJc w:val="left"/>
      <w:pPr>
        <w:tabs>
          <w:tab w:val="num" w:pos="5760"/>
        </w:tabs>
        <w:ind w:left="5760" w:hanging="360"/>
      </w:pPr>
      <w:rPr>
        <w:rFonts w:ascii="Arial" w:hAnsi="Arial" w:hint="default"/>
      </w:rPr>
    </w:lvl>
    <w:lvl w:ilvl="8" w:tplc="8D66F37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BC"/>
    <w:rsid w:val="000052CE"/>
    <w:rsid w:val="00011E2C"/>
    <w:rsid w:val="00060FAD"/>
    <w:rsid w:val="000640D5"/>
    <w:rsid w:val="00082FCA"/>
    <w:rsid w:val="000C2BF6"/>
    <w:rsid w:val="000F46EA"/>
    <w:rsid w:val="001273DA"/>
    <w:rsid w:val="0016236E"/>
    <w:rsid w:val="00163E8F"/>
    <w:rsid w:val="00171908"/>
    <w:rsid w:val="00184E8D"/>
    <w:rsid w:val="00186A0A"/>
    <w:rsid w:val="001914FF"/>
    <w:rsid w:val="001A5D57"/>
    <w:rsid w:val="001C6280"/>
    <w:rsid w:val="001D4BA4"/>
    <w:rsid w:val="001E5568"/>
    <w:rsid w:val="001F00E1"/>
    <w:rsid w:val="001F01A1"/>
    <w:rsid w:val="001F3EF7"/>
    <w:rsid w:val="002022D2"/>
    <w:rsid w:val="00210581"/>
    <w:rsid w:val="00221E91"/>
    <w:rsid w:val="00230755"/>
    <w:rsid w:val="00242D56"/>
    <w:rsid w:val="0024516F"/>
    <w:rsid w:val="00262D44"/>
    <w:rsid w:val="002732E2"/>
    <w:rsid w:val="00287E3F"/>
    <w:rsid w:val="002A1C1D"/>
    <w:rsid w:val="002A6C89"/>
    <w:rsid w:val="003017CE"/>
    <w:rsid w:val="00303486"/>
    <w:rsid w:val="00324C80"/>
    <w:rsid w:val="003510DB"/>
    <w:rsid w:val="0036615C"/>
    <w:rsid w:val="00371137"/>
    <w:rsid w:val="0038094E"/>
    <w:rsid w:val="00380D4A"/>
    <w:rsid w:val="003977F0"/>
    <w:rsid w:val="003A07E9"/>
    <w:rsid w:val="003A6FD2"/>
    <w:rsid w:val="003C2DE0"/>
    <w:rsid w:val="003D02B0"/>
    <w:rsid w:val="003E34CC"/>
    <w:rsid w:val="003E45CD"/>
    <w:rsid w:val="004122D1"/>
    <w:rsid w:val="0041334F"/>
    <w:rsid w:val="00426103"/>
    <w:rsid w:val="004317B8"/>
    <w:rsid w:val="00437D48"/>
    <w:rsid w:val="004509D0"/>
    <w:rsid w:val="00461223"/>
    <w:rsid w:val="00475BCD"/>
    <w:rsid w:val="00485D6C"/>
    <w:rsid w:val="00495F22"/>
    <w:rsid w:val="004B3E40"/>
    <w:rsid w:val="004C6C58"/>
    <w:rsid w:val="004D631E"/>
    <w:rsid w:val="004F5AA0"/>
    <w:rsid w:val="005105E6"/>
    <w:rsid w:val="00542B26"/>
    <w:rsid w:val="00545CA1"/>
    <w:rsid w:val="00576DDE"/>
    <w:rsid w:val="005A581C"/>
    <w:rsid w:val="005D1B0B"/>
    <w:rsid w:val="00636412"/>
    <w:rsid w:val="00652BA0"/>
    <w:rsid w:val="00663A21"/>
    <w:rsid w:val="00666D13"/>
    <w:rsid w:val="00671DE7"/>
    <w:rsid w:val="00675659"/>
    <w:rsid w:val="006A5414"/>
    <w:rsid w:val="006B295E"/>
    <w:rsid w:val="006D5056"/>
    <w:rsid w:val="006E04BC"/>
    <w:rsid w:val="006E05FA"/>
    <w:rsid w:val="007213C8"/>
    <w:rsid w:val="00722522"/>
    <w:rsid w:val="00725BFF"/>
    <w:rsid w:val="00734FA8"/>
    <w:rsid w:val="007378D0"/>
    <w:rsid w:val="00743C36"/>
    <w:rsid w:val="007457E6"/>
    <w:rsid w:val="00764829"/>
    <w:rsid w:val="00771E76"/>
    <w:rsid w:val="00780B4B"/>
    <w:rsid w:val="00796B76"/>
    <w:rsid w:val="007B395E"/>
    <w:rsid w:val="007D74A9"/>
    <w:rsid w:val="007E662A"/>
    <w:rsid w:val="007E7F87"/>
    <w:rsid w:val="00801F9F"/>
    <w:rsid w:val="008501DE"/>
    <w:rsid w:val="008810EA"/>
    <w:rsid w:val="00884143"/>
    <w:rsid w:val="008A2957"/>
    <w:rsid w:val="008B5463"/>
    <w:rsid w:val="008B5AE8"/>
    <w:rsid w:val="008D13EB"/>
    <w:rsid w:val="008D2F83"/>
    <w:rsid w:val="008F19E4"/>
    <w:rsid w:val="008F3107"/>
    <w:rsid w:val="0091228B"/>
    <w:rsid w:val="00915497"/>
    <w:rsid w:val="00932EE1"/>
    <w:rsid w:val="00966C0D"/>
    <w:rsid w:val="009939BB"/>
    <w:rsid w:val="009B3C5F"/>
    <w:rsid w:val="009C259F"/>
    <w:rsid w:val="00A15FA1"/>
    <w:rsid w:val="00A16B0E"/>
    <w:rsid w:val="00A37857"/>
    <w:rsid w:val="00A639AA"/>
    <w:rsid w:val="00A904D3"/>
    <w:rsid w:val="00AA7BDD"/>
    <w:rsid w:val="00AB1C68"/>
    <w:rsid w:val="00AB4006"/>
    <w:rsid w:val="00AC750D"/>
    <w:rsid w:val="00AE148C"/>
    <w:rsid w:val="00AF68CA"/>
    <w:rsid w:val="00B2179E"/>
    <w:rsid w:val="00B42E4F"/>
    <w:rsid w:val="00B45470"/>
    <w:rsid w:val="00B53142"/>
    <w:rsid w:val="00B57454"/>
    <w:rsid w:val="00B719F5"/>
    <w:rsid w:val="00B9319E"/>
    <w:rsid w:val="00BB5021"/>
    <w:rsid w:val="00BF09F4"/>
    <w:rsid w:val="00C023DA"/>
    <w:rsid w:val="00C14F92"/>
    <w:rsid w:val="00C40083"/>
    <w:rsid w:val="00C4406E"/>
    <w:rsid w:val="00C74411"/>
    <w:rsid w:val="00C82373"/>
    <w:rsid w:val="00C85A22"/>
    <w:rsid w:val="00C94BD3"/>
    <w:rsid w:val="00C973BC"/>
    <w:rsid w:val="00CB153F"/>
    <w:rsid w:val="00CB2CBE"/>
    <w:rsid w:val="00CB68CF"/>
    <w:rsid w:val="00CD4967"/>
    <w:rsid w:val="00CD7222"/>
    <w:rsid w:val="00CE7531"/>
    <w:rsid w:val="00D03309"/>
    <w:rsid w:val="00D1613F"/>
    <w:rsid w:val="00D86A02"/>
    <w:rsid w:val="00DA326C"/>
    <w:rsid w:val="00DA3F3D"/>
    <w:rsid w:val="00DB2906"/>
    <w:rsid w:val="00DC73CB"/>
    <w:rsid w:val="00DE6047"/>
    <w:rsid w:val="00E028DD"/>
    <w:rsid w:val="00E03420"/>
    <w:rsid w:val="00E135A5"/>
    <w:rsid w:val="00E17D1D"/>
    <w:rsid w:val="00E4317D"/>
    <w:rsid w:val="00E46184"/>
    <w:rsid w:val="00E8707E"/>
    <w:rsid w:val="00EB1B3F"/>
    <w:rsid w:val="00EB616C"/>
    <w:rsid w:val="00EC1F81"/>
    <w:rsid w:val="00ED0EB6"/>
    <w:rsid w:val="00ED7FAF"/>
    <w:rsid w:val="00EE12A1"/>
    <w:rsid w:val="00EF1DC8"/>
    <w:rsid w:val="00EF6012"/>
    <w:rsid w:val="00F01A2B"/>
    <w:rsid w:val="00F02FE1"/>
    <w:rsid w:val="00F10A5E"/>
    <w:rsid w:val="00F35C36"/>
    <w:rsid w:val="00F37993"/>
    <w:rsid w:val="00F52F3D"/>
    <w:rsid w:val="00F53CA3"/>
    <w:rsid w:val="00F54281"/>
    <w:rsid w:val="00F56A25"/>
    <w:rsid w:val="00F6285C"/>
    <w:rsid w:val="00F70CBB"/>
    <w:rsid w:val="00F8167E"/>
    <w:rsid w:val="00F83AD8"/>
    <w:rsid w:val="00FA11C3"/>
    <w:rsid w:val="00FA3920"/>
    <w:rsid w:val="00FC6554"/>
    <w:rsid w:val="00FE28C0"/>
    <w:rsid w:val="00FE3356"/>
    <w:rsid w:val="00FF1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A900E"/>
  <w15:chartTrackingRefBased/>
  <w15:docId w15:val="{33E54E9B-5534-4ACE-BEEF-011710A0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9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C14F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4F92"/>
    <w:rPr>
      <w:rFonts w:ascii="Calibri" w:eastAsia="Calibri" w:hAnsi="Calibri" w:cs="Times New Roman"/>
    </w:rPr>
  </w:style>
  <w:style w:type="paragraph" w:styleId="ResimYazs">
    <w:name w:val="caption"/>
    <w:basedOn w:val="Normal"/>
    <w:next w:val="Normal"/>
    <w:uiPriority w:val="35"/>
    <w:unhideWhenUsed/>
    <w:qFormat/>
    <w:rsid w:val="004F5AA0"/>
    <w:pPr>
      <w:spacing w:line="240" w:lineRule="auto"/>
    </w:pPr>
    <w:rPr>
      <w:i/>
      <w:iCs/>
      <w:color w:val="44546A" w:themeColor="text2"/>
      <w:sz w:val="18"/>
      <w:szCs w:val="18"/>
    </w:rPr>
  </w:style>
  <w:style w:type="paragraph" w:styleId="ListeParagraf">
    <w:name w:val="List Paragraph"/>
    <w:basedOn w:val="Normal"/>
    <w:uiPriority w:val="34"/>
    <w:qFormat/>
    <w:rsid w:val="003A6FD2"/>
    <w:pPr>
      <w:ind w:left="720"/>
      <w:contextualSpacing/>
    </w:pPr>
  </w:style>
  <w:style w:type="paragraph" w:styleId="stBilgi">
    <w:name w:val="header"/>
    <w:basedOn w:val="Normal"/>
    <w:link w:val="stBilgiChar"/>
    <w:uiPriority w:val="99"/>
    <w:unhideWhenUsed/>
    <w:rsid w:val="00F70C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0CBB"/>
    <w:rPr>
      <w:rFonts w:ascii="Calibri" w:eastAsia="Calibri" w:hAnsi="Calibri" w:cs="Times New Roman"/>
    </w:rPr>
  </w:style>
  <w:style w:type="paragraph" w:styleId="BalonMetni">
    <w:name w:val="Balloon Text"/>
    <w:basedOn w:val="Normal"/>
    <w:link w:val="BalonMetniChar"/>
    <w:uiPriority w:val="99"/>
    <w:semiHidden/>
    <w:unhideWhenUsed/>
    <w:rsid w:val="00ED0E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0EB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68710">
      <w:bodyDiv w:val="1"/>
      <w:marLeft w:val="0"/>
      <w:marRight w:val="0"/>
      <w:marTop w:val="0"/>
      <w:marBottom w:val="0"/>
      <w:divBdr>
        <w:top w:val="none" w:sz="0" w:space="0" w:color="auto"/>
        <w:left w:val="none" w:sz="0" w:space="0" w:color="auto"/>
        <w:bottom w:val="none" w:sz="0" w:space="0" w:color="auto"/>
        <w:right w:val="none" w:sz="0" w:space="0" w:color="auto"/>
      </w:divBdr>
      <w:divsChild>
        <w:div w:id="619261188">
          <w:marLeft w:val="907"/>
          <w:marRight w:val="0"/>
          <w:marTop w:val="0"/>
          <w:marBottom w:val="0"/>
          <w:divBdr>
            <w:top w:val="none" w:sz="0" w:space="0" w:color="auto"/>
            <w:left w:val="none" w:sz="0" w:space="0" w:color="auto"/>
            <w:bottom w:val="none" w:sz="0" w:space="0" w:color="auto"/>
            <w:right w:val="none" w:sz="0" w:space="0" w:color="auto"/>
          </w:divBdr>
        </w:div>
        <w:div w:id="1294672074">
          <w:marLeft w:val="907"/>
          <w:marRight w:val="0"/>
          <w:marTop w:val="0"/>
          <w:marBottom w:val="0"/>
          <w:divBdr>
            <w:top w:val="none" w:sz="0" w:space="0" w:color="auto"/>
            <w:left w:val="none" w:sz="0" w:space="0" w:color="auto"/>
            <w:bottom w:val="none" w:sz="0" w:space="0" w:color="auto"/>
            <w:right w:val="none" w:sz="0" w:space="0" w:color="auto"/>
          </w:divBdr>
        </w:div>
        <w:div w:id="790707937">
          <w:marLeft w:val="907"/>
          <w:marRight w:val="0"/>
          <w:marTop w:val="0"/>
          <w:marBottom w:val="0"/>
          <w:divBdr>
            <w:top w:val="none" w:sz="0" w:space="0" w:color="auto"/>
            <w:left w:val="none" w:sz="0" w:space="0" w:color="auto"/>
            <w:bottom w:val="none" w:sz="0" w:space="0" w:color="auto"/>
            <w:right w:val="none" w:sz="0" w:space="0" w:color="auto"/>
          </w:divBdr>
        </w:div>
        <w:div w:id="2071223022">
          <w:marLeft w:val="907"/>
          <w:marRight w:val="0"/>
          <w:marTop w:val="0"/>
          <w:marBottom w:val="0"/>
          <w:divBdr>
            <w:top w:val="none" w:sz="0" w:space="0" w:color="auto"/>
            <w:left w:val="none" w:sz="0" w:space="0" w:color="auto"/>
            <w:bottom w:val="none" w:sz="0" w:space="0" w:color="auto"/>
            <w:right w:val="none" w:sz="0" w:space="0" w:color="auto"/>
          </w:divBdr>
        </w:div>
      </w:divsChild>
    </w:div>
    <w:div w:id="1221552114">
      <w:bodyDiv w:val="1"/>
      <w:marLeft w:val="0"/>
      <w:marRight w:val="0"/>
      <w:marTop w:val="0"/>
      <w:marBottom w:val="0"/>
      <w:divBdr>
        <w:top w:val="none" w:sz="0" w:space="0" w:color="auto"/>
        <w:left w:val="none" w:sz="0" w:space="0" w:color="auto"/>
        <w:bottom w:val="none" w:sz="0" w:space="0" w:color="auto"/>
        <w:right w:val="none" w:sz="0" w:space="0" w:color="auto"/>
      </w:divBdr>
    </w:div>
    <w:div w:id="1299647143">
      <w:bodyDiv w:val="1"/>
      <w:marLeft w:val="0"/>
      <w:marRight w:val="0"/>
      <w:marTop w:val="0"/>
      <w:marBottom w:val="0"/>
      <w:divBdr>
        <w:top w:val="none" w:sz="0" w:space="0" w:color="auto"/>
        <w:left w:val="none" w:sz="0" w:space="0" w:color="auto"/>
        <w:bottom w:val="none" w:sz="0" w:space="0" w:color="auto"/>
        <w:right w:val="none" w:sz="0" w:space="0" w:color="auto"/>
      </w:divBdr>
    </w:div>
    <w:div w:id="1488135239">
      <w:bodyDiv w:val="1"/>
      <w:marLeft w:val="0"/>
      <w:marRight w:val="0"/>
      <w:marTop w:val="0"/>
      <w:marBottom w:val="0"/>
      <w:divBdr>
        <w:top w:val="none" w:sz="0" w:space="0" w:color="auto"/>
        <w:left w:val="none" w:sz="0" w:space="0" w:color="auto"/>
        <w:bottom w:val="none" w:sz="0" w:space="0" w:color="auto"/>
        <w:right w:val="none" w:sz="0" w:space="0" w:color="auto"/>
      </w:divBdr>
      <w:divsChild>
        <w:div w:id="1930961645">
          <w:marLeft w:val="907"/>
          <w:marRight w:val="0"/>
          <w:marTop w:val="0"/>
          <w:marBottom w:val="0"/>
          <w:divBdr>
            <w:top w:val="none" w:sz="0" w:space="0" w:color="auto"/>
            <w:left w:val="none" w:sz="0" w:space="0" w:color="auto"/>
            <w:bottom w:val="none" w:sz="0" w:space="0" w:color="auto"/>
            <w:right w:val="none" w:sz="0" w:space="0" w:color="auto"/>
          </w:divBdr>
        </w:div>
        <w:div w:id="705447707">
          <w:marLeft w:val="907"/>
          <w:marRight w:val="0"/>
          <w:marTop w:val="0"/>
          <w:marBottom w:val="0"/>
          <w:divBdr>
            <w:top w:val="none" w:sz="0" w:space="0" w:color="auto"/>
            <w:left w:val="none" w:sz="0" w:space="0" w:color="auto"/>
            <w:bottom w:val="none" w:sz="0" w:space="0" w:color="auto"/>
            <w:right w:val="none" w:sz="0" w:space="0" w:color="auto"/>
          </w:divBdr>
        </w:div>
        <w:div w:id="865410996">
          <w:marLeft w:val="907"/>
          <w:marRight w:val="0"/>
          <w:marTop w:val="0"/>
          <w:marBottom w:val="0"/>
          <w:divBdr>
            <w:top w:val="none" w:sz="0" w:space="0" w:color="auto"/>
            <w:left w:val="none" w:sz="0" w:space="0" w:color="auto"/>
            <w:bottom w:val="none" w:sz="0" w:space="0" w:color="auto"/>
            <w:right w:val="none" w:sz="0" w:space="0" w:color="auto"/>
          </w:divBdr>
        </w:div>
        <w:div w:id="198513027">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6C055-973D-4017-B19B-4181C8A5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4540</TotalTime>
  <Pages>5</Pages>
  <Words>571</Words>
  <Characters>3260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Imar_1</dc:creator>
  <cp:keywords/>
  <dc:description/>
  <cp:lastModifiedBy>İCanATA</cp:lastModifiedBy>
  <cp:revision>96</cp:revision>
  <cp:lastPrinted>2022-04-19T13:41:00Z</cp:lastPrinted>
  <dcterms:created xsi:type="dcterms:W3CDTF">2014-12-05T14:40:00Z</dcterms:created>
  <dcterms:modified xsi:type="dcterms:W3CDTF">2025-09-23T08:21:00Z</dcterms:modified>
</cp:coreProperties>
</file>