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CE608E" w14:textId="440DB467" w:rsidR="00812D22" w:rsidRPr="00ED192A" w:rsidRDefault="00407FA7" w:rsidP="000C28CC">
      <w:r w:rsidRPr="00E6502A">
        <w:rPr>
          <w:noProof/>
          <w:sz w:val="28"/>
          <w:lang w:eastAsia="tr-TR"/>
        </w:rPr>
        <mc:AlternateContent>
          <mc:Choice Requires="wps">
            <w:drawing>
              <wp:anchor distT="0" distB="0" distL="114300" distR="114300" simplePos="0" relativeHeight="251819520" behindDoc="0" locked="0" layoutInCell="1" allowOverlap="1" wp14:anchorId="5CCEB81F" wp14:editId="790F93A9">
                <wp:simplePos x="0" y="0"/>
                <wp:positionH relativeFrom="column">
                  <wp:posOffset>3457575</wp:posOffset>
                </wp:positionH>
                <wp:positionV relativeFrom="paragraph">
                  <wp:posOffset>-704850</wp:posOffset>
                </wp:positionV>
                <wp:extent cx="2967486" cy="898498"/>
                <wp:effectExtent l="0" t="0" r="23495" b="16510"/>
                <wp:wrapNone/>
                <wp:docPr id="7" name="Metin Kutusu 7"/>
                <wp:cNvGraphicFramePr/>
                <a:graphic xmlns:a="http://schemas.openxmlformats.org/drawingml/2006/main">
                  <a:graphicData uri="http://schemas.microsoft.com/office/word/2010/wordprocessingShape">
                    <wps:wsp>
                      <wps:cNvSpPr txBox="1"/>
                      <wps:spPr>
                        <a:xfrm>
                          <a:off x="0" y="0"/>
                          <a:ext cx="2967486" cy="898498"/>
                        </a:xfrm>
                        <a:prstGeom prst="rect">
                          <a:avLst/>
                        </a:prstGeom>
                        <a:solidFill>
                          <a:schemeClr val="lt1"/>
                        </a:solidFill>
                        <a:ln w="6350">
                          <a:solidFill>
                            <a:prstClr val="black"/>
                          </a:solidFill>
                        </a:ln>
                      </wps:spPr>
                      <wps:txbx>
                        <w:txbxContent>
                          <w:p w14:paraId="26AC88ED" w14:textId="124923D6" w:rsidR="00407FA7" w:rsidRPr="00C34398" w:rsidRDefault="00407FA7" w:rsidP="00407FA7">
                            <w:pPr>
                              <w:jc w:val="center"/>
                              <w:rPr>
                                <w:rFonts w:ascii="Arial" w:hAnsi="Arial" w:cs="Arial"/>
                              </w:rPr>
                            </w:pPr>
                            <w:r w:rsidRPr="00351581">
                              <w:rPr>
                                <w:rFonts w:ascii="Arial" w:hAnsi="Arial" w:cs="Arial"/>
                              </w:rPr>
                              <w:t>Mersin Büyükşehir Belediye Meclisi’nin</w:t>
                            </w:r>
                            <w:r w:rsidRPr="00351581">
                              <w:rPr>
                                <w:rFonts w:ascii="Arial" w:hAnsi="Arial" w:cs="Arial"/>
                              </w:rPr>
                              <w:cr/>
                            </w:r>
                            <w:r w:rsidRPr="00147C81">
                              <w:rPr>
                                <w:rFonts w:ascii="Arial" w:hAnsi="Arial" w:cs="Arial"/>
                                <w:b/>
                                <w:sz w:val="24"/>
                                <w:szCs w:val="24"/>
                              </w:rPr>
                              <w:t>1</w:t>
                            </w:r>
                            <w:r>
                              <w:rPr>
                                <w:rFonts w:ascii="Arial" w:hAnsi="Arial" w:cs="Arial"/>
                                <w:b/>
                                <w:sz w:val="24"/>
                                <w:szCs w:val="24"/>
                              </w:rPr>
                              <w:t>7</w:t>
                            </w:r>
                            <w:r w:rsidRPr="00147C81">
                              <w:rPr>
                                <w:rFonts w:ascii="Arial" w:hAnsi="Arial" w:cs="Arial"/>
                                <w:b/>
                                <w:sz w:val="24"/>
                                <w:szCs w:val="24"/>
                              </w:rPr>
                              <w:t>/0</w:t>
                            </w:r>
                            <w:r>
                              <w:rPr>
                                <w:rFonts w:ascii="Arial" w:hAnsi="Arial" w:cs="Arial"/>
                                <w:b/>
                                <w:sz w:val="24"/>
                                <w:szCs w:val="24"/>
                              </w:rPr>
                              <w:t>4</w:t>
                            </w:r>
                            <w:r w:rsidRPr="00147C81">
                              <w:rPr>
                                <w:rFonts w:ascii="Arial" w:hAnsi="Arial" w:cs="Arial"/>
                                <w:b/>
                                <w:sz w:val="24"/>
                                <w:szCs w:val="24"/>
                              </w:rPr>
                              <w:t xml:space="preserve">/2026 tarih ve </w:t>
                            </w:r>
                            <w:r>
                              <w:rPr>
                                <w:rFonts w:ascii="Arial" w:hAnsi="Arial" w:cs="Arial"/>
                                <w:b/>
                                <w:sz w:val="24"/>
                                <w:szCs w:val="24"/>
                              </w:rPr>
                              <w:t>310</w:t>
                            </w:r>
                            <w:r w:rsidRPr="0078719A">
                              <w:rPr>
                                <w:rFonts w:ascii="Arial" w:hAnsi="Arial" w:cs="Arial"/>
                                <w:b/>
                                <w:sz w:val="24"/>
                                <w:szCs w:val="24"/>
                              </w:rPr>
                              <w:t xml:space="preserve"> </w:t>
                            </w:r>
                            <w:r w:rsidRPr="00351581">
                              <w:rPr>
                                <w:rFonts w:ascii="Arial" w:hAnsi="Arial" w:cs="Arial"/>
                              </w:rPr>
                              <w:t>sayılı kararı ile</w:t>
                            </w:r>
                            <w:r>
                              <w:rPr>
                                <w:rFonts w:ascii="Arial" w:hAnsi="Arial" w:cs="Arial"/>
                              </w:rPr>
                              <w:t xml:space="preserve"> </w:t>
                            </w:r>
                            <w:r w:rsidRPr="00351581">
                              <w:rPr>
                                <w:rFonts w:ascii="Arial" w:hAnsi="Arial" w:cs="Arial"/>
                              </w:rPr>
                              <w:t xml:space="preserve">onaylanan </w:t>
                            </w:r>
                            <w:r w:rsidRPr="00407FA7">
                              <w:rPr>
                                <w:rFonts w:ascii="Arial" w:hAnsi="Arial" w:cs="Arial"/>
                                <w:b/>
                                <w:sz w:val="24"/>
                                <w:szCs w:val="24"/>
                              </w:rPr>
                              <w:t>NİP-331133374</w:t>
                            </w:r>
                            <w:r>
                              <w:rPr>
                                <w:rFonts w:ascii="Arial" w:hAnsi="Arial" w:cs="Arial"/>
                                <w:b/>
                                <w:sz w:val="24"/>
                                <w:szCs w:val="24"/>
                              </w:rPr>
                              <w:t xml:space="preserve"> </w:t>
                            </w:r>
                            <w:r>
                              <w:rPr>
                                <w:rFonts w:ascii="Arial" w:hAnsi="Arial" w:cs="Arial"/>
                              </w:rPr>
                              <w:t xml:space="preserve">Plan İşlem Numaralı </w:t>
                            </w:r>
                            <w:r w:rsidRPr="00351581">
                              <w:rPr>
                                <w:rFonts w:ascii="Arial" w:hAnsi="Arial" w:cs="Arial"/>
                              </w:rPr>
                              <w:t>(PİN) planın ekidir.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CEB81F" id="_x0000_t202" coordsize="21600,21600" o:spt="202" path="m,l,21600r21600,l21600,xe">
                <v:stroke joinstyle="miter"/>
                <v:path gradientshapeok="t" o:connecttype="rect"/>
              </v:shapetype>
              <v:shape id="Metin Kutusu 7" o:spid="_x0000_s1026" type="#_x0000_t202" style="position:absolute;margin-left:272.25pt;margin-top:-55.5pt;width:233.65pt;height:70.7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" fillcolor="white [3201]" strokeweight=".5pt">
                <v:textbox>
                  <w:txbxContent>
                    <w:p w14:paraId="26AC88ED" w14:textId="124923D6" w:rsidR="00407FA7" w:rsidRPr="00C34398" w:rsidRDefault="00407FA7" w:rsidP="00407FA7">
                      <w:pPr>
                        <w:jc w:val="center"/>
                        <w:rPr>
                          <w:rFonts w:ascii="Arial" w:hAnsi="Arial" w:cs="Arial"/>
                        </w:rPr>
                      </w:pPr>
                      <w:r w:rsidRPr="00351581">
                        <w:rPr>
                          <w:rFonts w:ascii="Arial" w:hAnsi="Arial" w:cs="Arial"/>
                        </w:rPr>
                        <w:t>Mersin Büyükşehir Belediye Meclisi’nin</w:t>
                      </w:r>
                      <w:r w:rsidRPr="00351581">
                        <w:rPr>
                          <w:rFonts w:ascii="Arial" w:hAnsi="Arial" w:cs="Arial"/>
                        </w:rPr>
                        <w:cr/>
                      </w:r>
                      <w:r w:rsidRPr="00147C81">
                        <w:rPr>
                          <w:rFonts w:ascii="Arial" w:hAnsi="Arial" w:cs="Arial"/>
                          <w:b/>
                          <w:sz w:val="24"/>
                          <w:szCs w:val="24"/>
                        </w:rPr>
                        <w:t>1</w:t>
                      </w:r>
                      <w:r>
                        <w:rPr>
                          <w:rFonts w:ascii="Arial" w:hAnsi="Arial" w:cs="Arial"/>
                          <w:b/>
                          <w:sz w:val="24"/>
                          <w:szCs w:val="24"/>
                        </w:rPr>
                        <w:t>7</w:t>
                      </w:r>
                      <w:r w:rsidRPr="00147C81">
                        <w:rPr>
                          <w:rFonts w:ascii="Arial" w:hAnsi="Arial" w:cs="Arial"/>
                          <w:b/>
                          <w:sz w:val="24"/>
                          <w:szCs w:val="24"/>
                        </w:rPr>
                        <w:t>/0</w:t>
                      </w:r>
                      <w:r>
                        <w:rPr>
                          <w:rFonts w:ascii="Arial" w:hAnsi="Arial" w:cs="Arial"/>
                          <w:b/>
                          <w:sz w:val="24"/>
                          <w:szCs w:val="24"/>
                        </w:rPr>
                        <w:t>4</w:t>
                      </w:r>
                      <w:r w:rsidRPr="00147C81">
                        <w:rPr>
                          <w:rFonts w:ascii="Arial" w:hAnsi="Arial" w:cs="Arial"/>
                          <w:b/>
                          <w:sz w:val="24"/>
                          <w:szCs w:val="24"/>
                        </w:rPr>
                        <w:t xml:space="preserve">/2026 tarih ve </w:t>
                      </w:r>
                      <w:r>
                        <w:rPr>
                          <w:rFonts w:ascii="Arial" w:hAnsi="Arial" w:cs="Arial"/>
                          <w:b/>
                          <w:sz w:val="24"/>
                          <w:szCs w:val="24"/>
                        </w:rPr>
                        <w:t>310</w:t>
                      </w:r>
                      <w:r w:rsidRPr="0078719A">
                        <w:rPr>
                          <w:rFonts w:ascii="Arial" w:hAnsi="Arial" w:cs="Arial"/>
                          <w:b/>
                          <w:sz w:val="24"/>
                          <w:szCs w:val="24"/>
                        </w:rPr>
                        <w:t xml:space="preserve"> </w:t>
                      </w:r>
                      <w:r w:rsidRPr="00351581">
                        <w:rPr>
                          <w:rFonts w:ascii="Arial" w:hAnsi="Arial" w:cs="Arial"/>
                        </w:rPr>
                        <w:t>sayılı kararı ile</w:t>
                      </w:r>
                      <w:r>
                        <w:rPr>
                          <w:rFonts w:ascii="Arial" w:hAnsi="Arial" w:cs="Arial"/>
                        </w:rPr>
                        <w:t xml:space="preserve"> </w:t>
                      </w:r>
                      <w:r w:rsidRPr="00351581">
                        <w:rPr>
                          <w:rFonts w:ascii="Arial" w:hAnsi="Arial" w:cs="Arial"/>
                        </w:rPr>
                        <w:t xml:space="preserve">onaylanan </w:t>
                      </w:r>
                      <w:r w:rsidRPr="00407FA7">
                        <w:rPr>
                          <w:rFonts w:ascii="Arial" w:hAnsi="Arial" w:cs="Arial"/>
                          <w:b/>
                          <w:sz w:val="24"/>
                          <w:szCs w:val="24"/>
                        </w:rPr>
                        <w:t>NİP-331133374</w:t>
                      </w:r>
                      <w:r>
                        <w:rPr>
                          <w:rFonts w:ascii="Arial" w:hAnsi="Arial" w:cs="Arial"/>
                          <w:b/>
                          <w:sz w:val="24"/>
                          <w:szCs w:val="24"/>
                        </w:rPr>
                        <w:t xml:space="preserve"> </w:t>
                      </w:r>
                      <w:r>
                        <w:rPr>
                          <w:rFonts w:ascii="Arial" w:hAnsi="Arial" w:cs="Arial"/>
                        </w:rPr>
                        <w:t xml:space="preserve">Plan İşlem Numaralı </w:t>
                      </w:r>
                      <w:r w:rsidRPr="00351581">
                        <w:rPr>
                          <w:rFonts w:ascii="Arial" w:hAnsi="Arial" w:cs="Arial"/>
                        </w:rPr>
                        <w:t>(PİN) planın ekidir.</w:t>
                      </w:r>
                    </w:p>
                  </w:txbxContent>
                </v:textbox>
              </v:shape>
            </w:pict>
          </mc:Fallback>
        </mc:AlternateContent>
      </w:r>
    </w:p>
    <w:p w14:paraId="66C7CFE6" w14:textId="77777777" w:rsidR="00244F22" w:rsidRDefault="00244F22" w:rsidP="00244F22">
      <w:r>
        <w:rPr>
          <w:rFonts w:ascii="Cambria" w:hAnsi="Cambria"/>
          <w:noProof/>
          <w:sz w:val="24"/>
          <w:szCs w:val="24"/>
          <w:lang w:eastAsia="tr-TR"/>
        </w:rPr>
        <w:drawing>
          <wp:anchor distT="0" distB="0" distL="114300" distR="114300" simplePos="0" relativeHeight="251765248" behindDoc="1" locked="0" layoutInCell="1" allowOverlap="1" wp14:anchorId="115D0C52" wp14:editId="39AE62B5">
            <wp:simplePos x="0" y="0"/>
            <wp:positionH relativeFrom="margin">
              <wp:posOffset>1545780</wp:posOffset>
            </wp:positionH>
            <wp:positionV relativeFrom="paragraph">
              <wp:posOffset>151765</wp:posOffset>
            </wp:positionV>
            <wp:extent cx="2597150" cy="1784985"/>
            <wp:effectExtent l="0" t="0" r="0" b="0"/>
            <wp:wrapTight wrapText="bothSides">
              <wp:wrapPolygon edited="0">
                <wp:start x="5862" y="461"/>
                <wp:lineTo x="3961" y="4149"/>
                <wp:lineTo x="1426" y="11987"/>
                <wp:lineTo x="634" y="14753"/>
                <wp:lineTo x="1584" y="15676"/>
                <wp:lineTo x="10774" y="15676"/>
                <wp:lineTo x="3010" y="17981"/>
                <wp:lineTo x="475" y="18903"/>
                <wp:lineTo x="634" y="20286"/>
                <wp:lineTo x="11090" y="20978"/>
                <wp:lineTo x="11883" y="20978"/>
                <wp:lineTo x="21072" y="20286"/>
                <wp:lineTo x="21230" y="18442"/>
                <wp:lineTo x="10774" y="15676"/>
                <wp:lineTo x="19329" y="15676"/>
                <wp:lineTo x="21072" y="14984"/>
                <wp:lineTo x="20121" y="11987"/>
                <wp:lineTo x="18695" y="8299"/>
                <wp:lineTo x="17586" y="4149"/>
                <wp:lineTo x="15527" y="461"/>
                <wp:lineTo x="5862" y="461"/>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BB_YENI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97150" cy="1784985"/>
                    </a:xfrm>
                    <a:prstGeom prst="rect">
                      <a:avLst/>
                    </a:prstGeom>
                  </pic:spPr>
                </pic:pic>
              </a:graphicData>
            </a:graphic>
            <wp14:sizeRelH relativeFrom="margin">
              <wp14:pctWidth>0</wp14:pctWidth>
            </wp14:sizeRelH>
            <wp14:sizeRelV relativeFrom="margin">
              <wp14:pctHeight>0</wp14:pctHeight>
            </wp14:sizeRelV>
          </wp:anchor>
        </w:drawing>
      </w:r>
    </w:p>
    <w:p w14:paraId="1A7FA7EA" w14:textId="77777777" w:rsidR="00244F22" w:rsidRDefault="00244F22" w:rsidP="00244F22"/>
    <w:p w14:paraId="2E596B10" w14:textId="77777777" w:rsidR="00244F22" w:rsidRPr="00E6502A" w:rsidRDefault="00244F22" w:rsidP="00244F22"/>
    <w:p w14:paraId="376D215A" w14:textId="77777777" w:rsidR="00244F22" w:rsidRPr="00E6502A" w:rsidRDefault="00244F22" w:rsidP="00244F22"/>
    <w:p w14:paraId="70A539AE" w14:textId="77777777" w:rsidR="00244F22" w:rsidRPr="00E6502A" w:rsidRDefault="00244F22" w:rsidP="00244F22"/>
    <w:p w14:paraId="0DA2CD10" w14:textId="77777777" w:rsidR="00244F22" w:rsidRPr="00E6502A" w:rsidRDefault="00244F22" w:rsidP="00244F22"/>
    <w:p w14:paraId="39A1943D" w14:textId="77777777" w:rsidR="00244F22" w:rsidRPr="009D395D" w:rsidRDefault="00244F22" w:rsidP="00244F22">
      <w:pPr>
        <w:spacing w:after="0"/>
        <w:jc w:val="center"/>
        <w:rPr>
          <w:rFonts w:ascii="Times New Roman" w:hAnsi="Times New Roman" w:cs="Times New Roman"/>
          <w:b/>
          <w:sz w:val="20"/>
          <w:szCs w:val="20"/>
        </w:rPr>
      </w:pPr>
      <w:r w:rsidRPr="009D395D">
        <w:rPr>
          <w:rFonts w:ascii="Times New Roman" w:hAnsi="Times New Roman" w:cs="Times New Roman"/>
          <w:b/>
          <w:sz w:val="20"/>
          <w:szCs w:val="20"/>
        </w:rPr>
        <w:t>İMAR VE ŞEHİRCİLİK DAİRESİ BAŞKANLIĞI</w:t>
      </w:r>
    </w:p>
    <w:p w14:paraId="06C0AF32" w14:textId="77777777" w:rsidR="00244F22" w:rsidRPr="009D395D" w:rsidRDefault="00244F22" w:rsidP="00244F22">
      <w:pPr>
        <w:spacing w:after="0"/>
        <w:jc w:val="center"/>
        <w:rPr>
          <w:rFonts w:ascii="Times New Roman" w:hAnsi="Times New Roman" w:cs="Times New Roman"/>
          <w:b/>
          <w:sz w:val="20"/>
          <w:szCs w:val="20"/>
        </w:rPr>
      </w:pPr>
      <w:r w:rsidRPr="009D395D">
        <w:rPr>
          <w:rFonts w:ascii="Times New Roman" w:hAnsi="Times New Roman" w:cs="Times New Roman"/>
          <w:b/>
          <w:sz w:val="20"/>
          <w:szCs w:val="20"/>
        </w:rPr>
        <w:t>NAZIM PLANLAMA ŞUBE MÜDÜRLÜĞÜ</w:t>
      </w:r>
    </w:p>
    <w:p w14:paraId="290DCC22" w14:textId="77777777" w:rsidR="00244F22" w:rsidRPr="00E6502A" w:rsidRDefault="00244F22" w:rsidP="00244F22"/>
    <w:p w14:paraId="58E0DA60" w14:textId="687B6CE8" w:rsidR="007D0361" w:rsidRDefault="007D0361" w:rsidP="000C28CC"/>
    <w:p w14:paraId="620DEF8C" w14:textId="77777777" w:rsidR="002A1AEE" w:rsidRPr="00ED192A" w:rsidRDefault="002A1AEE" w:rsidP="000C28CC"/>
    <w:p w14:paraId="6F35AB5B" w14:textId="34BECBF7" w:rsidR="00284F68" w:rsidRPr="000F4C40" w:rsidRDefault="00DA5E36" w:rsidP="000F4C40">
      <w:pPr>
        <w:spacing w:after="160"/>
        <w:ind w:left="-142"/>
        <w:jc w:val="center"/>
        <w:rPr>
          <w:rFonts w:ascii="Times New Roman" w:hAnsi="Times New Roman" w:cs="Times New Roman"/>
          <w:b/>
          <w:sz w:val="34"/>
          <w:szCs w:val="34"/>
        </w:rPr>
      </w:pPr>
      <w:r w:rsidRPr="00DA5E36">
        <w:rPr>
          <w:rFonts w:ascii="Times New Roman" w:hAnsi="Times New Roman" w:cs="Times New Roman"/>
          <w:b/>
          <w:sz w:val="34"/>
          <w:szCs w:val="34"/>
        </w:rPr>
        <w:t>EFRENK (MÜFTÜ) VADİSİ PLANLAMA ALANI 1. ETAP 1/5000 ÖLÇEKLİ NAZIM İMAR PLANI REVİZYONU YENİŞEHİR KESİMİ</w:t>
      </w:r>
    </w:p>
    <w:p w14:paraId="7C13E7E5" w14:textId="792CC313" w:rsidR="00284F68" w:rsidRPr="008038A6" w:rsidRDefault="00284F68" w:rsidP="008038A6">
      <w:pPr>
        <w:spacing w:after="160"/>
        <w:jc w:val="center"/>
        <w:rPr>
          <w:rFonts w:ascii="Times New Roman" w:hAnsi="Times New Roman" w:cs="Times New Roman"/>
          <w:b/>
          <w:sz w:val="31"/>
          <w:szCs w:val="31"/>
        </w:rPr>
      </w:pPr>
      <w:r w:rsidRPr="00107CC7">
        <w:rPr>
          <w:rFonts w:ascii="Times New Roman" w:hAnsi="Times New Roman" w:cs="Times New Roman"/>
          <w:b/>
          <w:sz w:val="31"/>
          <w:szCs w:val="31"/>
        </w:rPr>
        <w:t xml:space="preserve">PLAN </w:t>
      </w:r>
      <w:r w:rsidR="00DA052A" w:rsidRPr="00107CC7">
        <w:rPr>
          <w:rFonts w:ascii="Times New Roman" w:hAnsi="Times New Roman" w:cs="Times New Roman"/>
          <w:b/>
          <w:sz w:val="31"/>
          <w:szCs w:val="31"/>
        </w:rPr>
        <w:t xml:space="preserve">AÇIKLAMA </w:t>
      </w:r>
      <w:r w:rsidRPr="00107CC7">
        <w:rPr>
          <w:rFonts w:ascii="Times New Roman" w:hAnsi="Times New Roman" w:cs="Times New Roman"/>
          <w:b/>
          <w:sz w:val="31"/>
          <w:szCs w:val="31"/>
        </w:rPr>
        <w:t>RAPORU</w:t>
      </w:r>
      <w:r w:rsidR="007D0361" w:rsidRPr="00107CC7">
        <w:rPr>
          <w:rFonts w:ascii="Times New Roman" w:hAnsi="Times New Roman" w:cs="Times New Roman"/>
          <w:b/>
          <w:sz w:val="31"/>
          <w:szCs w:val="31"/>
        </w:rPr>
        <w:t xml:space="preserve"> VE PLAN HÜKÜMLERİ</w:t>
      </w:r>
    </w:p>
    <w:p w14:paraId="22B42C96" w14:textId="77777777" w:rsidR="00284F68" w:rsidRPr="00ED192A" w:rsidRDefault="00284F68" w:rsidP="000C28CC"/>
    <w:p w14:paraId="751F3BA6" w14:textId="77777777" w:rsidR="00284F68" w:rsidRPr="00ED192A" w:rsidRDefault="00284F68" w:rsidP="000C28CC"/>
    <w:p w14:paraId="4A40423F" w14:textId="675D4072" w:rsidR="00284F68" w:rsidRDefault="00284F68" w:rsidP="000C28CC"/>
    <w:p w14:paraId="7F7E3CE3" w14:textId="77777777" w:rsidR="008038A6" w:rsidRDefault="008038A6" w:rsidP="000C28CC"/>
    <w:p w14:paraId="055CE0D6" w14:textId="77777777" w:rsidR="008038A6" w:rsidRPr="00ED192A" w:rsidRDefault="008038A6" w:rsidP="000C28CC"/>
    <w:p w14:paraId="1E3A36F1" w14:textId="7299DE01" w:rsidR="00284F68" w:rsidRDefault="00284F68" w:rsidP="000C28CC"/>
    <w:p w14:paraId="13E6C766" w14:textId="77777777" w:rsidR="002A1AEE" w:rsidRDefault="002A1AEE" w:rsidP="000C28CC"/>
    <w:p w14:paraId="66844B3F" w14:textId="7C47AB4A" w:rsidR="008038A6" w:rsidRDefault="008038A6" w:rsidP="000C28CC"/>
    <w:p w14:paraId="72A01739" w14:textId="6D088C29" w:rsidR="008038A6" w:rsidRPr="00ED192A" w:rsidRDefault="008038A6" w:rsidP="008038A6">
      <w:pPr>
        <w:spacing w:line="360" w:lineRule="auto"/>
      </w:pPr>
    </w:p>
    <w:p w14:paraId="3A5A7D0A" w14:textId="77777777" w:rsidR="00284F68" w:rsidRPr="00ED192A" w:rsidRDefault="00284F68" w:rsidP="008038A6">
      <w:pPr>
        <w:spacing w:line="360" w:lineRule="auto"/>
      </w:pPr>
    </w:p>
    <w:p w14:paraId="3C7BB908" w14:textId="77777777" w:rsidR="00284F68" w:rsidRPr="00ED192A" w:rsidRDefault="00284F68" w:rsidP="008038A6">
      <w:pPr>
        <w:spacing w:line="360" w:lineRule="auto"/>
      </w:pPr>
    </w:p>
    <w:p w14:paraId="71763DEC" w14:textId="7B08C032" w:rsidR="00990B1C" w:rsidRPr="00F716F1" w:rsidRDefault="002A1AEE" w:rsidP="000C28CC">
      <w:pPr>
        <w:spacing w:after="160"/>
        <w:jc w:val="center"/>
        <w:rPr>
          <w:rFonts w:ascii="Times New Roman" w:hAnsi="Times New Roman" w:cs="Times New Roman"/>
          <w:b/>
        </w:rPr>
        <w:sectPr w:rsidR="00990B1C" w:rsidRPr="00F716F1" w:rsidSect="002539F2">
          <w:pgSz w:w="11906" w:h="16838"/>
          <w:pgMar w:top="1417" w:right="1417" w:bottom="1417" w:left="1417" w:header="708" w:footer="708" w:gutter="0"/>
          <w:pgNumType w:fmt="lowerRoman" w:start="1"/>
          <w:cols w:space="708"/>
          <w:docGrid w:linePitch="360"/>
        </w:sectPr>
      </w:pPr>
      <w:r>
        <w:rPr>
          <w:rFonts w:ascii="Times New Roman" w:hAnsi="Times New Roman" w:cs="Times New Roman"/>
          <w:b/>
        </w:rPr>
        <w:t>2026</w:t>
      </w:r>
    </w:p>
    <w:sdt>
      <w:sdtPr>
        <w:rPr>
          <w:rFonts w:asciiTheme="minorHAnsi" w:eastAsiaTheme="minorHAnsi" w:hAnsiTheme="minorHAnsi" w:cstheme="minorBidi"/>
          <w:color w:val="auto"/>
          <w:sz w:val="20"/>
          <w:szCs w:val="20"/>
          <w:lang w:eastAsia="en-US"/>
        </w:rPr>
        <w:id w:val="1181391372"/>
        <w:docPartObj>
          <w:docPartGallery w:val="Table of Contents"/>
          <w:docPartUnique/>
        </w:docPartObj>
      </w:sdtPr>
      <w:sdtEndPr>
        <w:rPr>
          <w:b/>
          <w:bCs/>
        </w:rPr>
      </w:sdtEndPr>
      <w:sdtContent>
        <w:p w14:paraId="26833453" w14:textId="3F1F8749" w:rsidR="0036604F" w:rsidRPr="003C16AC" w:rsidRDefault="0036604F" w:rsidP="007F4749">
          <w:pPr>
            <w:pStyle w:val="TBal"/>
            <w:spacing w:before="0" w:line="360" w:lineRule="auto"/>
            <w:jc w:val="both"/>
            <w:rPr>
              <w:rFonts w:ascii="Times New Roman" w:hAnsi="Times New Roman" w:cs="Times New Roman"/>
              <w:b/>
              <w:bCs/>
              <w:color w:val="auto"/>
              <w:sz w:val="22"/>
              <w:szCs w:val="22"/>
            </w:rPr>
          </w:pPr>
          <w:r w:rsidRPr="003C16AC">
            <w:rPr>
              <w:rFonts w:ascii="Times New Roman" w:hAnsi="Times New Roman" w:cs="Times New Roman"/>
              <w:b/>
              <w:bCs/>
              <w:color w:val="auto"/>
              <w:sz w:val="22"/>
              <w:szCs w:val="22"/>
            </w:rPr>
            <w:t>İÇİNDEKİLER</w:t>
          </w:r>
        </w:p>
        <w:p w14:paraId="510FD42E" w14:textId="2CAF1616" w:rsidR="00837EC8" w:rsidRPr="00837EC8" w:rsidRDefault="0036604F" w:rsidP="00837EC8">
          <w:pPr>
            <w:pStyle w:val="T1"/>
            <w:spacing w:line="276" w:lineRule="auto"/>
            <w:rPr>
              <w:rFonts w:eastAsiaTheme="minorEastAsia" w:cs="Times New Roman"/>
              <w:noProof/>
              <w:color w:val="auto"/>
              <w:lang w:eastAsia="tr-TR"/>
            </w:rPr>
          </w:pPr>
          <w:r w:rsidRPr="00837EC8">
            <w:rPr>
              <w:rFonts w:cs="Times New Roman"/>
            </w:rPr>
            <w:fldChar w:fldCharType="begin"/>
          </w:r>
          <w:r w:rsidRPr="00837EC8">
            <w:rPr>
              <w:rFonts w:cs="Times New Roman"/>
            </w:rPr>
            <w:instrText xml:space="preserve"> TOC \o "1-3" \h \z \u </w:instrText>
          </w:r>
          <w:r w:rsidRPr="00837EC8">
            <w:rPr>
              <w:rFonts w:cs="Times New Roman"/>
            </w:rPr>
            <w:fldChar w:fldCharType="separate"/>
          </w:r>
          <w:hyperlink w:anchor="_Toc228884956" w:history="1">
            <w:r w:rsidR="00837EC8" w:rsidRPr="00837EC8">
              <w:rPr>
                <w:rStyle w:val="Kpr"/>
                <w:rFonts w:cs="Times New Roman"/>
                <w:noProof/>
              </w:rPr>
              <w:t>1.</w:t>
            </w:r>
            <w:r w:rsidR="00837EC8" w:rsidRPr="00837EC8">
              <w:rPr>
                <w:rFonts w:eastAsiaTheme="minorEastAsia" w:cs="Times New Roman"/>
                <w:noProof/>
                <w:color w:val="auto"/>
                <w:lang w:eastAsia="tr-TR"/>
              </w:rPr>
              <w:tab/>
            </w:r>
            <w:r w:rsidR="00837EC8" w:rsidRPr="00837EC8">
              <w:rPr>
                <w:rStyle w:val="Kpr"/>
                <w:rFonts w:cs="Times New Roman"/>
                <w:noProof/>
              </w:rPr>
              <w:t>AMAÇ, KAPSAM</w:t>
            </w:r>
            <w:r w:rsidR="00837EC8" w:rsidRPr="00837EC8">
              <w:rPr>
                <w:rFonts w:cs="Times New Roman"/>
                <w:noProof/>
                <w:webHidden/>
              </w:rPr>
              <w:tab/>
            </w:r>
            <w:r w:rsidR="00837EC8" w:rsidRPr="00837EC8">
              <w:rPr>
                <w:rFonts w:cs="Times New Roman"/>
                <w:noProof/>
                <w:webHidden/>
              </w:rPr>
              <w:fldChar w:fldCharType="begin"/>
            </w:r>
            <w:r w:rsidR="00837EC8" w:rsidRPr="00837EC8">
              <w:rPr>
                <w:rFonts w:cs="Times New Roman"/>
                <w:noProof/>
                <w:webHidden/>
              </w:rPr>
              <w:instrText xml:space="preserve"> PAGEREF _Toc228884956 \h </w:instrText>
            </w:r>
            <w:r w:rsidR="00837EC8" w:rsidRPr="00837EC8">
              <w:rPr>
                <w:rFonts w:cs="Times New Roman"/>
                <w:noProof/>
                <w:webHidden/>
              </w:rPr>
            </w:r>
            <w:r w:rsidR="00837EC8" w:rsidRPr="00837EC8">
              <w:rPr>
                <w:rFonts w:cs="Times New Roman"/>
                <w:noProof/>
                <w:webHidden/>
              </w:rPr>
              <w:fldChar w:fldCharType="separate"/>
            </w:r>
            <w:r w:rsidR="00837EC8" w:rsidRPr="00837EC8">
              <w:rPr>
                <w:rFonts w:cs="Times New Roman"/>
                <w:noProof/>
                <w:webHidden/>
              </w:rPr>
              <w:t>1</w:t>
            </w:r>
            <w:r w:rsidR="00837EC8" w:rsidRPr="00837EC8">
              <w:rPr>
                <w:rFonts w:cs="Times New Roman"/>
                <w:noProof/>
                <w:webHidden/>
              </w:rPr>
              <w:fldChar w:fldCharType="end"/>
            </w:r>
          </w:hyperlink>
        </w:p>
        <w:p w14:paraId="674BC685" w14:textId="706ED3ED"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57" w:history="1">
            <w:r w:rsidRPr="00837EC8">
              <w:rPr>
                <w:rStyle w:val="Kpr"/>
                <w:rFonts w:cs="Times New Roman"/>
                <w:noProof/>
              </w:rPr>
              <w:t>1.1.</w:t>
            </w:r>
            <w:r w:rsidRPr="00837EC8">
              <w:rPr>
                <w:rFonts w:eastAsiaTheme="minorEastAsia" w:cs="Times New Roman"/>
                <w:noProof/>
                <w:color w:val="auto"/>
                <w:lang w:eastAsia="tr-TR"/>
              </w:rPr>
              <w:tab/>
            </w:r>
            <w:r w:rsidRPr="00837EC8">
              <w:rPr>
                <w:rStyle w:val="Kpr"/>
                <w:rFonts w:cs="Times New Roman"/>
                <w:noProof/>
              </w:rPr>
              <w:t>Plan Revizyonunun Gerekçesi</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_Toc228884957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1</w:t>
            </w:r>
            <w:r w:rsidRPr="00837EC8">
              <w:rPr>
                <w:rFonts w:cs="Times New Roman"/>
                <w:noProof/>
                <w:webHidden/>
              </w:rPr>
              <w:fldChar w:fldCharType="end"/>
            </w:r>
          </w:hyperlink>
        </w:p>
        <w:p w14:paraId="610BC60A" w14:textId="6DE81AD7"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58" w:history="1">
            <w:r w:rsidRPr="00837EC8">
              <w:rPr>
                <w:rStyle w:val="Kpr"/>
                <w:rFonts w:cs="Times New Roman"/>
                <w:noProof/>
              </w:rPr>
              <w:t>1.2.</w:t>
            </w:r>
            <w:r w:rsidRPr="00837EC8">
              <w:rPr>
                <w:rFonts w:eastAsiaTheme="minorEastAsia" w:cs="Times New Roman"/>
                <w:noProof/>
                <w:color w:val="auto"/>
                <w:lang w:eastAsia="tr-TR"/>
              </w:rPr>
              <w:tab/>
            </w:r>
            <w:r w:rsidRPr="00837EC8">
              <w:rPr>
                <w:rStyle w:val="Kpr"/>
                <w:rFonts w:cs="Times New Roman"/>
                <w:noProof/>
              </w:rPr>
              <w:t>Planlama Alanının Konumu</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_Toc228884958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2</w:t>
            </w:r>
            <w:r w:rsidRPr="00837EC8">
              <w:rPr>
                <w:rFonts w:cs="Times New Roman"/>
                <w:noProof/>
                <w:webHidden/>
              </w:rPr>
              <w:fldChar w:fldCharType="end"/>
            </w:r>
          </w:hyperlink>
        </w:p>
        <w:p w14:paraId="1BB952CA" w14:textId="0922DFB1" w:rsidR="00837EC8" w:rsidRPr="00837EC8" w:rsidRDefault="00837EC8" w:rsidP="00837EC8">
          <w:pPr>
            <w:pStyle w:val="T1"/>
            <w:spacing w:line="276" w:lineRule="auto"/>
            <w:rPr>
              <w:rFonts w:eastAsiaTheme="minorEastAsia" w:cs="Times New Roman"/>
              <w:noProof/>
              <w:color w:val="auto"/>
              <w:lang w:eastAsia="tr-TR"/>
            </w:rPr>
          </w:pPr>
          <w:hyperlink w:anchor="_Toc228884959" w:history="1">
            <w:r w:rsidRPr="00837EC8">
              <w:rPr>
                <w:rStyle w:val="Kpr"/>
                <w:rFonts w:cs="Times New Roman"/>
                <w:noProof/>
              </w:rPr>
              <w:t>2.</w:t>
            </w:r>
            <w:r w:rsidRPr="00837EC8">
              <w:rPr>
                <w:rFonts w:eastAsiaTheme="minorEastAsia" w:cs="Times New Roman"/>
                <w:noProof/>
                <w:color w:val="auto"/>
                <w:lang w:eastAsia="tr-TR"/>
              </w:rPr>
              <w:tab/>
            </w:r>
            <w:r w:rsidRPr="00837EC8">
              <w:rPr>
                <w:rStyle w:val="Kpr"/>
                <w:rFonts w:cs="Times New Roman"/>
                <w:noProof/>
              </w:rPr>
              <w:t>FİZİKİ VERİLER VE DOĞAL ÇEVRE</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_Toc228884959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3</w:t>
            </w:r>
            <w:r w:rsidRPr="00837EC8">
              <w:rPr>
                <w:rFonts w:cs="Times New Roman"/>
                <w:noProof/>
                <w:webHidden/>
              </w:rPr>
              <w:fldChar w:fldCharType="end"/>
            </w:r>
          </w:hyperlink>
        </w:p>
        <w:p w14:paraId="2FA9CB1A" w14:textId="376B3245"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60" w:history="1">
            <w:r w:rsidRPr="00837EC8">
              <w:rPr>
                <w:rStyle w:val="Kpr"/>
                <w:rFonts w:cs="Times New Roman"/>
                <w:noProof/>
              </w:rPr>
              <w:t>2.1.</w:t>
            </w:r>
            <w:r w:rsidRPr="00837EC8">
              <w:rPr>
                <w:rFonts w:eastAsiaTheme="minorEastAsia" w:cs="Times New Roman"/>
                <w:noProof/>
                <w:color w:val="auto"/>
                <w:lang w:eastAsia="tr-TR"/>
              </w:rPr>
              <w:tab/>
            </w:r>
            <w:r w:rsidRPr="00837EC8">
              <w:rPr>
                <w:rStyle w:val="Kpr"/>
                <w:rFonts w:cs="Times New Roman"/>
                <w:noProof/>
              </w:rPr>
              <w:t>Jeomorfolojik ve Topoğrafik Veriler</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_Toc228884960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3</w:t>
            </w:r>
            <w:r w:rsidRPr="00837EC8">
              <w:rPr>
                <w:rFonts w:cs="Times New Roman"/>
                <w:noProof/>
                <w:webHidden/>
              </w:rPr>
              <w:fldChar w:fldCharType="end"/>
            </w:r>
          </w:hyperlink>
        </w:p>
        <w:p w14:paraId="1FE1755F" w14:textId="5C0109BC"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61" w:history="1">
            <w:r w:rsidRPr="00837EC8">
              <w:rPr>
                <w:rStyle w:val="Kpr"/>
                <w:rFonts w:cs="Times New Roman"/>
                <w:noProof/>
              </w:rPr>
              <w:t>2.2.</w:t>
            </w:r>
            <w:r w:rsidRPr="00837EC8">
              <w:rPr>
                <w:rFonts w:eastAsiaTheme="minorEastAsia" w:cs="Times New Roman"/>
                <w:noProof/>
                <w:color w:val="auto"/>
                <w:lang w:eastAsia="tr-TR"/>
              </w:rPr>
              <w:tab/>
            </w:r>
            <w:r w:rsidRPr="00837EC8">
              <w:rPr>
                <w:rStyle w:val="Kpr"/>
                <w:rFonts w:cs="Times New Roman"/>
                <w:noProof/>
              </w:rPr>
              <w:t>Jeolojik ve Jeoteknik Etütler</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_Toc228884961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6</w:t>
            </w:r>
            <w:r w:rsidRPr="00837EC8">
              <w:rPr>
                <w:rFonts w:cs="Times New Roman"/>
                <w:noProof/>
                <w:webHidden/>
              </w:rPr>
              <w:fldChar w:fldCharType="end"/>
            </w:r>
          </w:hyperlink>
        </w:p>
        <w:p w14:paraId="27607795" w14:textId="2F5736A6"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62" w:history="1">
            <w:r w:rsidRPr="00837EC8">
              <w:rPr>
                <w:rStyle w:val="Kpr"/>
                <w:rFonts w:cs="Times New Roman"/>
                <w:noProof/>
              </w:rPr>
              <w:t>2.3.</w:t>
            </w:r>
            <w:r w:rsidRPr="00837EC8">
              <w:rPr>
                <w:rFonts w:eastAsiaTheme="minorEastAsia" w:cs="Times New Roman"/>
                <w:noProof/>
                <w:color w:val="auto"/>
                <w:lang w:eastAsia="tr-TR"/>
              </w:rPr>
              <w:tab/>
            </w:r>
            <w:r w:rsidRPr="00837EC8">
              <w:rPr>
                <w:rStyle w:val="Kpr"/>
                <w:rFonts w:cs="Times New Roman"/>
                <w:noProof/>
              </w:rPr>
              <w:t>Orman ve Mera Varlığı</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_Toc228884962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10</w:t>
            </w:r>
            <w:r w:rsidRPr="00837EC8">
              <w:rPr>
                <w:rFonts w:cs="Times New Roman"/>
                <w:noProof/>
                <w:webHidden/>
              </w:rPr>
              <w:fldChar w:fldCharType="end"/>
            </w:r>
          </w:hyperlink>
        </w:p>
        <w:p w14:paraId="3AD86034" w14:textId="0C7C530C"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63" w:history="1">
            <w:r w:rsidRPr="00837EC8">
              <w:rPr>
                <w:rStyle w:val="Kpr"/>
                <w:rFonts w:cs="Times New Roman"/>
                <w:noProof/>
              </w:rPr>
              <w:t>2.4.</w:t>
            </w:r>
            <w:r w:rsidRPr="00837EC8">
              <w:rPr>
                <w:rFonts w:eastAsiaTheme="minorEastAsia" w:cs="Times New Roman"/>
                <w:noProof/>
                <w:color w:val="auto"/>
                <w:lang w:eastAsia="tr-TR"/>
              </w:rPr>
              <w:tab/>
            </w:r>
            <w:r w:rsidRPr="00837EC8">
              <w:rPr>
                <w:rStyle w:val="Kpr"/>
                <w:rFonts w:cs="Times New Roman"/>
                <w:noProof/>
              </w:rPr>
              <w:t>Akarsular, Hidrolojik Veriler</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_Toc228884963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11</w:t>
            </w:r>
            <w:r w:rsidRPr="00837EC8">
              <w:rPr>
                <w:rFonts w:cs="Times New Roman"/>
                <w:noProof/>
                <w:webHidden/>
              </w:rPr>
              <w:fldChar w:fldCharType="end"/>
            </w:r>
          </w:hyperlink>
        </w:p>
        <w:p w14:paraId="19EF72E6" w14:textId="31B67188" w:rsidR="00837EC8" w:rsidRPr="00837EC8" w:rsidRDefault="00837EC8" w:rsidP="00837EC8">
          <w:pPr>
            <w:pStyle w:val="T1"/>
            <w:spacing w:line="276" w:lineRule="auto"/>
            <w:rPr>
              <w:rFonts w:eastAsiaTheme="minorEastAsia" w:cs="Times New Roman"/>
              <w:noProof/>
              <w:color w:val="auto"/>
              <w:lang w:eastAsia="tr-TR"/>
            </w:rPr>
          </w:pPr>
          <w:hyperlink w:anchor="_Toc228884964" w:history="1">
            <w:r w:rsidRPr="00837EC8">
              <w:rPr>
                <w:rStyle w:val="Kpr"/>
                <w:rFonts w:cs="Times New Roman"/>
                <w:noProof/>
              </w:rPr>
              <w:t>3.</w:t>
            </w:r>
            <w:r w:rsidRPr="00837EC8">
              <w:rPr>
                <w:rFonts w:eastAsiaTheme="minorEastAsia" w:cs="Times New Roman"/>
                <w:noProof/>
                <w:color w:val="auto"/>
                <w:lang w:eastAsia="tr-TR"/>
              </w:rPr>
              <w:tab/>
            </w:r>
            <w:r w:rsidRPr="00837EC8">
              <w:rPr>
                <w:rStyle w:val="Kpr"/>
                <w:rFonts w:cs="Times New Roman"/>
                <w:noProof/>
              </w:rPr>
              <w:t>ARAZİ KULLANIMI, ULAŞIM VE ALTYAPI</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_Toc228884964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13</w:t>
            </w:r>
            <w:r w:rsidRPr="00837EC8">
              <w:rPr>
                <w:rFonts w:cs="Times New Roman"/>
                <w:noProof/>
                <w:webHidden/>
              </w:rPr>
              <w:fldChar w:fldCharType="end"/>
            </w:r>
          </w:hyperlink>
        </w:p>
        <w:p w14:paraId="1217AA63" w14:textId="3504CA88"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65" w:history="1">
            <w:r w:rsidRPr="00837EC8">
              <w:rPr>
                <w:rStyle w:val="Kpr"/>
                <w:rFonts w:cs="Times New Roman"/>
                <w:noProof/>
              </w:rPr>
              <w:t>3.1.</w:t>
            </w:r>
            <w:r w:rsidRPr="00837EC8">
              <w:rPr>
                <w:rFonts w:eastAsiaTheme="minorEastAsia" w:cs="Times New Roman"/>
                <w:noProof/>
                <w:color w:val="auto"/>
                <w:lang w:eastAsia="tr-TR"/>
              </w:rPr>
              <w:tab/>
            </w:r>
            <w:r w:rsidRPr="00837EC8">
              <w:rPr>
                <w:rStyle w:val="Kpr"/>
                <w:rFonts w:cs="Times New Roman"/>
                <w:noProof/>
              </w:rPr>
              <w:t>Mevcut Arazi Kullanım</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_Toc228884965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13</w:t>
            </w:r>
            <w:r w:rsidRPr="00837EC8">
              <w:rPr>
                <w:rFonts w:cs="Times New Roman"/>
                <w:noProof/>
                <w:webHidden/>
              </w:rPr>
              <w:fldChar w:fldCharType="end"/>
            </w:r>
          </w:hyperlink>
        </w:p>
        <w:p w14:paraId="30F060B9" w14:textId="10419D36"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66" w:history="1">
            <w:r w:rsidRPr="00837EC8">
              <w:rPr>
                <w:rStyle w:val="Kpr"/>
                <w:rFonts w:cs="Times New Roman"/>
                <w:noProof/>
              </w:rPr>
              <w:t>3.2.</w:t>
            </w:r>
            <w:r w:rsidRPr="00837EC8">
              <w:rPr>
                <w:rFonts w:eastAsiaTheme="minorEastAsia" w:cs="Times New Roman"/>
                <w:noProof/>
                <w:color w:val="auto"/>
                <w:lang w:eastAsia="tr-TR"/>
              </w:rPr>
              <w:tab/>
            </w:r>
            <w:r w:rsidRPr="00837EC8">
              <w:rPr>
                <w:rStyle w:val="Kpr"/>
                <w:rFonts w:cs="Times New Roman"/>
                <w:noProof/>
              </w:rPr>
              <w:t>Ulaşım Bağlantıları</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_Toc228884966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15</w:t>
            </w:r>
            <w:r w:rsidRPr="00837EC8">
              <w:rPr>
                <w:rFonts w:cs="Times New Roman"/>
                <w:noProof/>
                <w:webHidden/>
              </w:rPr>
              <w:fldChar w:fldCharType="end"/>
            </w:r>
          </w:hyperlink>
        </w:p>
        <w:p w14:paraId="10BB5AFF" w14:textId="5F24EDED"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67" w:history="1">
            <w:r w:rsidRPr="00837EC8">
              <w:rPr>
                <w:rStyle w:val="Kpr"/>
                <w:rFonts w:cs="Times New Roman"/>
                <w:noProof/>
              </w:rPr>
              <w:t>3.3.</w:t>
            </w:r>
            <w:r w:rsidRPr="00837EC8">
              <w:rPr>
                <w:rFonts w:eastAsiaTheme="minorEastAsia" w:cs="Times New Roman"/>
                <w:noProof/>
                <w:color w:val="auto"/>
                <w:lang w:eastAsia="tr-TR"/>
              </w:rPr>
              <w:tab/>
            </w:r>
            <w:r w:rsidRPr="00837EC8">
              <w:rPr>
                <w:rStyle w:val="Kpr"/>
                <w:rFonts w:cs="Times New Roman"/>
                <w:noProof/>
              </w:rPr>
              <w:t>Kentsel Teknik Altyapı</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_Toc228884967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15</w:t>
            </w:r>
            <w:r w:rsidRPr="00837EC8">
              <w:rPr>
                <w:rFonts w:cs="Times New Roman"/>
                <w:noProof/>
                <w:webHidden/>
              </w:rPr>
              <w:fldChar w:fldCharType="end"/>
            </w:r>
          </w:hyperlink>
        </w:p>
        <w:p w14:paraId="7E9EAE8B" w14:textId="186D5CB5" w:rsidR="00837EC8" w:rsidRPr="00837EC8" w:rsidRDefault="00837EC8" w:rsidP="00837EC8">
          <w:pPr>
            <w:pStyle w:val="T1"/>
            <w:spacing w:line="276" w:lineRule="auto"/>
            <w:rPr>
              <w:rFonts w:eastAsiaTheme="minorEastAsia" w:cs="Times New Roman"/>
              <w:noProof/>
              <w:color w:val="auto"/>
              <w:lang w:eastAsia="tr-TR"/>
            </w:rPr>
          </w:pPr>
          <w:hyperlink w:anchor="_Toc228884968" w:history="1">
            <w:r w:rsidRPr="00837EC8">
              <w:rPr>
                <w:rStyle w:val="Kpr"/>
                <w:rFonts w:cs="Times New Roman"/>
                <w:noProof/>
              </w:rPr>
              <w:t>4.</w:t>
            </w:r>
            <w:r w:rsidRPr="00837EC8">
              <w:rPr>
                <w:rFonts w:eastAsiaTheme="minorEastAsia" w:cs="Times New Roman"/>
                <w:noProof/>
                <w:color w:val="auto"/>
                <w:lang w:eastAsia="tr-TR"/>
              </w:rPr>
              <w:tab/>
            </w:r>
            <w:r w:rsidRPr="00837EC8">
              <w:rPr>
                <w:rStyle w:val="Kpr"/>
                <w:rFonts w:cs="Times New Roman"/>
                <w:noProof/>
              </w:rPr>
              <w:t>PLANLAR VE UYGULAMALAR</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_Toc228884968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17</w:t>
            </w:r>
            <w:r w:rsidRPr="00837EC8">
              <w:rPr>
                <w:rFonts w:cs="Times New Roman"/>
                <w:noProof/>
                <w:webHidden/>
              </w:rPr>
              <w:fldChar w:fldCharType="end"/>
            </w:r>
          </w:hyperlink>
        </w:p>
        <w:p w14:paraId="289AF665" w14:textId="59B2B6E8"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69" w:history="1">
            <w:r w:rsidRPr="00837EC8">
              <w:rPr>
                <w:rStyle w:val="Kpr"/>
                <w:rFonts w:cs="Times New Roman"/>
                <w:noProof/>
              </w:rPr>
              <w:t>4.1.</w:t>
            </w:r>
            <w:r w:rsidRPr="00837EC8">
              <w:rPr>
                <w:rFonts w:eastAsiaTheme="minorEastAsia" w:cs="Times New Roman"/>
                <w:noProof/>
                <w:color w:val="auto"/>
                <w:lang w:eastAsia="tr-TR"/>
              </w:rPr>
              <w:tab/>
            </w:r>
            <w:r w:rsidRPr="00837EC8">
              <w:rPr>
                <w:rStyle w:val="Kpr"/>
                <w:rFonts w:cs="Times New Roman"/>
                <w:noProof/>
              </w:rPr>
              <w:t>Mersin İli 1/100.000 Ölçekli Çevre Düzeni Planı</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_Toc228884969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17</w:t>
            </w:r>
            <w:r w:rsidRPr="00837EC8">
              <w:rPr>
                <w:rFonts w:cs="Times New Roman"/>
                <w:noProof/>
                <w:webHidden/>
              </w:rPr>
              <w:fldChar w:fldCharType="end"/>
            </w:r>
          </w:hyperlink>
        </w:p>
        <w:p w14:paraId="5BEB49BF" w14:textId="7868F84A"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70" w:history="1">
            <w:r w:rsidRPr="00837EC8">
              <w:rPr>
                <w:rStyle w:val="Kpr"/>
                <w:rFonts w:cs="Times New Roman"/>
                <w:noProof/>
              </w:rPr>
              <w:t>4.2.</w:t>
            </w:r>
            <w:r w:rsidRPr="00837EC8">
              <w:rPr>
                <w:rFonts w:eastAsiaTheme="minorEastAsia" w:cs="Times New Roman"/>
                <w:noProof/>
                <w:color w:val="auto"/>
                <w:lang w:eastAsia="tr-TR"/>
              </w:rPr>
              <w:tab/>
            </w:r>
            <w:r w:rsidRPr="00837EC8">
              <w:rPr>
                <w:rStyle w:val="Kpr"/>
                <w:rFonts w:cs="Times New Roman"/>
                <w:noProof/>
              </w:rPr>
              <w:t>Yürürlükteki 1/5000 Ölçekli Nazım İmar Planı</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_Toc228884970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18</w:t>
            </w:r>
            <w:r w:rsidRPr="00837EC8">
              <w:rPr>
                <w:rFonts w:cs="Times New Roman"/>
                <w:noProof/>
                <w:webHidden/>
              </w:rPr>
              <w:fldChar w:fldCharType="end"/>
            </w:r>
          </w:hyperlink>
        </w:p>
        <w:p w14:paraId="6C79020B" w14:textId="2EEE6FED"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71" w:history="1">
            <w:r w:rsidRPr="00837EC8">
              <w:rPr>
                <w:rStyle w:val="Kpr"/>
                <w:rFonts w:cs="Times New Roman"/>
                <w:noProof/>
              </w:rPr>
              <w:t>4.3.</w:t>
            </w:r>
            <w:r w:rsidRPr="00837EC8">
              <w:rPr>
                <w:rFonts w:eastAsiaTheme="minorEastAsia" w:cs="Times New Roman"/>
                <w:noProof/>
                <w:color w:val="auto"/>
                <w:lang w:eastAsia="tr-TR"/>
              </w:rPr>
              <w:tab/>
            </w:r>
            <w:r w:rsidRPr="00837EC8">
              <w:rPr>
                <w:rStyle w:val="Kpr"/>
                <w:rFonts w:cs="Times New Roman"/>
                <w:noProof/>
              </w:rPr>
              <w:t>Yürürlükteki 1/1000 Ölçekli Uygulama İmar Planı</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_Toc228884971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20</w:t>
            </w:r>
            <w:r w:rsidRPr="00837EC8">
              <w:rPr>
                <w:rFonts w:cs="Times New Roman"/>
                <w:noProof/>
                <w:webHidden/>
              </w:rPr>
              <w:fldChar w:fldCharType="end"/>
            </w:r>
          </w:hyperlink>
        </w:p>
        <w:p w14:paraId="79506225" w14:textId="46D10BDC" w:rsidR="00837EC8" w:rsidRPr="00837EC8" w:rsidRDefault="00837EC8" w:rsidP="00837EC8">
          <w:pPr>
            <w:pStyle w:val="T1"/>
            <w:spacing w:line="276" w:lineRule="auto"/>
            <w:rPr>
              <w:rFonts w:eastAsiaTheme="minorEastAsia" w:cs="Times New Roman"/>
              <w:noProof/>
              <w:color w:val="auto"/>
              <w:lang w:eastAsia="tr-TR"/>
            </w:rPr>
          </w:pPr>
          <w:hyperlink w:anchor="_Toc228884972" w:history="1">
            <w:r w:rsidRPr="00837EC8">
              <w:rPr>
                <w:rStyle w:val="Kpr"/>
                <w:rFonts w:cs="Times New Roman"/>
                <w:noProof/>
              </w:rPr>
              <w:t>5.</w:t>
            </w:r>
            <w:r w:rsidRPr="00837EC8">
              <w:rPr>
                <w:rFonts w:eastAsiaTheme="minorEastAsia" w:cs="Times New Roman"/>
                <w:noProof/>
                <w:color w:val="auto"/>
                <w:lang w:eastAsia="tr-TR"/>
              </w:rPr>
              <w:tab/>
            </w:r>
            <w:r w:rsidRPr="00837EC8">
              <w:rPr>
                <w:rStyle w:val="Kpr"/>
                <w:rFonts w:cs="Times New Roman"/>
                <w:noProof/>
              </w:rPr>
              <w:t>MÜLKİYET DURUMU</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_Toc228884972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22</w:t>
            </w:r>
            <w:r w:rsidRPr="00837EC8">
              <w:rPr>
                <w:rFonts w:cs="Times New Roman"/>
                <w:noProof/>
                <w:webHidden/>
              </w:rPr>
              <w:fldChar w:fldCharType="end"/>
            </w:r>
          </w:hyperlink>
        </w:p>
        <w:p w14:paraId="1BD212EA" w14:textId="6E393FE1"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73" w:history="1">
            <w:r w:rsidRPr="00837EC8">
              <w:rPr>
                <w:rStyle w:val="Kpr"/>
                <w:rFonts w:cs="Times New Roman"/>
                <w:noProof/>
              </w:rPr>
              <w:t>5.1.</w:t>
            </w:r>
            <w:r w:rsidRPr="00837EC8">
              <w:rPr>
                <w:rFonts w:eastAsiaTheme="minorEastAsia" w:cs="Times New Roman"/>
                <w:noProof/>
                <w:color w:val="auto"/>
                <w:lang w:eastAsia="tr-TR"/>
              </w:rPr>
              <w:tab/>
            </w:r>
            <w:r w:rsidRPr="00837EC8">
              <w:rPr>
                <w:rStyle w:val="Kpr"/>
                <w:rFonts w:cs="Times New Roman"/>
                <w:noProof/>
              </w:rPr>
              <w:t>Kadastral Durum</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_Toc228884973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22</w:t>
            </w:r>
            <w:r w:rsidRPr="00837EC8">
              <w:rPr>
                <w:rFonts w:cs="Times New Roman"/>
                <w:noProof/>
                <w:webHidden/>
              </w:rPr>
              <w:fldChar w:fldCharType="end"/>
            </w:r>
          </w:hyperlink>
        </w:p>
        <w:p w14:paraId="652C5D05" w14:textId="413CC6A4" w:rsidR="00837EC8" w:rsidRPr="00837EC8" w:rsidRDefault="00837EC8" w:rsidP="00837EC8">
          <w:pPr>
            <w:pStyle w:val="T2"/>
            <w:tabs>
              <w:tab w:val="left" w:pos="880"/>
              <w:tab w:val="right" w:leader="dot" w:pos="9062"/>
            </w:tabs>
            <w:spacing w:line="276" w:lineRule="auto"/>
            <w:ind w:left="0"/>
            <w:rPr>
              <w:rFonts w:eastAsiaTheme="minorEastAsia" w:cs="Times New Roman"/>
              <w:noProof/>
              <w:color w:val="auto"/>
              <w:lang w:eastAsia="tr-TR"/>
            </w:rPr>
          </w:pPr>
          <w:hyperlink w:anchor="_Toc228884974" w:history="1">
            <w:r w:rsidRPr="00837EC8">
              <w:rPr>
                <w:rStyle w:val="Kpr"/>
                <w:rFonts w:cs="Times New Roman"/>
                <w:noProof/>
              </w:rPr>
              <w:t>5.2.</w:t>
            </w:r>
            <w:r w:rsidRPr="00837EC8">
              <w:rPr>
                <w:rFonts w:eastAsiaTheme="minorEastAsia" w:cs="Times New Roman"/>
                <w:noProof/>
                <w:color w:val="auto"/>
                <w:lang w:eastAsia="tr-TR"/>
              </w:rPr>
              <w:tab/>
            </w:r>
            <w:r w:rsidRPr="00837EC8">
              <w:rPr>
                <w:rStyle w:val="Kpr"/>
                <w:rFonts w:cs="Times New Roman"/>
                <w:noProof/>
              </w:rPr>
              <w:t>Arazi Sahipliği</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_Toc228884974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22</w:t>
            </w:r>
            <w:r w:rsidRPr="00837EC8">
              <w:rPr>
                <w:rFonts w:cs="Times New Roman"/>
                <w:noProof/>
                <w:webHidden/>
              </w:rPr>
              <w:fldChar w:fldCharType="end"/>
            </w:r>
          </w:hyperlink>
        </w:p>
        <w:p w14:paraId="71F963A0" w14:textId="75481EF3" w:rsidR="00837EC8" w:rsidRPr="00837EC8" w:rsidRDefault="00837EC8" w:rsidP="00837EC8">
          <w:pPr>
            <w:pStyle w:val="T1"/>
            <w:spacing w:line="276" w:lineRule="auto"/>
            <w:rPr>
              <w:rFonts w:eastAsiaTheme="minorEastAsia" w:cs="Times New Roman"/>
              <w:noProof/>
              <w:color w:val="auto"/>
              <w:lang w:eastAsia="tr-TR"/>
            </w:rPr>
          </w:pPr>
          <w:hyperlink w:anchor="_Toc228884975" w:history="1">
            <w:r w:rsidRPr="00837EC8">
              <w:rPr>
                <w:rStyle w:val="Kpr"/>
                <w:rFonts w:cs="Times New Roman"/>
                <w:noProof/>
              </w:rPr>
              <w:t>6.</w:t>
            </w:r>
            <w:r w:rsidRPr="00837EC8">
              <w:rPr>
                <w:rFonts w:eastAsiaTheme="minorEastAsia" w:cs="Times New Roman"/>
                <w:noProof/>
                <w:color w:val="auto"/>
                <w:lang w:eastAsia="tr-TR"/>
              </w:rPr>
              <w:tab/>
            </w:r>
            <w:r w:rsidRPr="00837EC8">
              <w:rPr>
                <w:rStyle w:val="Kpr"/>
                <w:rFonts w:cs="Times New Roman"/>
                <w:noProof/>
              </w:rPr>
              <w:t>PLAN KARARLARI</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_Toc228884975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24</w:t>
            </w:r>
            <w:r w:rsidRPr="00837EC8">
              <w:rPr>
                <w:rFonts w:cs="Times New Roman"/>
                <w:noProof/>
                <w:webHidden/>
              </w:rPr>
              <w:fldChar w:fldCharType="end"/>
            </w:r>
          </w:hyperlink>
        </w:p>
        <w:p w14:paraId="076FF707" w14:textId="37CF69E9" w:rsidR="00837EC8" w:rsidRPr="00837EC8" w:rsidRDefault="00837EC8" w:rsidP="00837EC8">
          <w:pPr>
            <w:pStyle w:val="T1"/>
            <w:spacing w:line="276" w:lineRule="auto"/>
            <w:rPr>
              <w:rFonts w:eastAsiaTheme="minorEastAsia" w:cs="Times New Roman"/>
              <w:noProof/>
              <w:color w:val="auto"/>
              <w:lang w:eastAsia="tr-TR"/>
            </w:rPr>
          </w:pPr>
          <w:hyperlink w:anchor="_Toc228884976" w:history="1">
            <w:r w:rsidRPr="00837EC8">
              <w:rPr>
                <w:rStyle w:val="Kpr"/>
                <w:rFonts w:cs="Times New Roman"/>
                <w:noProof/>
              </w:rPr>
              <w:t>7.</w:t>
            </w:r>
            <w:r w:rsidRPr="00837EC8">
              <w:rPr>
                <w:rFonts w:eastAsiaTheme="minorEastAsia" w:cs="Times New Roman"/>
                <w:noProof/>
                <w:color w:val="auto"/>
                <w:lang w:eastAsia="tr-TR"/>
              </w:rPr>
              <w:tab/>
            </w:r>
            <w:r w:rsidRPr="00837EC8">
              <w:rPr>
                <w:rStyle w:val="Kpr"/>
                <w:rFonts w:cs="Times New Roman"/>
                <w:noProof/>
              </w:rPr>
              <w:t>PLAN HÜKÜMLERİ</w:t>
            </w:r>
            <w:r w:rsidRPr="00837EC8">
              <w:rPr>
                <w:rFonts w:cs="Times New Roman"/>
                <w:noProof/>
                <w:webHidden/>
              </w:rPr>
              <w:tab/>
            </w:r>
            <w:r w:rsidRPr="00837EC8">
              <w:rPr>
                <w:rFonts w:cs="Times New Roman"/>
                <w:noProof/>
                <w:webHidden/>
              </w:rPr>
              <w:fldChar w:fldCharType="begin"/>
            </w:r>
            <w:r w:rsidRPr="00837EC8">
              <w:rPr>
                <w:rFonts w:cs="Times New Roman"/>
                <w:noProof/>
                <w:webHidden/>
              </w:rPr>
              <w:instrText xml:space="preserve"> PAGEREF _Toc228884976 \h </w:instrText>
            </w:r>
            <w:r w:rsidRPr="00837EC8">
              <w:rPr>
                <w:rFonts w:cs="Times New Roman"/>
                <w:noProof/>
                <w:webHidden/>
              </w:rPr>
            </w:r>
            <w:r w:rsidRPr="00837EC8">
              <w:rPr>
                <w:rFonts w:cs="Times New Roman"/>
                <w:noProof/>
                <w:webHidden/>
              </w:rPr>
              <w:fldChar w:fldCharType="separate"/>
            </w:r>
            <w:r w:rsidRPr="00837EC8">
              <w:rPr>
                <w:rFonts w:cs="Times New Roman"/>
                <w:noProof/>
                <w:webHidden/>
              </w:rPr>
              <w:t>26</w:t>
            </w:r>
            <w:r w:rsidRPr="00837EC8">
              <w:rPr>
                <w:rFonts w:cs="Times New Roman"/>
                <w:noProof/>
                <w:webHidden/>
              </w:rPr>
              <w:fldChar w:fldCharType="end"/>
            </w:r>
          </w:hyperlink>
        </w:p>
        <w:p w14:paraId="287D7556" w14:textId="3EF8277E" w:rsidR="0036604F" w:rsidRPr="005A39A9" w:rsidRDefault="0036604F" w:rsidP="00837EC8">
          <w:pPr>
            <w:spacing w:after="240"/>
            <w:jc w:val="both"/>
            <w:rPr>
              <w:sz w:val="20"/>
              <w:szCs w:val="20"/>
            </w:rPr>
          </w:pPr>
          <w:r w:rsidRPr="00837EC8">
            <w:rPr>
              <w:rFonts w:ascii="Times New Roman" w:hAnsi="Times New Roman" w:cs="Times New Roman"/>
              <w:bCs/>
            </w:rPr>
            <w:fldChar w:fldCharType="end"/>
          </w:r>
        </w:p>
      </w:sdtContent>
    </w:sdt>
    <w:p w14:paraId="258DEF30" w14:textId="14D50076" w:rsidR="00990B1C" w:rsidRPr="0012711B" w:rsidRDefault="00990B1C" w:rsidP="007F4749">
      <w:pPr>
        <w:spacing w:after="160" w:line="240" w:lineRule="auto"/>
        <w:jc w:val="both"/>
        <w:rPr>
          <w:rFonts w:ascii="Times New Roman" w:hAnsi="Times New Roman" w:cs="Times New Roman"/>
          <w:b/>
        </w:rPr>
      </w:pPr>
      <w:r w:rsidRPr="0012711B">
        <w:rPr>
          <w:rFonts w:ascii="Times New Roman" w:hAnsi="Times New Roman" w:cs="Times New Roman"/>
          <w:b/>
        </w:rPr>
        <w:t>ŞEKİLLER</w:t>
      </w:r>
    </w:p>
    <w:p w14:paraId="2A7C88BF" w14:textId="18889C80" w:rsidR="00837EC8" w:rsidRPr="00837EC8" w:rsidRDefault="00990B1C" w:rsidP="00837EC8">
      <w:pPr>
        <w:pStyle w:val="ekillerTablosu"/>
        <w:tabs>
          <w:tab w:val="right" w:leader="dot" w:pos="9062"/>
        </w:tabs>
        <w:jc w:val="both"/>
        <w:rPr>
          <w:rFonts w:ascii="Times New Roman" w:eastAsiaTheme="minorEastAsia" w:hAnsi="Times New Roman" w:cs="Times New Roman"/>
          <w:noProof/>
          <w:lang w:eastAsia="tr-TR"/>
        </w:rPr>
      </w:pPr>
      <w:r w:rsidRPr="00837EC8">
        <w:rPr>
          <w:rFonts w:ascii="Times New Roman" w:hAnsi="Times New Roman" w:cs="Times New Roman"/>
        </w:rPr>
        <w:fldChar w:fldCharType="begin"/>
      </w:r>
      <w:r w:rsidRPr="00837EC8">
        <w:rPr>
          <w:rFonts w:ascii="Times New Roman" w:hAnsi="Times New Roman" w:cs="Times New Roman"/>
        </w:rPr>
        <w:instrText xml:space="preserve"> TOC \h \z \c "Şekil" </w:instrText>
      </w:r>
      <w:r w:rsidRPr="00837EC8">
        <w:rPr>
          <w:rFonts w:ascii="Times New Roman" w:hAnsi="Times New Roman" w:cs="Times New Roman"/>
        </w:rPr>
        <w:fldChar w:fldCharType="separate"/>
      </w:r>
      <w:hyperlink w:anchor="_Toc228884977" w:history="1">
        <w:r w:rsidR="00837EC8" w:rsidRPr="00837EC8">
          <w:rPr>
            <w:rStyle w:val="Kpr"/>
            <w:rFonts w:ascii="Times New Roman" w:hAnsi="Times New Roman" w:cs="Times New Roman"/>
            <w:bCs/>
            <w:noProof/>
          </w:rPr>
          <w:t>Şekil 1. Planlama Alanı</w:t>
        </w:r>
        <w:r w:rsidR="00837EC8" w:rsidRPr="00837EC8">
          <w:rPr>
            <w:rFonts w:ascii="Times New Roman" w:hAnsi="Times New Roman" w:cs="Times New Roman"/>
            <w:noProof/>
            <w:webHidden/>
          </w:rPr>
          <w:tab/>
        </w:r>
        <w:r w:rsidR="00837EC8" w:rsidRPr="00837EC8">
          <w:rPr>
            <w:rFonts w:ascii="Times New Roman" w:hAnsi="Times New Roman" w:cs="Times New Roman"/>
            <w:noProof/>
            <w:webHidden/>
          </w:rPr>
          <w:fldChar w:fldCharType="begin"/>
        </w:r>
        <w:r w:rsidR="00837EC8" w:rsidRPr="00837EC8">
          <w:rPr>
            <w:rFonts w:ascii="Times New Roman" w:hAnsi="Times New Roman" w:cs="Times New Roman"/>
            <w:noProof/>
            <w:webHidden/>
          </w:rPr>
          <w:instrText xml:space="preserve"> PAGEREF _Toc228884977 \h </w:instrText>
        </w:r>
        <w:r w:rsidR="00837EC8" w:rsidRPr="00837EC8">
          <w:rPr>
            <w:rFonts w:ascii="Times New Roman" w:hAnsi="Times New Roman" w:cs="Times New Roman"/>
            <w:noProof/>
            <w:webHidden/>
          </w:rPr>
        </w:r>
        <w:r w:rsidR="00837EC8" w:rsidRPr="00837EC8">
          <w:rPr>
            <w:rFonts w:ascii="Times New Roman" w:hAnsi="Times New Roman" w:cs="Times New Roman"/>
            <w:noProof/>
            <w:webHidden/>
          </w:rPr>
          <w:fldChar w:fldCharType="separate"/>
        </w:r>
        <w:r w:rsidR="00837EC8" w:rsidRPr="00837EC8">
          <w:rPr>
            <w:rFonts w:ascii="Times New Roman" w:hAnsi="Times New Roman" w:cs="Times New Roman"/>
            <w:noProof/>
            <w:webHidden/>
          </w:rPr>
          <w:t>2</w:t>
        </w:r>
        <w:r w:rsidR="00837EC8" w:rsidRPr="00837EC8">
          <w:rPr>
            <w:rFonts w:ascii="Times New Roman" w:hAnsi="Times New Roman" w:cs="Times New Roman"/>
            <w:noProof/>
            <w:webHidden/>
          </w:rPr>
          <w:fldChar w:fldCharType="end"/>
        </w:r>
      </w:hyperlink>
    </w:p>
    <w:p w14:paraId="0696D504" w14:textId="5ECFDDC1"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78" w:history="1">
        <w:r w:rsidRPr="00837EC8">
          <w:rPr>
            <w:rStyle w:val="Kpr"/>
            <w:rFonts w:ascii="Times New Roman" w:hAnsi="Times New Roman" w:cs="Times New Roman"/>
            <w:bCs/>
            <w:noProof/>
          </w:rPr>
          <w:t>Şekil 2. Yükselti Kuşakları (Ölçek: 1/20.000)</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_Toc228884978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4</w:t>
        </w:r>
        <w:r w:rsidRPr="00837EC8">
          <w:rPr>
            <w:rFonts w:ascii="Times New Roman" w:hAnsi="Times New Roman" w:cs="Times New Roman"/>
            <w:noProof/>
            <w:webHidden/>
          </w:rPr>
          <w:fldChar w:fldCharType="end"/>
        </w:r>
      </w:hyperlink>
    </w:p>
    <w:p w14:paraId="6376B4D2" w14:textId="6CF5639D"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79" w:history="1">
        <w:r w:rsidRPr="00837EC8">
          <w:rPr>
            <w:rStyle w:val="Kpr"/>
            <w:rFonts w:ascii="Times New Roman" w:hAnsi="Times New Roman" w:cs="Times New Roman"/>
            <w:bCs/>
            <w:noProof/>
          </w:rPr>
          <w:t>Şekil 3. Eğim Analizi (Ölçek: 1/20.000)</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_Toc228884979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5</w:t>
        </w:r>
        <w:r w:rsidRPr="00837EC8">
          <w:rPr>
            <w:rFonts w:ascii="Times New Roman" w:hAnsi="Times New Roman" w:cs="Times New Roman"/>
            <w:noProof/>
            <w:webHidden/>
          </w:rPr>
          <w:fldChar w:fldCharType="end"/>
        </w:r>
      </w:hyperlink>
    </w:p>
    <w:p w14:paraId="5C03C93C" w14:textId="63A285BD"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80" w:history="1">
        <w:r w:rsidRPr="00837EC8">
          <w:rPr>
            <w:rStyle w:val="Kpr"/>
            <w:rFonts w:ascii="Times New Roman" w:hAnsi="Times New Roman" w:cs="Times New Roman"/>
            <w:noProof/>
          </w:rPr>
          <w:t>Şekil 4. Yerleşime Uygunluk Analizi</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_Toc228884980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9</w:t>
        </w:r>
        <w:r w:rsidRPr="00837EC8">
          <w:rPr>
            <w:rFonts w:ascii="Times New Roman" w:hAnsi="Times New Roman" w:cs="Times New Roman"/>
            <w:noProof/>
            <w:webHidden/>
          </w:rPr>
          <w:fldChar w:fldCharType="end"/>
        </w:r>
      </w:hyperlink>
    </w:p>
    <w:p w14:paraId="184BE0AF" w14:textId="31BF1096"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81" w:history="1">
        <w:r w:rsidRPr="00837EC8">
          <w:rPr>
            <w:rStyle w:val="Kpr"/>
            <w:rFonts w:ascii="Times New Roman" w:hAnsi="Times New Roman" w:cs="Times New Roman"/>
            <w:noProof/>
          </w:rPr>
          <w:t>Şekil 6. Orman Varlığı (Ölçek: 1/20.000)</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_Toc228884981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10</w:t>
        </w:r>
        <w:r w:rsidRPr="00837EC8">
          <w:rPr>
            <w:rFonts w:ascii="Times New Roman" w:hAnsi="Times New Roman" w:cs="Times New Roman"/>
            <w:noProof/>
            <w:webHidden/>
          </w:rPr>
          <w:fldChar w:fldCharType="end"/>
        </w:r>
      </w:hyperlink>
    </w:p>
    <w:p w14:paraId="31F763E7" w14:textId="333637A1"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82" w:history="1">
        <w:r w:rsidRPr="00837EC8">
          <w:rPr>
            <w:rStyle w:val="Kpr"/>
            <w:rFonts w:ascii="Times New Roman" w:hAnsi="Times New Roman" w:cs="Times New Roman"/>
            <w:noProof/>
          </w:rPr>
          <w:t>Şekil 7. Efrenk (Müftü) Deresi Kesiti</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_Toc228884982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11</w:t>
        </w:r>
        <w:r w:rsidRPr="00837EC8">
          <w:rPr>
            <w:rFonts w:ascii="Times New Roman" w:hAnsi="Times New Roman" w:cs="Times New Roman"/>
            <w:noProof/>
            <w:webHidden/>
          </w:rPr>
          <w:fldChar w:fldCharType="end"/>
        </w:r>
      </w:hyperlink>
    </w:p>
    <w:p w14:paraId="7AC075F2" w14:textId="6B09E9E3"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83" w:history="1">
        <w:r w:rsidRPr="00837EC8">
          <w:rPr>
            <w:rStyle w:val="Kpr"/>
            <w:rFonts w:ascii="Times New Roman" w:hAnsi="Times New Roman" w:cs="Times New Roman"/>
            <w:noProof/>
          </w:rPr>
          <w:t>Şekil 8. Akarsular</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_Toc228884983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12</w:t>
        </w:r>
        <w:r w:rsidRPr="00837EC8">
          <w:rPr>
            <w:rFonts w:ascii="Times New Roman" w:hAnsi="Times New Roman" w:cs="Times New Roman"/>
            <w:noProof/>
            <w:webHidden/>
          </w:rPr>
          <w:fldChar w:fldCharType="end"/>
        </w:r>
      </w:hyperlink>
    </w:p>
    <w:p w14:paraId="4479CDBC" w14:textId="6ED37A4F"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84" w:history="1">
        <w:r w:rsidRPr="00837EC8">
          <w:rPr>
            <w:rStyle w:val="Kpr"/>
            <w:rFonts w:ascii="Times New Roman" w:hAnsi="Times New Roman" w:cs="Times New Roman"/>
            <w:noProof/>
          </w:rPr>
          <w:t>Şekil 9. Mevcut Arazi Kullanımı</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_Toc228884984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14</w:t>
        </w:r>
        <w:r w:rsidRPr="00837EC8">
          <w:rPr>
            <w:rFonts w:ascii="Times New Roman" w:hAnsi="Times New Roman" w:cs="Times New Roman"/>
            <w:noProof/>
            <w:webHidden/>
          </w:rPr>
          <w:fldChar w:fldCharType="end"/>
        </w:r>
      </w:hyperlink>
    </w:p>
    <w:p w14:paraId="0FD672DA" w14:textId="6F860733"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85" w:history="1">
        <w:r w:rsidRPr="00837EC8">
          <w:rPr>
            <w:rStyle w:val="Kpr"/>
            <w:rFonts w:ascii="Times New Roman" w:hAnsi="Times New Roman" w:cs="Times New Roman"/>
            <w:noProof/>
          </w:rPr>
          <w:t>Şekil 10. Ulaşım ve Altyapı Tesisleri</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_Toc228884985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16</w:t>
        </w:r>
        <w:r w:rsidRPr="00837EC8">
          <w:rPr>
            <w:rFonts w:ascii="Times New Roman" w:hAnsi="Times New Roman" w:cs="Times New Roman"/>
            <w:noProof/>
            <w:webHidden/>
          </w:rPr>
          <w:fldChar w:fldCharType="end"/>
        </w:r>
      </w:hyperlink>
    </w:p>
    <w:p w14:paraId="3100C899" w14:textId="503430A0"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86" w:history="1">
        <w:r w:rsidRPr="00837EC8">
          <w:rPr>
            <w:rStyle w:val="Kpr"/>
            <w:rFonts w:ascii="Times New Roman" w:hAnsi="Times New Roman" w:cs="Times New Roman"/>
            <w:bCs/>
            <w:noProof/>
          </w:rPr>
          <w:t>Şekil 11. Mersin İli 1/100.000 Ölçekli Çevre Düzeni Planı Efrenk (Müftü) Vadisi Yenişehir Kesimi 1. Etap Planlama Alanı</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_Toc228884986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17</w:t>
        </w:r>
        <w:r w:rsidRPr="00837EC8">
          <w:rPr>
            <w:rFonts w:ascii="Times New Roman" w:hAnsi="Times New Roman" w:cs="Times New Roman"/>
            <w:noProof/>
            <w:webHidden/>
          </w:rPr>
          <w:fldChar w:fldCharType="end"/>
        </w:r>
      </w:hyperlink>
    </w:p>
    <w:p w14:paraId="061C604A" w14:textId="4332CB94"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87" w:history="1">
        <w:r w:rsidRPr="00837EC8">
          <w:rPr>
            <w:rStyle w:val="Kpr"/>
            <w:rFonts w:ascii="Times New Roman" w:hAnsi="Times New Roman" w:cs="Times New Roman"/>
            <w:iCs/>
            <w:noProof/>
          </w:rPr>
          <w:t>Şekil 12. 2020 Yılında Onaylanan 1/5000 Ölçekli Nazım İmar Planı</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_Toc228884987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18</w:t>
        </w:r>
        <w:r w:rsidRPr="00837EC8">
          <w:rPr>
            <w:rFonts w:ascii="Times New Roman" w:hAnsi="Times New Roman" w:cs="Times New Roman"/>
            <w:noProof/>
            <w:webHidden/>
          </w:rPr>
          <w:fldChar w:fldCharType="end"/>
        </w:r>
      </w:hyperlink>
    </w:p>
    <w:p w14:paraId="09A6AE09" w14:textId="74527B7B"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88" w:history="1">
        <w:r w:rsidRPr="00837EC8">
          <w:rPr>
            <w:rStyle w:val="Kpr"/>
            <w:rFonts w:ascii="Times New Roman" w:hAnsi="Times New Roman" w:cs="Times New Roman"/>
            <w:iCs/>
            <w:noProof/>
          </w:rPr>
          <w:t>Şekil 13. 2024 Yılında Revize Edilen 1/5000 Ölçekli Nazım İmar Planı</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_Toc228884988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19</w:t>
        </w:r>
        <w:r w:rsidRPr="00837EC8">
          <w:rPr>
            <w:rFonts w:ascii="Times New Roman" w:hAnsi="Times New Roman" w:cs="Times New Roman"/>
            <w:noProof/>
            <w:webHidden/>
          </w:rPr>
          <w:fldChar w:fldCharType="end"/>
        </w:r>
      </w:hyperlink>
    </w:p>
    <w:p w14:paraId="5A6F36C1" w14:textId="2EAF1073"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89" w:history="1">
        <w:r w:rsidRPr="00837EC8">
          <w:rPr>
            <w:rStyle w:val="Kpr"/>
            <w:rFonts w:ascii="Times New Roman" w:hAnsi="Times New Roman" w:cs="Times New Roman"/>
            <w:iCs/>
            <w:noProof/>
          </w:rPr>
          <w:t>Şekil 14. Yürürlükteki 1/1000 Ölçekli Uygulama İmar Planı (2022) ve Plan Değişikliği (2025)</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_Toc228884989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21</w:t>
        </w:r>
        <w:r w:rsidRPr="00837EC8">
          <w:rPr>
            <w:rFonts w:ascii="Times New Roman" w:hAnsi="Times New Roman" w:cs="Times New Roman"/>
            <w:noProof/>
            <w:webHidden/>
          </w:rPr>
          <w:fldChar w:fldCharType="end"/>
        </w:r>
      </w:hyperlink>
    </w:p>
    <w:p w14:paraId="77947FBF" w14:textId="7F2A354B"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4990" w:history="1">
        <w:r w:rsidRPr="00837EC8">
          <w:rPr>
            <w:rStyle w:val="Kpr"/>
            <w:rFonts w:ascii="Times New Roman" w:hAnsi="Times New Roman" w:cs="Times New Roman"/>
            <w:iCs/>
            <w:noProof/>
          </w:rPr>
          <w:t>Şekil 15. Mülkiyet Durumu</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_Toc228884990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23</w:t>
        </w:r>
        <w:r w:rsidRPr="00837EC8">
          <w:rPr>
            <w:rFonts w:ascii="Times New Roman" w:hAnsi="Times New Roman" w:cs="Times New Roman"/>
            <w:noProof/>
            <w:webHidden/>
          </w:rPr>
          <w:fldChar w:fldCharType="end"/>
        </w:r>
      </w:hyperlink>
    </w:p>
    <w:p w14:paraId="14264E7F" w14:textId="58F234FE" w:rsidR="0012711B" w:rsidRDefault="00990B1C" w:rsidP="00837EC8">
      <w:pPr>
        <w:spacing w:after="160"/>
        <w:jc w:val="both"/>
        <w:rPr>
          <w:rFonts w:ascii="Times New Roman" w:hAnsi="Times New Roman" w:cs="Times New Roman"/>
        </w:rPr>
      </w:pPr>
      <w:r w:rsidRPr="00837EC8">
        <w:rPr>
          <w:rFonts w:ascii="Times New Roman" w:hAnsi="Times New Roman" w:cs="Times New Roman"/>
        </w:rPr>
        <w:fldChar w:fldCharType="end"/>
      </w:r>
    </w:p>
    <w:p w14:paraId="5EE7E650" w14:textId="77777777" w:rsidR="00837EC8" w:rsidRPr="00C347B1" w:rsidRDefault="00837EC8" w:rsidP="00837EC8">
      <w:pPr>
        <w:spacing w:after="160"/>
        <w:jc w:val="both"/>
        <w:rPr>
          <w:rFonts w:ascii="Times New Roman" w:hAnsi="Times New Roman" w:cs="Times New Roman"/>
        </w:rPr>
      </w:pPr>
    </w:p>
    <w:p w14:paraId="5FD14D20" w14:textId="77777777" w:rsidR="00990B1C" w:rsidRPr="002710B9" w:rsidRDefault="00990B1C" w:rsidP="005A39A9">
      <w:pPr>
        <w:spacing w:after="160" w:line="360" w:lineRule="auto"/>
        <w:jc w:val="both"/>
        <w:rPr>
          <w:rFonts w:ascii="Times New Roman" w:hAnsi="Times New Roman" w:cs="Times New Roman"/>
          <w:b/>
        </w:rPr>
      </w:pPr>
      <w:r w:rsidRPr="002710B9">
        <w:rPr>
          <w:rFonts w:ascii="Times New Roman" w:hAnsi="Times New Roman" w:cs="Times New Roman"/>
          <w:b/>
        </w:rPr>
        <w:lastRenderedPageBreak/>
        <w:t>TABLOLAR</w:t>
      </w:r>
    </w:p>
    <w:p w14:paraId="642D6610" w14:textId="5F12A91C" w:rsidR="00837EC8" w:rsidRPr="00837EC8" w:rsidRDefault="00990B1C" w:rsidP="00837EC8">
      <w:pPr>
        <w:pStyle w:val="ekillerTablosu"/>
        <w:tabs>
          <w:tab w:val="right" w:leader="dot" w:pos="9062"/>
        </w:tabs>
        <w:jc w:val="both"/>
        <w:rPr>
          <w:rFonts w:ascii="Times New Roman" w:eastAsiaTheme="minorEastAsia" w:hAnsi="Times New Roman" w:cs="Times New Roman"/>
          <w:noProof/>
          <w:lang w:eastAsia="tr-TR"/>
        </w:rPr>
      </w:pPr>
      <w:r w:rsidRPr="00837EC8">
        <w:rPr>
          <w:rFonts w:ascii="Times New Roman" w:hAnsi="Times New Roman" w:cs="Times New Roman"/>
          <w:bCs/>
        </w:rPr>
        <w:fldChar w:fldCharType="begin"/>
      </w:r>
      <w:r w:rsidRPr="00837EC8">
        <w:rPr>
          <w:rFonts w:ascii="Times New Roman" w:hAnsi="Times New Roman" w:cs="Times New Roman"/>
          <w:bCs/>
        </w:rPr>
        <w:instrText xml:space="preserve"> TOC \h \z \c "Tablo" </w:instrText>
      </w:r>
      <w:r w:rsidRPr="00837EC8">
        <w:rPr>
          <w:rFonts w:ascii="Times New Roman" w:hAnsi="Times New Roman" w:cs="Times New Roman"/>
          <w:bCs/>
        </w:rPr>
        <w:fldChar w:fldCharType="separate"/>
      </w:r>
      <w:hyperlink w:anchor="_Toc228885002" w:history="1">
        <w:r w:rsidR="00837EC8" w:rsidRPr="00837EC8">
          <w:rPr>
            <w:rStyle w:val="Kpr"/>
            <w:rFonts w:ascii="Times New Roman" w:hAnsi="Times New Roman" w:cs="Times New Roman"/>
            <w:noProof/>
          </w:rPr>
          <w:t>Tablo 1. Yükselti Kuşakları</w:t>
        </w:r>
        <w:r w:rsidR="00837EC8" w:rsidRPr="00837EC8">
          <w:rPr>
            <w:rFonts w:ascii="Times New Roman" w:hAnsi="Times New Roman" w:cs="Times New Roman"/>
            <w:noProof/>
            <w:webHidden/>
          </w:rPr>
          <w:tab/>
        </w:r>
        <w:r w:rsidR="00837EC8" w:rsidRPr="00837EC8">
          <w:rPr>
            <w:rFonts w:ascii="Times New Roman" w:hAnsi="Times New Roman" w:cs="Times New Roman"/>
            <w:noProof/>
            <w:webHidden/>
          </w:rPr>
          <w:fldChar w:fldCharType="begin"/>
        </w:r>
        <w:r w:rsidR="00837EC8" w:rsidRPr="00837EC8">
          <w:rPr>
            <w:rFonts w:ascii="Times New Roman" w:hAnsi="Times New Roman" w:cs="Times New Roman"/>
            <w:noProof/>
            <w:webHidden/>
          </w:rPr>
          <w:instrText xml:space="preserve"> PAGEREF _Toc228885002 \h </w:instrText>
        </w:r>
        <w:r w:rsidR="00837EC8" w:rsidRPr="00837EC8">
          <w:rPr>
            <w:rFonts w:ascii="Times New Roman" w:hAnsi="Times New Roman" w:cs="Times New Roman"/>
            <w:noProof/>
            <w:webHidden/>
          </w:rPr>
        </w:r>
        <w:r w:rsidR="00837EC8" w:rsidRPr="00837EC8">
          <w:rPr>
            <w:rFonts w:ascii="Times New Roman" w:hAnsi="Times New Roman" w:cs="Times New Roman"/>
            <w:noProof/>
            <w:webHidden/>
          </w:rPr>
          <w:fldChar w:fldCharType="separate"/>
        </w:r>
        <w:r w:rsidR="00837EC8" w:rsidRPr="00837EC8">
          <w:rPr>
            <w:rFonts w:ascii="Times New Roman" w:hAnsi="Times New Roman" w:cs="Times New Roman"/>
            <w:noProof/>
            <w:webHidden/>
          </w:rPr>
          <w:t>3</w:t>
        </w:r>
        <w:r w:rsidR="00837EC8" w:rsidRPr="00837EC8">
          <w:rPr>
            <w:rFonts w:ascii="Times New Roman" w:hAnsi="Times New Roman" w:cs="Times New Roman"/>
            <w:noProof/>
            <w:webHidden/>
          </w:rPr>
          <w:fldChar w:fldCharType="end"/>
        </w:r>
      </w:hyperlink>
    </w:p>
    <w:p w14:paraId="3CB16B2C" w14:textId="4E2C3B2C"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5003" w:history="1">
        <w:r w:rsidRPr="00837EC8">
          <w:rPr>
            <w:rStyle w:val="Kpr"/>
            <w:rFonts w:ascii="Times New Roman" w:hAnsi="Times New Roman" w:cs="Times New Roman"/>
            <w:noProof/>
          </w:rPr>
          <w:t>Tablo 2. Topoğrafik Eğim</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_Toc228885003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3</w:t>
        </w:r>
        <w:r w:rsidRPr="00837EC8">
          <w:rPr>
            <w:rFonts w:ascii="Times New Roman" w:hAnsi="Times New Roman" w:cs="Times New Roman"/>
            <w:noProof/>
            <w:webHidden/>
          </w:rPr>
          <w:fldChar w:fldCharType="end"/>
        </w:r>
      </w:hyperlink>
    </w:p>
    <w:p w14:paraId="7D695E62" w14:textId="128965FB"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5004" w:history="1">
        <w:r w:rsidRPr="00837EC8">
          <w:rPr>
            <w:rStyle w:val="Kpr"/>
            <w:rFonts w:ascii="Times New Roman" w:hAnsi="Times New Roman" w:cs="Times New Roman"/>
            <w:noProof/>
          </w:rPr>
          <w:t>Tablo 3. Mevcut Arazi Kullanımı</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_Toc228885004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13</w:t>
        </w:r>
        <w:r w:rsidRPr="00837EC8">
          <w:rPr>
            <w:rFonts w:ascii="Times New Roman" w:hAnsi="Times New Roman" w:cs="Times New Roman"/>
            <w:noProof/>
            <w:webHidden/>
          </w:rPr>
          <w:fldChar w:fldCharType="end"/>
        </w:r>
      </w:hyperlink>
    </w:p>
    <w:p w14:paraId="4E56C8EA" w14:textId="64BA60DD"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5005" w:history="1">
        <w:r w:rsidRPr="00837EC8">
          <w:rPr>
            <w:rStyle w:val="Kpr"/>
            <w:rFonts w:ascii="Times New Roman" w:hAnsi="Times New Roman" w:cs="Times New Roman"/>
            <w:noProof/>
          </w:rPr>
          <w:t>Tablo 4. Yürürlükteki 1/5000 Ölçekli Nazım İmar Planı Alan Dağılımı</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_Toc228885005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20</w:t>
        </w:r>
        <w:r w:rsidRPr="00837EC8">
          <w:rPr>
            <w:rFonts w:ascii="Times New Roman" w:hAnsi="Times New Roman" w:cs="Times New Roman"/>
            <w:noProof/>
            <w:webHidden/>
          </w:rPr>
          <w:fldChar w:fldCharType="end"/>
        </w:r>
      </w:hyperlink>
    </w:p>
    <w:p w14:paraId="7266A7D3" w14:textId="5173A6DC"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5006" w:history="1">
        <w:r w:rsidRPr="00837EC8">
          <w:rPr>
            <w:rStyle w:val="Kpr"/>
            <w:rFonts w:ascii="Times New Roman" w:hAnsi="Times New Roman" w:cs="Times New Roman"/>
            <w:noProof/>
          </w:rPr>
          <w:t>Tablo 5. Yürürlükte olan 1/5000 Ölçekli Nazım İmar Planı Plan Nüfusu ve Yoğunluk Dağılımı</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_Toc228885006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20</w:t>
        </w:r>
        <w:r w:rsidRPr="00837EC8">
          <w:rPr>
            <w:rFonts w:ascii="Times New Roman" w:hAnsi="Times New Roman" w:cs="Times New Roman"/>
            <w:noProof/>
            <w:webHidden/>
          </w:rPr>
          <w:fldChar w:fldCharType="end"/>
        </w:r>
      </w:hyperlink>
    </w:p>
    <w:p w14:paraId="67413C4A" w14:textId="11AB4187"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5007" w:history="1">
        <w:r w:rsidRPr="00837EC8">
          <w:rPr>
            <w:rStyle w:val="Kpr"/>
            <w:rFonts w:ascii="Times New Roman" w:hAnsi="Times New Roman" w:cs="Times New Roman"/>
            <w:noProof/>
          </w:rPr>
          <w:t>Tablo 6. Yürürlükteki 1/1000 Ölçekli Uygulama İmar Planı Alan Dağılımı</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_Toc228885007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21</w:t>
        </w:r>
        <w:r w:rsidRPr="00837EC8">
          <w:rPr>
            <w:rFonts w:ascii="Times New Roman" w:hAnsi="Times New Roman" w:cs="Times New Roman"/>
            <w:noProof/>
            <w:webHidden/>
          </w:rPr>
          <w:fldChar w:fldCharType="end"/>
        </w:r>
      </w:hyperlink>
    </w:p>
    <w:p w14:paraId="4CB2DFCA" w14:textId="3A7FE9A5"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5008" w:history="1">
        <w:r w:rsidRPr="00837EC8">
          <w:rPr>
            <w:rStyle w:val="Kpr"/>
            <w:rFonts w:ascii="Times New Roman" w:hAnsi="Times New Roman" w:cs="Times New Roman"/>
            <w:noProof/>
          </w:rPr>
          <w:t>Tablo 7. Mülkiyet Durumu</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_Toc228885008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22</w:t>
        </w:r>
        <w:r w:rsidRPr="00837EC8">
          <w:rPr>
            <w:rFonts w:ascii="Times New Roman" w:hAnsi="Times New Roman" w:cs="Times New Roman"/>
            <w:noProof/>
            <w:webHidden/>
          </w:rPr>
          <w:fldChar w:fldCharType="end"/>
        </w:r>
      </w:hyperlink>
    </w:p>
    <w:p w14:paraId="05401A5C" w14:textId="57A5F420"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5009" w:history="1">
        <w:r w:rsidRPr="00837EC8">
          <w:rPr>
            <w:rStyle w:val="Kpr"/>
            <w:rFonts w:ascii="Times New Roman" w:hAnsi="Times New Roman" w:cs="Times New Roman"/>
            <w:bCs/>
            <w:noProof/>
          </w:rPr>
          <w:t>Tablo 8. Yürürlükte Olan ve Öneri 1/5000 Ölçekli Nazım İmar Planı Revizyonu Alan Dağılımı</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_Toc228885009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24</w:t>
        </w:r>
        <w:r w:rsidRPr="00837EC8">
          <w:rPr>
            <w:rFonts w:ascii="Times New Roman" w:hAnsi="Times New Roman" w:cs="Times New Roman"/>
            <w:noProof/>
            <w:webHidden/>
          </w:rPr>
          <w:fldChar w:fldCharType="end"/>
        </w:r>
      </w:hyperlink>
    </w:p>
    <w:p w14:paraId="073FE3F6" w14:textId="652A0DF4"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5010" w:history="1">
        <w:r w:rsidRPr="00837EC8">
          <w:rPr>
            <w:rStyle w:val="Kpr"/>
            <w:rFonts w:ascii="Times New Roman" w:hAnsi="Times New Roman" w:cs="Times New Roman"/>
            <w:bCs/>
            <w:noProof/>
          </w:rPr>
          <w:t>Tablo 9. Yürürlükte Olan ve Öneri 1/5000 Ölçekli Nazım İmar Planı Revizyonu Plan Nüfusu ve Yoğunluk Dağılımı</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_Toc228885010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25</w:t>
        </w:r>
        <w:r w:rsidRPr="00837EC8">
          <w:rPr>
            <w:rFonts w:ascii="Times New Roman" w:hAnsi="Times New Roman" w:cs="Times New Roman"/>
            <w:noProof/>
            <w:webHidden/>
          </w:rPr>
          <w:fldChar w:fldCharType="end"/>
        </w:r>
      </w:hyperlink>
    </w:p>
    <w:p w14:paraId="3919121C" w14:textId="0B7CAFE1"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5011" w:history="1">
        <w:r w:rsidRPr="00837EC8">
          <w:rPr>
            <w:rStyle w:val="Kpr"/>
            <w:rFonts w:ascii="Times New Roman" w:hAnsi="Times New Roman" w:cs="Times New Roman"/>
            <w:bCs/>
            <w:noProof/>
          </w:rPr>
          <w:t>Tablo 10. Yürürlükte Olan ve Öneri 1/5000 Ölçekli Nazım İmar Planı Revizyonu Kentsel Açık ve Yeşil Alanlar</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_Toc228885011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25</w:t>
        </w:r>
        <w:r w:rsidRPr="00837EC8">
          <w:rPr>
            <w:rFonts w:ascii="Times New Roman" w:hAnsi="Times New Roman" w:cs="Times New Roman"/>
            <w:noProof/>
            <w:webHidden/>
          </w:rPr>
          <w:fldChar w:fldCharType="end"/>
        </w:r>
      </w:hyperlink>
    </w:p>
    <w:p w14:paraId="11D8896D" w14:textId="3E10717E" w:rsidR="00837EC8" w:rsidRPr="00837EC8" w:rsidRDefault="00837EC8" w:rsidP="00837EC8">
      <w:pPr>
        <w:pStyle w:val="ekillerTablosu"/>
        <w:tabs>
          <w:tab w:val="right" w:leader="dot" w:pos="9062"/>
        </w:tabs>
        <w:jc w:val="both"/>
        <w:rPr>
          <w:rFonts w:ascii="Times New Roman" w:eastAsiaTheme="minorEastAsia" w:hAnsi="Times New Roman" w:cs="Times New Roman"/>
          <w:noProof/>
          <w:lang w:eastAsia="tr-TR"/>
        </w:rPr>
      </w:pPr>
      <w:hyperlink w:anchor="_Toc228885012" w:history="1">
        <w:r w:rsidRPr="00837EC8">
          <w:rPr>
            <w:rStyle w:val="Kpr"/>
            <w:rFonts w:ascii="Times New Roman" w:hAnsi="Times New Roman" w:cs="Times New Roman"/>
            <w:bCs/>
            <w:noProof/>
          </w:rPr>
          <w:t>Tablo 11. Yürürlükte Olan ve Öneri 1/50000 Ölçekli Nazım İmar Planı Revizyonu Kentsel Sosyal Altyapı Alanları</w:t>
        </w:r>
        <w:r w:rsidRPr="00837EC8">
          <w:rPr>
            <w:rFonts w:ascii="Times New Roman" w:hAnsi="Times New Roman" w:cs="Times New Roman"/>
            <w:noProof/>
            <w:webHidden/>
          </w:rPr>
          <w:tab/>
        </w:r>
        <w:r w:rsidRPr="00837EC8">
          <w:rPr>
            <w:rFonts w:ascii="Times New Roman" w:hAnsi="Times New Roman" w:cs="Times New Roman"/>
            <w:noProof/>
            <w:webHidden/>
          </w:rPr>
          <w:fldChar w:fldCharType="begin"/>
        </w:r>
        <w:r w:rsidRPr="00837EC8">
          <w:rPr>
            <w:rFonts w:ascii="Times New Roman" w:hAnsi="Times New Roman" w:cs="Times New Roman"/>
            <w:noProof/>
            <w:webHidden/>
          </w:rPr>
          <w:instrText xml:space="preserve"> PAGEREF _Toc228885012 \h </w:instrText>
        </w:r>
        <w:r w:rsidRPr="00837EC8">
          <w:rPr>
            <w:rFonts w:ascii="Times New Roman" w:hAnsi="Times New Roman" w:cs="Times New Roman"/>
            <w:noProof/>
            <w:webHidden/>
          </w:rPr>
        </w:r>
        <w:r w:rsidRPr="00837EC8">
          <w:rPr>
            <w:rFonts w:ascii="Times New Roman" w:hAnsi="Times New Roman" w:cs="Times New Roman"/>
            <w:noProof/>
            <w:webHidden/>
          </w:rPr>
          <w:fldChar w:fldCharType="separate"/>
        </w:r>
        <w:r w:rsidRPr="00837EC8">
          <w:rPr>
            <w:rFonts w:ascii="Times New Roman" w:hAnsi="Times New Roman" w:cs="Times New Roman"/>
            <w:noProof/>
            <w:webHidden/>
          </w:rPr>
          <w:t>26</w:t>
        </w:r>
        <w:r w:rsidRPr="00837EC8">
          <w:rPr>
            <w:rFonts w:ascii="Times New Roman" w:hAnsi="Times New Roman" w:cs="Times New Roman"/>
            <w:noProof/>
            <w:webHidden/>
          </w:rPr>
          <w:fldChar w:fldCharType="end"/>
        </w:r>
      </w:hyperlink>
    </w:p>
    <w:p w14:paraId="383C7D00" w14:textId="65B4CD1B" w:rsidR="00B0780D" w:rsidRPr="00DF0777" w:rsidRDefault="00990B1C" w:rsidP="00837EC8">
      <w:pPr>
        <w:spacing w:after="160"/>
        <w:jc w:val="both"/>
        <w:rPr>
          <w:rFonts w:ascii="Times New Roman" w:hAnsi="Times New Roman" w:cs="Times New Roman"/>
          <w:bCs/>
        </w:rPr>
      </w:pPr>
      <w:r w:rsidRPr="00837EC8">
        <w:rPr>
          <w:rFonts w:ascii="Times New Roman" w:hAnsi="Times New Roman" w:cs="Times New Roman"/>
          <w:bCs/>
        </w:rPr>
        <w:fldChar w:fldCharType="end"/>
      </w:r>
    </w:p>
    <w:p w14:paraId="039437D4" w14:textId="77777777" w:rsidR="00B0780D" w:rsidRDefault="00B0780D" w:rsidP="00B0780D">
      <w:pPr>
        <w:spacing w:after="160" w:line="360" w:lineRule="auto"/>
        <w:jc w:val="both"/>
        <w:rPr>
          <w:rFonts w:ascii="Times New Roman" w:hAnsi="Times New Roman" w:cs="Times New Roman"/>
          <w:b/>
        </w:rPr>
      </w:pPr>
      <w:r>
        <w:rPr>
          <w:rFonts w:ascii="Times New Roman" w:hAnsi="Times New Roman" w:cs="Times New Roman"/>
          <w:b/>
        </w:rPr>
        <w:t>GRAFİKLER</w:t>
      </w:r>
    </w:p>
    <w:p w14:paraId="0AA7A802" w14:textId="07574221" w:rsidR="00B0780D" w:rsidRPr="00B0780D" w:rsidRDefault="00B0780D" w:rsidP="00B0780D">
      <w:pPr>
        <w:pStyle w:val="ekillerTablosu"/>
        <w:tabs>
          <w:tab w:val="right" w:leader="dot" w:pos="9062"/>
        </w:tabs>
        <w:jc w:val="both"/>
        <w:rPr>
          <w:rFonts w:ascii="Times New Roman" w:eastAsiaTheme="minorEastAsia" w:hAnsi="Times New Roman" w:cs="Times New Roman"/>
          <w:noProof/>
          <w:lang w:eastAsia="tr-TR"/>
        </w:rPr>
      </w:pPr>
      <w:r w:rsidRPr="00B0780D">
        <w:rPr>
          <w:rFonts w:ascii="Times New Roman" w:hAnsi="Times New Roman" w:cs="Times New Roman"/>
        </w:rPr>
        <w:fldChar w:fldCharType="begin"/>
      </w:r>
      <w:r w:rsidRPr="00B0780D">
        <w:rPr>
          <w:rFonts w:ascii="Times New Roman" w:hAnsi="Times New Roman" w:cs="Times New Roman"/>
        </w:rPr>
        <w:instrText xml:space="preserve"> TOC \h \z \c "Grafik" </w:instrText>
      </w:r>
      <w:r w:rsidRPr="00B0780D">
        <w:rPr>
          <w:rFonts w:ascii="Times New Roman" w:hAnsi="Times New Roman" w:cs="Times New Roman"/>
        </w:rPr>
        <w:fldChar w:fldCharType="separate"/>
      </w:r>
      <w:hyperlink w:anchor="_Toc228352913" w:history="1">
        <w:r w:rsidRPr="00B0780D">
          <w:rPr>
            <w:rStyle w:val="Kpr"/>
            <w:rFonts w:ascii="Times New Roman" w:hAnsi="Times New Roman" w:cs="Times New Roman"/>
            <w:noProof/>
          </w:rPr>
          <w:t>Grafik 1. Mevcut Arazi Kullanım Grafiği</w:t>
        </w:r>
        <w:r w:rsidRPr="00B0780D">
          <w:rPr>
            <w:rFonts w:ascii="Times New Roman" w:hAnsi="Times New Roman" w:cs="Times New Roman"/>
            <w:noProof/>
            <w:webHidden/>
          </w:rPr>
          <w:tab/>
        </w:r>
        <w:r w:rsidRPr="00B0780D">
          <w:rPr>
            <w:rFonts w:ascii="Times New Roman" w:hAnsi="Times New Roman" w:cs="Times New Roman"/>
            <w:noProof/>
            <w:webHidden/>
          </w:rPr>
          <w:fldChar w:fldCharType="begin"/>
        </w:r>
        <w:r w:rsidRPr="00B0780D">
          <w:rPr>
            <w:rFonts w:ascii="Times New Roman" w:hAnsi="Times New Roman" w:cs="Times New Roman"/>
            <w:noProof/>
            <w:webHidden/>
          </w:rPr>
          <w:instrText xml:space="preserve"> PAGEREF _Toc228352913 \h </w:instrText>
        </w:r>
        <w:r w:rsidRPr="00B0780D">
          <w:rPr>
            <w:rFonts w:ascii="Times New Roman" w:hAnsi="Times New Roman" w:cs="Times New Roman"/>
            <w:noProof/>
            <w:webHidden/>
          </w:rPr>
        </w:r>
        <w:r w:rsidRPr="00B0780D">
          <w:rPr>
            <w:rFonts w:ascii="Times New Roman" w:hAnsi="Times New Roman" w:cs="Times New Roman"/>
            <w:noProof/>
            <w:webHidden/>
          </w:rPr>
          <w:fldChar w:fldCharType="separate"/>
        </w:r>
        <w:r w:rsidRPr="00B0780D">
          <w:rPr>
            <w:rFonts w:ascii="Times New Roman" w:hAnsi="Times New Roman" w:cs="Times New Roman"/>
            <w:noProof/>
            <w:webHidden/>
          </w:rPr>
          <w:t>13</w:t>
        </w:r>
        <w:r w:rsidRPr="00B0780D">
          <w:rPr>
            <w:rFonts w:ascii="Times New Roman" w:hAnsi="Times New Roman" w:cs="Times New Roman"/>
            <w:noProof/>
            <w:webHidden/>
          </w:rPr>
          <w:fldChar w:fldCharType="end"/>
        </w:r>
      </w:hyperlink>
    </w:p>
    <w:p w14:paraId="73B08829" w14:textId="28486385" w:rsidR="0074317A" w:rsidRPr="00DF0777" w:rsidRDefault="00B0780D" w:rsidP="00B0780D">
      <w:pPr>
        <w:spacing w:after="160"/>
        <w:jc w:val="both"/>
        <w:rPr>
          <w:rFonts w:ascii="Times New Roman" w:hAnsi="Times New Roman" w:cs="Times New Roman"/>
        </w:rPr>
        <w:sectPr w:rsidR="0074317A" w:rsidRPr="00DF0777" w:rsidSect="002539F2">
          <w:headerReference w:type="default" r:id="rId9"/>
          <w:footerReference w:type="default" r:id="rId10"/>
          <w:pgSz w:w="11906" w:h="16838"/>
          <w:pgMar w:top="1417" w:right="1417" w:bottom="1417" w:left="1417" w:header="708" w:footer="708" w:gutter="0"/>
          <w:pgNumType w:fmt="lowerRoman" w:start="1"/>
          <w:cols w:space="708"/>
          <w:docGrid w:linePitch="360"/>
        </w:sectPr>
      </w:pPr>
      <w:r w:rsidRPr="00B0780D">
        <w:rPr>
          <w:rFonts w:ascii="Times New Roman" w:hAnsi="Times New Roman" w:cs="Times New Roman"/>
        </w:rPr>
        <w:fldChar w:fldCharType="end"/>
      </w:r>
      <w:bookmarkStart w:id="0" w:name="_GoBack"/>
      <w:bookmarkEnd w:id="0"/>
    </w:p>
    <w:p w14:paraId="22807DAA" w14:textId="1DE9E05A" w:rsidR="005A27DE" w:rsidRPr="005A27DE" w:rsidRDefault="005A27DE" w:rsidP="002A1AEE">
      <w:pPr>
        <w:pStyle w:val="Balk1"/>
        <w:numPr>
          <w:ilvl w:val="0"/>
          <w:numId w:val="1"/>
        </w:numPr>
        <w:spacing w:before="0" w:line="360" w:lineRule="auto"/>
        <w:ind w:left="0" w:firstLine="0"/>
        <w:rPr>
          <w:rFonts w:ascii="Times New Roman" w:hAnsi="Times New Roman" w:cs="Times New Roman"/>
          <w:color w:val="auto"/>
        </w:rPr>
      </w:pPr>
      <w:bookmarkStart w:id="1" w:name="_Toc62640667"/>
      <w:bookmarkStart w:id="2" w:name="_Toc228884956"/>
      <w:r w:rsidRPr="005A27DE">
        <w:rPr>
          <w:rFonts w:ascii="Times New Roman" w:hAnsi="Times New Roman" w:cs="Times New Roman"/>
          <w:color w:val="auto"/>
        </w:rPr>
        <w:lastRenderedPageBreak/>
        <w:t>AMAÇ, KAPSAM</w:t>
      </w:r>
      <w:bookmarkEnd w:id="2"/>
    </w:p>
    <w:p w14:paraId="2710AE16" w14:textId="04448AD5" w:rsidR="00C14650" w:rsidRPr="005A27DE" w:rsidRDefault="005A27DE" w:rsidP="005A27DE">
      <w:pPr>
        <w:pStyle w:val="Balk2"/>
        <w:numPr>
          <w:ilvl w:val="0"/>
          <w:numId w:val="34"/>
        </w:numPr>
        <w:spacing w:before="0" w:line="360" w:lineRule="auto"/>
        <w:ind w:left="567" w:hanging="425"/>
        <w:rPr>
          <w:rFonts w:ascii="Times New Roman" w:hAnsi="Times New Roman" w:cs="Times New Roman"/>
          <w:color w:val="auto"/>
        </w:rPr>
      </w:pPr>
      <w:bookmarkStart w:id="3" w:name="_Toc228884957"/>
      <w:r w:rsidRPr="005A27DE">
        <w:rPr>
          <w:rFonts w:ascii="Times New Roman" w:hAnsi="Times New Roman" w:cs="Times New Roman"/>
          <w:color w:val="auto"/>
        </w:rPr>
        <w:t>Plan Revizyonunun Gerekçesi</w:t>
      </w:r>
      <w:bookmarkEnd w:id="3"/>
    </w:p>
    <w:p w14:paraId="3FAB8EB5" w14:textId="03C632A7" w:rsidR="002D6635" w:rsidRPr="002D6635" w:rsidRDefault="002D6635" w:rsidP="00FE1418">
      <w:pPr>
        <w:spacing w:after="120" w:line="264" w:lineRule="auto"/>
        <w:ind w:firstLine="567"/>
        <w:jc w:val="both"/>
        <w:rPr>
          <w:rFonts w:ascii="Times New Roman" w:hAnsi="Times New Roman" w:cs="Times New Roman"/>
          <w:sz w:val="24"/>
          <w:szCs w:val="24"/>
        </w:rPr>
      </w:pPr>
      <w:r w:rsidRPr="00FE1418">
        <w:rPr>
          <w:rFonts w:ascii="Times New Roman" w:hAnsi="Times New Roman" w:cs="Times New Roman"/>
          <w:color w:val="000000"/>
          <w:sz w:val="24"/>
          <w:szCs w:val="24"/>
        </w:rPr>
        <w:t>Efrenk</w:t>
      </w:r>
      <w:r w:rsidRPr="000F4C40">
        <w:rPr>
          <w:rFonts w:ascii="Times New Roman" w:hAnsi="Times New Roman" w:cs="Times New Roman"/>
          <w:sz w:val="24"/>
          <w:szCs w:val="24"/>
        </w:rPr>
        <w:t xml:space="preserve"> (Müftü) Vadisi</w:t>
      </w:r>
      <w:r w:rsidR="00A906E6" w:rsidRPr="000F4C40">
        <w:rPr>
          <w:rFonts w:ascii="Times New Roman" w:hAnsi="Times New Roman" w:cs="Times New Roman"/>
          <w:sz w:val="24"/>
          <w:szCs w:val="24"/>
        </w:rPr>
        <w:t xml:space="preserve"> Yenişehir Kesimi</w:t>
      </w:r>
      <w:r w:rsidRPr="000F4C40">
        <w:rPr>
          <w:rFonts w:ascii="Times New Roman" w:hAnsi="Times New Roman" w:cs="Times New Roman"/>
          <w:sz w:val="24"/>
          <w:szCs w:val="24"/>
        </w:rPr>
        <w:t xml:space="preserve"> </w:t>
      </w:r>
      <w:r w:rsidR="000F4C40">
        <w:rPr>
          <w:rFonts w:ascii="Times New Roman" w:hAnsi="Times New Roman" w:cs="Times New Roman"/>
          <w:sz w:val="24"/>
          <w:szCs w:val="24"/>
        </w:rPr>
        <w:t>I</w:t>
      </w:r>
      <w:r w:rsidR="00A906E6" w:rsidRPr="000F4C40">
        <w:rPr>
          <w:rFonts w:ascii="Times New Roman" w:hAnsi="Times New Roman" w:cs="Times New Roman"/>
          <w:sz w:val="24"/>
          <w:szCs w:val="24"/>
        </w:rPr>
        <w:t xml:space="preserve">. Etap </w:t>
      </w:r>
      <w:r w:rsidRPr="000F4C40">
        <w:rPr>
          <w:rFonts w:ascii="Times New Roman" w:hAnsi="Times New Roman" w:cs="Times New Roman"/>
          <w:sz w:val="24"/>
          <w:szCs w:val="24"/>
        </w:rPr>
        <w:t xml:space="preserve">Planlama Alanı, Efrenk (Müftü) Deresi </w:t>
      </w:r>
      <w:r w:rsidR="00A906E6" w:rsidRPr="000F4C40">
        <w:rPr>
          <w:rFonts w:ascii="Times New Roman" w:hAnsi="Times New Roman" w:cs="Times New Roman"/>
          <w:sz w:val="24"/>
          <w:szCs w:val="24"/>
        </w:rPr>
        <w:t>batı bölgesinin</w:t>
      </w:r>
      <w:r w:rsidRPr="002D6635">
        <w:rPr>
          <w:rFonts w:ascii="Times New Roman" w:hAnsi="Times New Roman" w:cs="Times New Roman"/>
          <w:sz w:val="24"/>
          <w:szCs w:val="24"/>
        </w:rPr>
        <w:t xml:space="preserve"> Okan Merzeci Bulvarı kuzeyinde kalan bölümünü kapsamakta olup, planlama alanı Yenişehir İlçe sınırlarında kalmaktadır.</w:t>
      </w:r>
    </w:p>
    <w:p w14:paraId="246BCE2B" w14:textId="1F2DCAC2" w:rsidR="002D6635" w:rsidRPr="002D6635" w:rsidRDefault="002D6635" w:rsidP="00FE1418">
      <w:pPr>
        <w:spacing w:after="120" w:line="264" w:lineRule="auto"/>
        <w:ind w:firstLine="567"/>
        <w:jc w:val="both"/>
        <w:rPr>
          <w:rFonts w:ascii="Times New Roman" w:hAnsi="Times New Roman" w:cs="Times New Roman"/>
          <w:sz w:val="24"/>
          <w:szCs w:val="24"/>
        </w:rPr>
      </w:pPr>
      <w:r w:rsidRPr="00FE1418">
        <w:rPr>
          <w:rFonts w:ascii="Times New Roman" w:hAnsi="Times New Roman" w:cs="Times New Roman"/>
          <w:color w:val="000000"/>
          <w:sz w:val="24"/>
          <w:szCs w:val="24"/>
        </w:rPr>
        <w:t>Mersin</w:t>
      </w:r>
      <w:r w:rsidRPr="002D6635">
        <w:rPr>
          <w:rFonts w:ascii="Times New Roman" w:hAnsi="Times New Roman" w:cs="Times New Roman"/>
          <w:sz w:val="24"/>
          <w:szCs w:val="24"/>
        </w:rPr>
        <w:t xml:space="preserve"> Büyükşehir Belediye Meclisi’nin 18.06.2018 tarih ve 475 Sayılı Kararı </w:t>
      </w:r>
      <w:proofErr w:type="gramStart"/>
      <w:r w:rsidRPr="002D6635">
        <w:rPr>
          <w:rFonts w:ascii="Times New Roman" w:hAnsi="Times New Roman" w:cs="Times New Roman"/>
          <w:sz w:val="24"/>
          <w:szCs w:val="24"/>
        </w:rPr>
        <w:t>ile,</w:t>
      </w:r>
      <w:proofErr w:type="gramEnd"/>
      <w:r w:rsidRPr="002D6635">
        <w:rPr>
          <w:rFonts w:ascii="Times New Roman" w:hAnsi="Times New Roman" w:cs="Times New Roman"/>
          <w:sz w:val="24"/>
          <w:szCs w:val="24"/>
        </w:rPr>
        <w:t xml:space="preserve"> 5393 Sayılı Belediye Kanunu’nun 73. Maddesi’ne göre Efrenk (Müftü) Vadisi’ni kapsayan 570 hektar alan, “Kentsel Dönüşüm ve Gelişim Alanı” ilan edilmiştir. </w:t>
      </w:r>
      <w:proofErr w:type="gramStart"/>
      <w:r w:rsidRPr="002D6635">
        <w:rPr>
          <w:rFonts w:ascii="Times New Roman" w:hAnsi="Times New Roman" w:cs="Times New Roman"/>
          <w:sz w:val="24"/>
          <w:szCs w:val="24"/>
        </w:rPr>
        <w:t xml:space="preserve">Mersin Büyükşehir Belediye Meclisi’nin 31.07.2018 tarih ve 560 sayılı kararı ile onaylanan Akdeniz, Toroslar, Yenişehir, Mezitli İlçeleri 1. Etap 1/5000 Ölçekli İlave ve Revizyon Nazım İmar Planı’nda, “Kentsel Dönüşüm ve Gelişim </w:t>
      </w:r>
      <w:proofErr w:type="spellStart"/>
      <w:r w:rsidRPr="002D6635">
        <w:rPr>
          <w:rFonts w:ascii="Times New Roman" w:hAnsi="Times New Roman" w:cs="Times New Roman"/>
          <w:sz w:val="24"/>
          <w:szCs w:val="24"/>
        </w:rPr>
        <w:t>Alanı”nın</w:t>
      </w:r>
      <w:proofErr w:type="spellEnd"/>
      <w:r w:rsidRPr="002D6635">
        <w:rPr>
          <w:rFonts w:ascii="Times New Roman" w:hAnsi="Times New Roman" w:cs="Times New Roman"/>
          <w:sz w:val="24"/>
          <w:szCs w:val="24"/>
        </w:rPr>
        <w:t xml:space="preserve"> sınırları gösterilmiş, ancak “Kentsel Dönüşüm ve Gelişim </w:t>
      </w:r>
      <w:proofErr w:type="spellStart"/>
      <w:r w:rsidRPr="002D6635">
        <w:rPr>
          <w:rFonts w:ascii="Times New Roman" w:hAnsi="Times New Roman" w:cs="Times New Roman"/>
          <w:sz w:val="24"/>
          <w:szCs w:val="24"/>
        </w:rPr>
        <w:t>Alanı”nın</w:t>
      </w:r>
      <w:proofErr w:type="spellEnd"/>
      <w:r w:rsidRPr="002D6635">
        <w:rPr>
          <w:rFonts w:ascii="Times New Roman" w:hAnsi="Times New Roman" w:cs="Times New Roman"/>
          <w:sz w:val="24"/>
          <w:szCs w:val="24"/>
        </w:rPr>
        <w:t xml:space="preserve"> iptaline ilişkin Büyükşehir Belediye Meclisi kararları sonucunda, “Plansız Alan” durumunda kalmıştır. </w:t>
      </w:r>
      <w:proofErr w:type="gramEnd"/>
      <w:r w:rsidRPr="002D6635">
        <w:rPr>
          <w:rFonts w:ascii="Times New Roman" w:hAnsi="Times New Roman" w:cs="Times New Roman"/>
          <w:sz w:val="24"/>
          <w:szCs w:val="24"/>
        </w:rPr>
        <w:t>Bu doğrultuda, söz konusu bölgeyi kapsayan 1/5000 Ölçekli Nazım İmar Planı, Mersin Büyükşehir Belediye Meclisi’nin 10.08.2020 tarih ve 413 sayılı kararı ile onaylanmış, askı ve itiraz süreçleri sonunda kesinleşmiştir.</w:t>
      </w:r>
    </w:p>
    <w:p w14:paraId="2C97CB19" w14:textId="520A26CC" w:rsidR="002D6635" w:rsidRPr="002D6635" w:rsidRDefault="002D6635" w:rsidP="00FE1418">
      <w:pPr>
        <w:spacing w:after="120" w:line="264" w:lineRule="auto"/>
        <w:ind w:firstLine="567"/>
        <w:jc w:val="both"/>
        <w:rPr>
          <w:rFonts w:ascii="Times New Roman" w:hAnsi="Times New Roman" w:cs="Times New Roman"/>
          <w:sz w:val="24"/>
          <w:szCs w:val="24"/>
        </w:rPr>
      </w:pPr>
      <w:proofErr w:type="gramStart"/>
      <w:r w:rsidRPr="00FE1418">
        <w:rPr>
          <w:rFonts w:ascii="Times New Roman" w:hAnsi="Times New Roman" w:cs="Times New Roman"/>
          <w:color w:val="000000"/>
          <w:sz w:val="24"/>
          <w:szCs w:val="24"/>
        </w:rPr>
        <w:t>Nazım</w:t>
      </w:r>
      <w:r w:rsidRPr="002D6635">
        <w:rPr>
          <w:rFonts w:ascii="Times New Roman" w:hAnsi="Times New Roman" w:cs="Times New Roman"/>
          <w:sz w:val="24"/>
          <w:szCs w:val="24"/>
        </w:rPr>
        <w:t xml:space="preserve"> imar planına uygun olarak, ilgili İlçe Belediyelerince hazırlanan 1/1000 ölçekli Uygulama İmar Planları kesinleşmiş; ancak imar uygulaması aşamasında yapılan ön çalışmalarda söz konusu plan etaplarında mevzuatta tariflenen Düzenleme Ortaklık Payının (maksimum %45) üzerinde kesinti olduğu tespit edilerek revize edilen “Efrenk (Müftü) Vadisi Planlama Alanı 1. Etap 1/5000 Ölçekli Nazım İmar Planı Revizyonu” Mersin Büyükşehir Belediye Meclisi’nin 12.08.2024 tarih ve 417 sayılı kararı ile ve Yenişehir Belediye Meclisi’nin 06.01.2025 tarih ve 16 sayılı kararı ile kabul edilen “Efrenk (Müftü) Vadisi Yenişehir Kesimi I. Etap 1/1000 Ölçekli İlave ve Revizyon Uygulama İmar Planı Değişikliği” Mersin Büyükşehir Belediye Meclisi’nin 10.03.2025 tarih ve 232 sayılı kararı ile onaylanarak kesinleşmiştir.</w:t>
      </w:r>
      <w:proofErr w:type="gramEnd"/>
    </w:p>
    <w:p w14:paraId="5DBBE1B0" w14:textId="2168326E" w:rsidR="002A1AEE" w:rsidRPr="00D50D2C" w:rsidRDefault="00D50D2C" w:rsidP="00FE1418">
      <w:pPr>
        <w:spacing w:after="120" w:line="264" w:lineRule="auto"/>
        <w:ind w:firstLine="567"/>
        <w:jc w:val="both"/>
        <w:rPr>
          <w:rFonts w:ascii="Times New Roman" w:hAnsi="Times New Roman" w:cs="Times New Roman"/>
          <w:color w:val="000000"/>
          <w:sz w:val="24"/>
          <w:szCs w:val="24"/>
        </w:rPr>
      </w:pPr>
      <w:r w:rsidRPr="00D50D2C">
        <w:rPr>
          <w:rFonts w:ascii="Times New Roman" w:hAnsi="Times New Roman" w:cs="Times New Roman"/>
          <w:color w:val="000000"/>
          <w:sz w:val="24"/>
          <w:szCs w:val="24"/>
        </w:rPr>
        <w:t xml:space="preserve">Büyükşehir Belediye Başkanlığı’nca sürdürülen Müftü Vadisi Yaşam Projesi, Yenişehir-Toroslar İlçelerini birbirine bağlayacak 4. Çevre Yolu ve Viyadük Yapımı süreçlerinin hayata geçirilmesi, Mersin 2. İdare Mahkemesi’nin 29/09/2025 tarih ve 2024/1708E.-2025/1251K. Sayılı,  2024/1706E.-2025/1252K. Sayılı ve 2024/1707E.-2025/1253K. </w:t>
      </w:r>
      <w:proofErr w:type="gramStart"/>
      <w:r w:rsidRPr="00D50D2C">
        <w:rPr>
          <w:rFonts w:ascii="Times New Roman" w:hAnsi="Times New Roman" w:cs="Times New Roman"/>
          <w:color w:val="000000"/>
          <w:sz w:val="24"/>
          <w:szCs w:val="24"/>
        </w:rPr>
        <w:t>Sayılı kararları ile Karaisalı Mahallesi 0 Ada 61 Parsel, 97 ve 101 Parsel ile 69 ve 70 Parsel sayılı taşınmazlara ilişkin dava konusu “</w:t>
      </w:r>
      <w:proofErr w:type="spellStart"/>
      <w:r w:rsidRPr="00D50D2C">
        <w:rPr>
          <w:rFonts w:ascii="Times New Roman" w:hAnsi="Times New Roman" w:cs="Times New Roman"/>
          <w:color w:val="000000"/>
          <w:sz w:val="24"/>
          <w:szCs w:val="24"/>
        </w:rPr>
        <w:t>Ticaret+Turizm</w:t>
      </w:r>
      <w:proofErr w:type="spellEnd"/>
      <w:r w:rsidRPr="00D50D2C">
        <w:rPr>
          <w:rFonts w:ascii="Times New Roman" w:hAnsi="Times New Roman" w:cs="Times New Roman"/>
          <w:color w:val="000000"/>
          <w:sz w:val="24"/>
          <w:szCs w:val="24"/>
        </w:rPr>
        <w:t xml:space="preserve"> (TİCT)” kullanımının Efrenk (Müftü) Vadisi boyunca öngörülen açık-yeşil alanların kurgusunu bozduğu yönünde almış olduğu yürütme durdurma kararları ve Mersin 2. İdare Mahkemesi’nin 30/10/2024 tarih ve 2024/577E.-2024/1517K. Sayılı kararı ile Yenişehir İlçesi Menteş Mahallesi 4490, 4491, 4492 ve 4494 parsel numaralı orman nitelikli parsellere ilişkin örnek teşkil edecek nitelikte almış olduğu karar ile birlikte Yenişehir Belediye Başkanlığı’nın 15.10.2025 tarih ve 179815 sayılı yazısı dikkate alınarak İdare</w:t>
      </w:r>
      <w:r w:rsidR="008B253C">
        <w:rPr>
          <w:rFonts w:ascii="Times New Roman" w:hAnsi="Times New Roman" w:cs="Times New Roman"/>
          <w:color w:val="000000"/>
          <w:sz w:val="24"/>
          <w:szCs w:val="24"/>
        </w:rPr>
        <w:t>miz</w:t>
      </w:r>
      <w:r w:rsidRPr="00D50D2C">
        <w:rPr>
          <w:rFonts w:ascii="Times New Roman" w:hAnsi="Times New Roman" w:cs="Times New Roman"/>
          <w:color w:val="000000"/>
          <w:sz w:val="24"/>
          <w:szCs w:val="24"/>
        </w:rPr>
        <w:t>ce hazırlıkları devam eden 3194 sayılı İmar Kanunu’nun 18. Maddesine istinaden yapılan imar uygulamaları da gözetilerek</w:t>
      </w:r>
      <w:r w:rsidR="00064EE4">
        <w:rPr>
          <w:rFonts w:ascii="Times New Roman" w:hAnsi="Times New Roman" w:cs="Times New Roman"/>
          <w:color w:val="000000"/>
          <w:sz w:val="24"/>
          <w:szCs w:val="24"/>
        </w:rPr>
        <w:t xml:space="preserve">, </w:t>
      </w:r>
      <w:r w:rsidR="00C94234" w:rsidRPr="00C94234">
        <w:rPr>
          <w:rFonts w:ascii="Times New Roman" w:hAnsi="Times New Roman" w:cs="Times New Roman"/>
          <w:sz w:val="24"/>
          <w:szCs w:val="24"/>
        </w:rPr>
        <w:t>Yenişehir kesimine ilişkin</w:t>
      </w:r>
      <w:r w:rsidR="00064EE4" w:rsidRPr="00C94234">
        <w:rPr>
          <w:rFonts w:ascii="Times New Roman" w:hAnsi="Times New Roman" w:cs="Times New Roman"/>
          <w:color w:val="000000"/>
          <w:sz w:val="24"/>
          <w:szCs w:val="24"/>
        </w:rPr>
        <w:t xml:space="preserve"> Efrenk (Müftü) Vadisi Planlama Alanı 1. Etap 1/5000 Ölçekli Nazım İmar Planı Revizyonu </w:t>
      </w:r>
      <w:r w:rsidRPr="00C94234">
        <w:rPr>
          <w:rFonts w:ascii="Times New Roman" w:hAnsi="Times New Roman" w:cs="Times New Roman"/>
          <w:color w:val="000000"/>
          <w:sz w:val="24"/>
          <w:szCs w:val="24"/>
        </w:rPr>
        <w:t>yapılması gerekmiştir.</w:t>
      </w:r>
      <w:r w:rsidR="00646ED9" w:rsidRPr="00D50D2C">
        <w:rPr>
          <w:rFonts w:ascii="Times New Roman" w:hAnsi="Times New Roman" w:cs="Times New Roman"/>
          <w:color w:val="000000"/>
          <w:sz w:val="24"/>
          <w:szCs w:val="24"/>
        </w:rPr>
        <w:t xml:space="preserve"> </w:t>
      </w:r>
      <w:proofErr w:type="gramEnd"/>
    </w:p>
    <w:p w14:paraId="5D15FE02" w14:textId="2D8EA194" w:rsidR="00455ABC" w:rsidRDefault="00455ABC" w:rsidP="00FE1418">
      <w:pPr>
        <w:spacing w:after="120" w:line="264" w:lineRule="auto"/>
        <w:ind w:firstLine="567"/>
        <w:jc w:val="both"/>
        <w:rPr>
          <w:rFonts w:ascii="Times New Roman" w:hAnsi="Times New Roman" w:cs="Times New Roman"/>
          <w:sz w:val="24"/>
          <w:szCs w:val="24"/>
        </w:rPr>
      </w:pPr>
    </w:p>
    <w:p w14:paraId="7FF10929" w14:textId="3FA385B3" w:rsidR="005A27DE" w:rsidRDefault="005A27DE" w:rsidP="00FE1418">
      <w:pPr>
        <w:spacing w:after="120" w:line="264" w:lineRule="auto"/>
        <w:ind w:firstLine="567"/>
        <w:jc w:val="both"/>
        <w:rPr>
          <w:rFonts w:ascii="Times New Roman" w:hAnsi="Times New Roman" w:cs="Times New Roman"/>
          <w:sz w:val="24"/>
          <w:szCs w:val="24"/>
        </w:rPr>
      </w:pPr>
    </w:p>
    <w:p w14:paraId="7F4CEA75" w14:textId="4E55E74D" w:rsidR="005A27DE" w:rsidRDefault="005A27DE" w:rsidP="00FE1418">
      <w:pPr>
        <w:spacing w:after="120" w:line="264" w:lineRule="auto"/>
        <w:ind w:firstLine="567"/>
        <w:jc w:val="both"/>
        <w:rPr>
          <w:rFonts w:ascii="Times New Roman" w:hAnsi="Times New Roman" w:cs="Times New Roman"/>
          <w:sz w:val="24"/>
          <w:szCs w:val="24"/>
        </w:rPr>
      </w:pPr>
    </w:p>
    <w:p w14:paraId="509741C6" w14:textId="25EA26BD" w:rsidR="005A27DE" w:rsidRDefault="005A27DE" w:rsidP="00FE1418">
      <w:pPr>
        <w:spacing w:after="120" w:line="264" w:lineRule="auto"/>
        <w:ind w:firstLine="567"/>
        <w:jc w:val="both"/>
        <w:rPr>
          <w:rFonts w:ascii="Times New Roman" w:hAnsi="Times New Roman" w:cs="Times New Roman"/>
          <w:sz w:val="24"/>
          <w:szCs w:val="24"/>
        </w:rPr>
      </w:pPr>
    </w:p>
    <w:p w14:paraId="3BE9B3B6" w14:textId="7B1F5B11" w:rsidR="00455ABC" w:rsidRPr="005A27DE" w:rsidRDefault="005A27DE" w:rsidP="005A27DE">
      <w:pPr>
        <w:pStyle w:val="Balk2"/>
        <w:numPr>
          <w:ilvl w:val="0"/>
          <w:numId w:val="34"/>
        </w:numPr>
        <w:spacing w:before="0" w:line="360" w:lineRule="auto"/>
        <w:ind w:left="567" w:hanging="425"/>
        <w:rPr>
          <w:rFonts w:ascii="Times New Roman" w:hAnsi="Times New Roman" w:cs="Times New Roman"/>
          <w:color w:val="auto"/>
        </w:rPr>
      </w:pPr>
      <w:bookmarkStart w:id="4" w:name="_Toc228884958"/>
      <w:r w:rsidRPr="005A27DE">
        <w:rPr>
          <w:rFonts w:ascii="Times New Roman" w:hAnsi="Times New Roman" w:cs="Times New Roman"/>
          <w:color w:val="auto"/>
        </w:rPr>
        <w:lastRenderedPageBreak/>
        <w:t>Planlama Alanının Konumu</w:t>
      </w:r>
      <w:bookmarkEnd w:id="4"/>
    </w:p>
    <w:bookmarkEnd w:id="1"/>
    <w:p w14:paraId="20744411" w14:textId="5B390502" w:rsidR="005C7D71" w:rsidRPr="002D6635" w:rsidRDefault="00064EE4" w:rsidP="00FE1418">
      <w:pPr>
        <w:spacing w:after="120" w:line="264" w:lineRule="auto"/>
        <w:ind w:firstLine="567"/>
        <w:jc w:val="both"/>
        <w:rPr>
          <w:b/>
          <w:sz w:val="24"/>
          <w:szCs w:val="24"/>
        </w:rPr>
      </w:pPr>
      <w:proofErr w:type="gramStart"/>
      <w:r w:rsidRPr="00064EE4">
        <w:rPr>
          <w:rFonts w:ascii="Times New Roman" w:hAnsi="Times New Roman" w:cs="Times New Roman"/>
          <w:color w:val="000000"/>
          <w:sz w:val="24"/>
          <w:szCs w:val="24"/>
        </w:rPr>
        <w:t>Efrenk (Müftü) Vadisi Planlama Alanı 1. Etap 1/5000 Ölçekli Nazım İmar Planı Revizyonu Yenişehir Kesimi</w:t>
      </w:r>
      <w:r w:rsidR="000F4C40">
        <w:rPr>
          <w:rFonts w:ascii="Times New Roman" w:hAnsi="Times New Roman" w:cs="Times New Roman"/>
          <w:color w:val="000000"/>
          <w:sz w:val="24"/>
          <w:szCs w:val="24"/>
        </w:rPr>
        <w:t>’n</w:t>
      </w:r>
      <w:r>
        <w:rPr>
          <w:rFonts w:ascii="Times New Roman" w:hAnsi="Times New Roman" w:cs="Times New Roman"/>
          <w:color w:val="000000"/>
          <w:sz w:val="24"/>
          <w:szCs w:val="24"/>
        </w:rPr>
        <w:t>e</w:t>
      </w:r>
      <w:r w:rsidR="006D1980" w:rsidRPr="000F4C40">
        <w:rPr>
          <w:rFonts w:ascii="Times New Roman" w:hAnsi="Times New Roman" w:cs="Times New Roman"/>
          <w:color w:val="000000"/>
          <w:sz w:val="24"/>
          <w:szCs w:val="24"/>
        </w:rPr>
        <w:t xml:space="preserve"> konu bölge</w:t>
      </w:r>
      <w:r w:rsidR="000F4C40">
        <w:rPr>
          <w:rFonts w:ascii="Times New Roman" w:hAnsi="Times New Roman" w:cs="Times New Roman"/>
          <w:color w:val="000000"/>
          <w:sz w:val="24"/>
          <w:szCs w:val="24"/>
        </w:rPr>
        <w:t>;</w:t>
      </w:r>
      <w:r w:rsidR="002D6635" w:rsidRPr="002D6635">
        <w:rPr>
          <w:rFonts w:ascii="Times New Roman" w:hAnsi="Times New Roman" w:cs="Times New Roman"/>
          <w:color w:val="000000"/>
          <w:sz w:val="24"/>
          <w:szCs w:val="24"/>
        </w:rPr>
        <w:t xml:space="preserve"> güneyde Okan Merzeci Bulvarı’ndan itibaren, kuzeyde kırsal nitelikli Karaisalı Mahallesi arasında kalan, Efrenk (Müftü) Deresi </w:t>
      </w:r>
      <w:r w:rsidR="006D1980">
        <w:rPr>
          <w:rFonts w:ascii="Times New Roman" w:hAnsi="Times New Roman" w:cs="Times New Roman"/>
          <w:color w:val="000000"/>
          <w:sz w:val="24"/>
          <w:szCs w:val="24"/>
        </w:rPr>
        <w:t xml:space="preserve">batı </w:t>
      </w:r>
      <w:r w:rsidR="002D6635" w:rsidRPr="002D6635">
        <w:rPr>
          <w:rFonts w:ascii="Times New Roman" w:hAnsi="Times New Roman" w:cs="Times New Roman"/>
          <w:color w:val="000000"/>
          <w:sz w:val="24"/>
          <w:szCs w:val="24"/>
        </w:rPr>
        <w:t>çevresi ile 17. Cadde ile Akbelen Bulvarını birbirine bağlayan 35 metre en kesitli taşıt yolunun (4. Çevre yolu) çevresindeki adaları kapsamaktadır.</w:t>
      </w:r>
      <w:proofErr w:type="gramEnd"/>
    </w:p>
    <w:p w14:paraId="6BF26F1F" w14:textId="39380E72" w:rsidR="007657E1" w:rsidRDefault="007D73E8" w:rsidP="006032BD">
      <w:pPr>
        <w:ind w:firstLine="709"/>
        <w:jc w:val="both"/>
        <w:rPr>
          <w:b/>
          <w:szCs w:val="20"/>
        </w:rPr>
      </w:pPr>
      <w:r w:rsidRPr="005F2C3F">
        <w:rPr>
          <w:b/>
          <w:noProof/>
          <w:szCs w:val="20"/>
          <w:lang w:eastAsia="tr-TR"/>
        </w:rPr>
        <w:drawing>
          <wp:anchor distT="0" distB="0" distL="114300" distR="114300" simplePos="0" relativeHeight="251781632" behindDoc="1" locked="0" layoutInCell="1" allowOverlap="1" wp14:anchorId="0F50400F" wp14:editId="45370532">
            <wp:simplePos x="0" y="0"/>
            <wp:positionH relativeFrom="column">
              <wp:posOffset>13969</wp:posOffset>
            </wp:positionH>
            <wp:positionV relativeFrom="paragraph">
              <wp:posOffset>100684</wp:posOffset>
            </wp:positionV>
            <wp:extent cx="6054623" cy="7063740"/>
            <wp:effectExtent l="0" t="0" r="3810" b="3810"/>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2\Desktop\uydu.ti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467" t="22388" r="7948" b="7869"/>
                    <a:stretch/>
                  </pic:blipFill>
                  <pic:spPr bwMode="auto">
                    <a:xfrm>
                      <a:off x="0" y="0"/>
                      <a:ext cx="6057569" cy="70671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350798" w14:textId="6FA874FD" w:rsidR="007657E1" w:rsidRDefault="007657E1" w:rsidP="006032BD">
      <w:pPr>
        <w:ind w:firstLine="709"/>
        <w:jc w:val="both"/>
        <w:rPr>
          <w:b/>
          <w:szCs w:val="20"/>
        </w:rPr>
      </w:pPr>
    </w:p>
    <w:p w14:paraId="262DBD6A" w14:textId="1C7C8EE0" w:rsidR="007657E1" w:rsidRDefault="007657E1" w:rsidP="006032BD">
      <w:pPr>
        <w:ind w:firstLine="709"/>
        <w:jc w:val="both"/>
        <w:rPr>
          <w:b/>
          <w:szCs w:val="20"/>
        </w:rPr>
      </w:pPr>
    </w:p>
    <w:p w14:paraId="427A47F9" w14:textId="22B098FD" w:rsidR="007657E1" w:rsidRDefault="007657E1" w:rsidP="006032BD">
      <w:pPr>
        <w:ind w:firstLine="709"/>
        <w:jc w:val="both"/>
        <w:rPr>
          <w:b/>
          <w:szCs w:val="20"/>
        </w:rPr>
      </w:pPr>
    </w:p>
    <w:p w14:paraId="6FC8FCDE" w14:textId="7C174A95" w:rsidR="00736CFE" w:rsidRDefault="00736CFE" w:rsidP="006032BD">
      <w:pPr>
        <w:ind w:firstLine="709"/>
        <w:jc w:val="both"/>
        <w:rPr>
          <w:b/>
          <w:szCs w:val="20"/>
        </w:rPr>
      </w:pPr>
    </w:p>
    <w:p w14:paraId="410C52A3" w14:textId="52EF1651" w:rsidR="00736CFE" w:rsidRDefault="00736CFE" w:rsidP="006032BD">
      <w:pPr>
        <w:ind w:firstLine="709"/>
        <w:jc w:val="both"/>
        <w:rPr>
          <w:b/>
          <w:szCs w:val="20"/>
        </w:rPr>
      </w:pPr>
    </w:p>
    <w:p w14:paraId="1A3EFF6A" w14:textId="5C74FD53" w:rsidR="007657E1" w:rsidRDefault="007657E1" w:rsidP="006032BD">
      <w:pPr>
        <w:ind w:firstLine="709"/>
        <w:jc w:val="both"/>
        <w:rPr>
          <w:b/>
          <w:szCs w:val="20"/>
        </w:rPr>
      </w:pPr>
    </w:p>
    <w:p w14:paraId="5F388903" w14:textId="5C339D8E" w:rsidR="007657E1" w:rsidRDefault="007657E1" w:rsidP="007657E1">
      <w:pPr>
        <w:spacing w:after="0" w:line="240" w:lineRule="auto"/>
        <w:ind w:firstLine="709"/>
        <w:jc w:val="both"/>
        <w:rPr>
          <w:b/>
          <w:szCs w:val="20"/>
        </w:rPr>
      </w:pPr>
    </w:p>
    <w:p w14:paraId="433029FA" w14:textId="5F4D24C3" w:rsidR="002D6635" w:rsidRDefault="002D6635" w:rsidP="007657E1">
      <w:pPr>
        <w:spacing w:after="0" w:line="240" w:lineRule="auto"/>
        <w:ind w:firstLine="709"/>
        <w:jc w:val="both"/>
        <w:rPr>
          <w:b/>
          <w:szCs w:val="20"/>
        </w:rPr>
      </w:pPr>
    </w:p>
    <w:p w14:paraId="2D883943" w14:textId="1B7C8BF7" w:rsidR="002D6635" w:rsidRDefault="002D6635" w:rsidP="007657E1">
      <w:pPr>
        <w:spacing w:after="0" w:line="240" w:lineRule="auto"/>
        <w:ind w:firstLine="709"/>
        <w:jc w:val="both"/>
        <w:rPr>
          <w:b/>
          <w:szCs w:val="20"/>
        </w:rPr>
      </w:pPr>
    </w:p>
    <w:p w14:paraId="14124E1D" w14:textId="54DE4DEE" w:rsidR="002D6635" w:rsidRDefault="002D6635" w:rsidP="007657E1">
      <w:pPr>
        <w:spacing w:after="0" w:line="240" w:lineRule="auto"/>
        <w:ind w:firstLine="709"/>
        <w:jc w:val="both"/>
        <w:rPr>
          <w:b/>
          <w:szCs w:val="20"/>
        </w:rPr>
      </w:pPr>
    </w:p>
    <w:p w14:paraId="6F607AE6" w14:textId="29500904" w:rsidR="002D6635" w:rsidRDefault="002D6635" w:rsidP="007657E1">
      <w:pPr>
        <w:spacing w:after="0" w:line="240" w:lineRule="auto"/>
        <w:ind w:firstLine="709"/>
        <w:jc w:val="both"/>
        <w:rPr>
          <w:b/>
          <w:szCs w:val="20"/>
        </w:rPr>
      </w:pPr>
    </w:p>
    <w:p w14:paraId="7E769B37" w14:textId="5E1205DD" w:rsidR="002D6635" w:rsidRDefault="002D6635" w:rsidP="007657E1">
      <w:pPr>
        <w:spacing w:after="0" w:line="240" w:lineRule="auto"/>
        <w:ind w:firstLine="709"/>
        <w:jc w:val="both"/>
        <w:rPr>
          <w:b/>
          <w:szCs w:val="20"/>
        </w:rPr>
      </w:pPr>
    </w:p>
    <w:p w14:paraId="7477C8AC" w14:textId="79746E45" w:rsidR="002D6635" w:rsidRDefault="002D6635" w:rsidP="007657E1">
      <w:pPr>
        <w:spacing w:after="0" w:line="240" w:lineRule="auto"/>
        <w:ind w:firstLine="709"/>
        <w:jc w:val="both"/>
        <w:rPr>
          <w:b/>
          <w:szCs w:val="20"/>
        </w:rPr>
      </w:pPr>
    </w:p>
    <w:p w14:paraId="02B75524" w14:textId="2513B833" w:rsidR="002D6635" w:rsidRDefault="002D6635" w:rsidP="007657E1">
      <w:pPr>
        <w:spacing w:after="0" w:line="240" w:lineRule="auto"/>
        <w:ind w:firstLine="709"/>
        <w:jc w:val="both"/>
        <w:rPr>
          <w:b/>
          <w:szCs w:val="20"/>
        </w:rPr>
      </w:pPr>
    </w:p>
    <w:p w14:paraId="008E364D" w14:textId="4008F917" w:rsidR="002D6635" w:rsidRDefault="002D6635" w:rsidP="007657E1">
      <w:pPr>
        <w:spacing w:after="0" w:line="240" w:lineRule="auto"/>
        <w:ind w:firstLine="709"/>
        <w:jc w:val="both"/>
        <w:rPr>
          <w:b/>
          <w:szCs w:val="20"/>
        </w:rPr>
      </w:pPr>
    </w:p>
    <w:p w14:paraId="3348AE17" w14:textId="75909E1B" w:rsidR="002D6635" w:rsidRDefault="002D6635" w:rsidP="007657E1">
      <w:pPr>
        <w:spacing w:after="0" w:line="240" w:lineRule="auto"/>
        <w:ind w:firstLine="709"/>
        <w:jc w:val="both"/>
        <w:rPr>
          <w:b/>
          <w:szCs w:val="20"/>
        </w:rPr>
      </w:pPr>
    </w:p>
    <w:p w14:paraId="480E5B62" w14:textId="3EE93FC6" w:rsidR="002D6635" w:rsidRDefault="002D6635" w:rsidP="007657E1">
      <w:pPr>
        <w:spacing w:after="0" w:line="240" w:lineRule="auto"/>
        <w:ind w:firstLine="709"/>
        <w:jc w:val="both"/>
        <w:rPr>
          <w:b/>
          <w:szCs w:val="20"/>
        </w:rPr>
      </w:pPr>
    </w:p>
    <w:p w14:paraId="15406F24" w14:textId="39798E95" w:rsidR="002D6635" w:rsidRDefault="002D6635" w:rsidP="007657E1">
      <w:pPr>
        <w:spacing w:after="0" w:line="240" w:lineRule="auto"/>
        <w:ind w:firstLine="709"/>
        <w:jc w:val="both"/>
        <w:rPr>
          <w:b/>
          <w:szCs w:val="20"/>
        </w:rPr>
      </w:pPr>
    </w:p>
    <w:p w14:paraId="075FBDE7" w14:textId="52F246B1" w:rsidR="002D6635" w:rsidRDefault="002D6635" w:rsidP="007657E1">
      <w:pPr>
        <w:spacing w:after="0" w:line="240" w:lineRule="auto"/>
        <w:ind w:firstLine="709"/>
        <w:jc w:val="both"/>
        <w:rPr>
          <w:b/>
          <w:szCs w:val="20"/>
        </w:rPr>
      </w:pPr>
    </w:p>
    <w:p w14:paraId="338ED705" w14:textId="407F59DD" w:rsidR="002D6635" w:rsidRDefault="002D6635" w:rsidP="007657E1">
      <w:pPr>
        <w:spacing w:after="0" w:line="240" w:lineRule="auto"/>
        <w:ind w:firstLine="709"/>
        <w:jc w:val="both"/>
        <w:rPr>
          <w:b/>
          <w:szCs w:val="20"/>
        </w:rPr>
      </w:pPr>
    </w:p>
    <w:p w14:paraId="70A74F25" w14:textId="301EB9F3" w:rsidR="002D6635" w:rsidRDefault="002D6635" w:rsidP="007657E1">
      <w:pPr>
        <w:spacing w:after="0" w:line="240" w:lineRule="auto"/>
        <w:ind w:firstLine="709"/>
        <w:jc w:val="both"/>
        <w:rPr>
          <w:b/>
          <w:szCs w:val="20"/>
        </w:rPr>
      </w:pPr>
    </w:p>
    <w:p w14:paraId="25D07645" w14:textId="77777777" w:rsidR="002D6635" w:rsidRDefault="002D6635" w:rsidP="007657E1">
      <w:pPr>
        <w:spacing w:after="0" w:line="240" w:lineRule="auto"/>
        <w:ind w:firstLine="709"/>
        <w:jc w:val="both"/>
        <w:rPr>
          <w:b/>
          <w:szCs w:val="20"/>
        </w:rPr>
      </w:pPr>
    </w:p>
    <w:p w14:paraId="4106E3C0" w14:textId="66FABE36" w:rsidR="002D6635" w:rsidRDefault="002D6635" w:rsidP="007657E1">
      <w:pPr>
        <w:spacing w:after="0" w:line="240" w:lineRule="auto"/>
        <w:ind w:firstLine="709"/>
        <w:jc w:val="both"/>
        <w:rPr>
          <w:b/>
          <w:szCs w:val="20"/>
        </w:rPr>
      </w:pPr>
    </w:p>
    <w:p w14:paraId="3C5FFB94" w14:textId="2C4FBDD2" w:rsidR="002D6635" w:rsidRDefault="002D6635" w:rsidP="007657E1">
      <w:pPr>
        <w:spacing w:after="0" w:line="240" w:lineRule="auto"/>
        <w:ind w:firstLine="709"/>
        <w:jc w:val="both"/>
        <w:rPr>
          <w:b/>
          <w:szCs w:val="20"/>
        </w:rPr>
      </w:pPr>
    </w:p>
    <w:p w14:paraId="0A31F463" w14:textId="554DA552" w:rsidR="002D6635" w:rsidRDefault="002D6635" w:rsidP="007657E1">
      <w:pPr>
        <w:spacing w:after="0" w:line="240" w:lineRule="auto"/>
        <w:ind w:firstLine="709"/>
        <w:jc w:val="both"/>
        <w:rPr>
          <w:b/>
          <w:szCs w:val="20"/>
        </w:rPr>
      </w:pPr>
    </w:p>
    <w:p w14:paraId="1ECC2B1C" w14:textId="25C27714" w:rsidR="002D6635" w:rsidRDefault="002D6635" w:rsidP="007657E1">
      <w:pPr>
        <w:spacing w:after="0" w:line="240" w:lineRule="auto"/>
        <w:ind w:firstLine="709"/>
        <w:jc w:val="both"/>
        <w:rPr>
          <w:b/>
          <w:szCs w:val="20"/>
        </w:rPr>
      </w:pPr>
    </w:p>
    <w:p w14:paraId="305F141B" w14:textId="578BE697" w:rsidR="00393BED" w:rsidRDefault="00393BED" w:rsidP="007657E1">
      <w:pPr>
        <w:spacing w:after="0" w:line="240" w:lineRule="auto"/>
        <w:ind w:firstLine="709"/>
        <w:jc w:val="both"/>
        <w:rPr>
          <w:b/>
          <w:szCs w:val="20"/>
        </w:rPr>
      </w:pPr>
    </w:p>
    <w:p w14:paraId="2D1A14AF" w14:textId="77777777" w:rsidR="00393BED" w:rsidRDefault="00393BED" w:rsidP="007657E1">
      <w:pPr>
        <w:spacing w:after="0" w:line="240" w:lineRule="auto"/>
        <w:ind w:firstLine="709"/>
        <w:jc w:val="both"/>
        <w:rPr>
          <w:b/>
          <w:szCs w:val="20"/>
        </w:rPr>
      </w:pPr>
    </w:p>
    <w:p w14:paraId="0805F0E8" w14:textId="52A63762" w:rsidR="002D6635" w:rsidRDefault="002D6635" w:rsidP="007657E1">
      <w:pPr>
        <w:spacing w:after="0" w:line="240" w:lineRule="auto"/>
        <w:ind w:firstLine="709"/>
        <w:jc w:val="both"/>
        <w:rPr>
          <w:b/>
          <w:szCs w:val="20"/>
        </w:rPr>
      </w:pPr>
    </w:p>
    <w:p w14:paraId="4DA7881D" w14:textId="25734EBD" w:rsidR="00393BED" w:rsidRDefault="00393BED" w:rsidP="007657E1">
      <w:pPr>
        <w:spacing w:after="0" w:line="240" w:lineRule="auto"/>
        <w:ind w:firstLine="709"/>
        <w:jc w:val="both"/>
        <w:rPr>
          <w:b/>
          <w:szCs w:val="20"/>
        </w:rPr>
      </w:pPr>
    </w:p>
    <w:p w14:paraId="53A06846" w14:textId="77777777" w:rsidR="005F2C3F" w:rsidRDefault="005F2C3F" w:rsidP="007657E1">
      <w:pPr>
        <w:spacing w:after="0" w:line="240" w:lineRule="auto"/>
        <w:ind w:firstLine="709"/>
        <w:jc w:val="both"/>
        <w:rPr>
          <w:b/>
          <w:szCs w:val="20"/>
        </w:rPr>
      </w:pPr>
    </w:p>
    <w:p w14:paraId="5EE8D3B0" w14:textId="327ADC4B" w:rsidR="00393BED" w:rsidRDefault="00393BED" w:rsidP="007657E1">
      <w:pPr>
        <w:spacing w:after="0" w:line="240" w:lineRule="auto"/>
        <w:ind w:firstLine="709"/>
        <w:jc w:val="both"/>
        <w:rPr>
          <w:b/>
          <w:szCs w:val="20"/>
        </w:rPr>
      </w:pPr>
    </w:p>
    <w:p w14:paraId="2E620243" w14:textId="3A962482" w:rsidR="00F96EFF" w:rsidRDefault="00F96EFF" w:rsidP="007657E1">
      <w:pPr>
        <w:spacing w:after="0" w:line="240" w:lineRule="auto"/>
        <w:ind w:firstLine="709"/>
        <w:jc w:val="both"/>
        <w:rPr>
          <w:b/>
          <w:szCs w:val="20"/>
        </w:rPr>
      </w:pPr>
    </w:p>
    <w:p w14:paraId="2D0365FF" w14:textId="04D2DEE5" w:rsidR="00F96EFF" w:rsidRDefault="00F96EFF" w:rsidP="007657E1">
      <w:pPr>
        <w:spacing w:after="0" w:line="240" w:lineRule="auto"/>
        <w:ind w:firstLine="709"/>
        <w:jc w:val="both"/>
        <w:rPr>
          <w:b/>
          <w:szCs w:val="20"/>
        </w:rPr>
      </w:pPr>
    </w:p>
    <w:p w14:paraId="28BDBBE7" w14:textId="4C900B35" w:rsidR="00F96EFF" w:rsidRDefault="00F96EFF" w:rsidP="007657E1">
      <w:pPr>
        <w:spacing w:after="0" w:line="240" w:lineRule="auto"/>
        <w:ind w:firstLine="709"/>
        <w:jc w:val="both"/>
        <w:rPr>
          <w:b/>
          <w:szCs w:val="20"/>
        </w:rPr>
      </w:pPr>
    </w:p>
    <w:p w14:paraId="6D9087A1" w14:textId="42661414" w:rsidR="007657E1" w:rsidRPr="007D73E8" w:rsidRDefault="007657E1" w:rsidP="007657E1">
      <w:pPr>
        <w:pStyle w:val="ResimYazs"/>
        <w:rPr>
          <w:rFonts w:cs="Times New Roman"/>
          <w:b/>
          <w:bCs/>
          <w:color w:val="auto"/>
          <w:sz w:val="20"/>
          <w:szCs w:val="20"/>
        </w:rPr>
      </w:pPr>
      <w:bookmarkStart w:id="5" w:name="_Toc228884977"/>
      <w:r w:rsidRPr="007D73E8">
        <w:rPr>
          <w:rFonts w:cs="Times New Roman"/>
          <w:b/>
          <w:bCs/>
          <w:color w:val="auto"/>
          <w:sz w:val="20"/>
          <w:szCs w:val="20"/>
        </w:rPr>
        <w:t xml:space="preserve">Şekil </w:t>
      </w:r>
      <w:r w:rsidRPr="007D73E8">
        <w:rPr>
          <w:rFonts w:cs="Times New Roman"/>
          <w:b/>
          <w:bCs/>
          <w:color w:val="auto"/>
          <w:sz w:val="20"/>
          <w:szCs w:val="20"/>
        </w:rPr>
        <w:fldChar w:fldCharType="begin"/>
      </w:r>
      <w:r w:rsidRPr="007D73E8">
        <w:rPr>
          <w:rFonts w:cs="Times New Roman"/>
          <w:b/>
          <w:bCs/>
          <w:color w:val="auto"/>
          <w:sz w:val="20"/>
          <w:szCs w:val="20"/>
        </w:rPr>
        <w:instrText xml:space="preserve"> SEQ Şekil \* ARABIC </w:instrText>
      </w:r>
      <w:r w:rsidRPr="007D73E8">
        <w:rPr>
          <w:rFonts w:cs="Times New Roman"/>
          <w:b/>
          <w:bCs/>
          <w:color w:val="auto"/>
          <w:sz w:val="20"/>
          <w:szCs w:val="20"/>
        </w:rPr>
        <w:fldChar w:fldCharType="separate"/>
      </w:r>
      <w:r w:rsidR="00AC6F54">
        <w:rPr>
          <w:rFonts w:cs="Times New Roman"/>
          <w:b/>
          <w:bCs/>
          <w:noProof/>
          <w:color w:val="auto"/>
          <w:sz w:val="20"/>
          <w:szCs w:val="20"/>
        </w:rPr>
        <w:t>1</w:t>
      </w:r>
      <w:r w:rsidRPr="007D73E8">
        <w:rPr>
          <w:rFonts w:cs="Times New Roman"/>
          <w:b/>
          <w:bCs/>
          <w:color w:val="auto"/>
          <w:sz w:val="20"/>
          <w:szCs w:val="20"/>
        </w:rPr>
        <w:fldChar w:fldCharType="end"/>
      </w:r>
      <w:r w:rsidRPr="007D73E8">
        <w:rPr>
          <w:rFonts w:cs="Times New Roman"/>
          <w:b/>
          <w:bCs/>
          <w:color w:val="auto"/>
          <w:sz w:val="20"/>
          <w:szCs w:val="20"/>
        </w:rPr>
        <w:t>. Planlama Alanı</w:t>
      </w:r>
      <w:bookmarkEnd w:id="5"/>
    </w:p>
    <w:p w14:paraId="513D5DF5" w14:textId="1D487357" w:rsidR="005A27DE" w:rsidRDefault="005A27DE" w:rsidP="005A27DE">
      <w:pPr>
        <w:spacing w:after="120" w:line="264" w:lineRule="auto"/>
        <w:jc w:val="both"/>
        <w:rPr>
          <w:rFonts w:ascii="Times New Roman" w:hAnsi="Times New Roman" w:cs="Times New Roman"/>
          <w:sz w:val="24"/>
          <w:szCs w:val="24"/>
        </w:rPr>
      </w:pPr>
    </w:p>
    <w:p w14:paraId="2959B4AF" w14:textId="77777777" w:rsidR="005A27DE" w:rsidRPr="005A27DE" w:rsidRDefault="005A27DE" w:rsidP="005A27DE">
      <w:pPr>
        <w:pStyle w:val="Balk1"/>
        <w:numPr>
          <w:ilvl w:val="0"/>
          <w:numId w:val="1"/>
        </w:numPr>
        <w:spacing w:before="0" w:line="360" w:lineRule="auto"/>
        <w:ind w:left="0" w:firstLine="0"/>
        <w:rPr>
          <w:rFonts w:ascii="Times New Roman" w:hAnsi="Times New Roman" w:cs="Times New Roman"/>
          <w:color w:val="auto"/>
        </w:rPr>
      </w:pPr>
      <w:bookmarkStart w:id="6" w:name="_Toc48290997"/>
      <w:bookmarkStart w:id="7" w:name="_Toc228884959"/>
      <w:r w:rsidRPr="005A27DE">
        <w:rPr>
          <w:rFonts w:ascii="Times New Roman" w:hAnsi="Times New Roman" w:cs="Times New Roman"/>
          <w:color w:val="auto"/>
        </w:rPr>
        <w:lastRenderedPageBreak/>
        <w:t>FİZİKİ VERİLER VE DOĞAL ÇEVRE</w:t>
      </w:r>
      <w:bookmarkEnd w:id="6"/>
      <w:bookmarkEnd w:id="7"/>
    </w:p>
    <w:p w14:paraId="71756B0C" w14:textId="77777777" w:rsidR="005A27DE" w:rsidRPr="005A27DE" w:rsidRDefault="005A27DE" w:rsidP="005A27DE">
      <w:pPr>
        <w:pStyle w:val="Balk2"/>
        <w:numPr>
          <w:ilvl w:val="0"/>
          <w:numId w:val="35"/>
        </w:numPr>
        <w:spacing w:before="0" w:line="360" w:lineRule="auto"/>
        <w:ind w:left="567" w:hanging="425"/>
        <w:rPr>
          <w:rFonts w:ascii="Times New Roman" w:hAnsi="Times New Roman" w:cs="Times New Roman"/>
          <w:color w:val="auto"/>
        </w:rPr>
      </w:pPr>
      <w:bookmarkStart w:id="8" w:name="_Toc48290998"/>
      <w:bookmarkStart w:id="9" w:name="_Toc228884960"/>
      <w:r w:rsidRPr="005A27DE">
        <w:rPr>
          <w:rFonts w:ascii="Times New Roman" w:hAnsi="Times New Roman" w:cs="Times New Roman"/>
          <w:color w:val="auto"/>
        </w:rPr>
        <w:t>Jeomorfolojik ve Topoğrafik Veriler</w:t>
      </w:r>
      <w:bookmarkEnd w:id="8"/>
      <w:bookmarkEnd w:id="9"/>
    </w:p>
    <w:p w14:paraId="4098A485" w14:textId="294AFAB6" w:rsidR="005A27DE" w:rsidRPr="005A27DE" w:rsidRDefault="005A27DE" w:rsidP="005A27DE">
      <w:pPr>
        <w:spacing w:after="120" w:line="264" w:lineRule="auto"/>
        <w:ind w:firstLine="567"/>
        <w:jc w:val="both"/>
        <w:rPr>
          <w:rFonts w:ascii="Times New Roman" w:hAnsi="Times New Roman" w:cs="Times New Roman"/>
          <w:color w:val="000000"/>
          <w:sz w:val="24"/>
          <w:szCs w:val="24"/>
        </w:rPr>
      </w:pPr>
      <w:r w:rsidRPr="005A27DE">
        <w:rPr>
          <w:rFonts w:ascii="Times New Roman" w:hAnsi="Times New Roman" w:cs="Times New Roman"/>
          <w:color w:val="000000"/>
          <w:sz w:val="24"/>
          <w:szCs w:val="24"/>
        </w:rPr>
        <w:t xml:space="preserve">Efrenk (Müftü) Vadisi 1. Etap Planlama Alanı, </w:t>
      </w:r>
      <w:bookmarkStart w:id="10" w:name="_Hlk43069817"/>
      <w:r w:rsidRPr="005A27DE">
        <w:rPr>
          <w:rFonts w:ascii="Times New Roman" w:hAnsi="Times New Roman" w:cs="Times New Roman"/>
          <w:color w:val="000000"/>
          <w:sz w:val="24"/>
          <w:szCs w:val="24"/>
        </w:rPr>
        <w:t>düz ve dar bir vadi tabanı ile kuzey yönünde, dalgalı ve parçalı yamaçlardan</w:t>
      </w:r>
      <w:bookmarkEnd w:id="10"/>
      <w:r w:rsidRPr="005A27DE">
        <w:rPr>
          <w:rFonts w:ascii="Times New Roman" w:hAnsi="Times New Roman" w:cs="Times New Roman"/>
          <w:color w:val="000000"/>
          <w:sz w:val="24"/>
          <w:szCs w:val="24"/>
        </w:rPr>
        <w:t xml:space="preserve"> oluşmaktadır. Efrenk (Müftü) Vadisi’nin denizden yüksekliği ortalama 50 metredir. Alanın yükseltisi Yenişehir kesiminde çevre</w:t>
      </w:r>
      <w:r w:rsidR="001C7C0A">
        <w:rPr>
          <w:rFonts w:ascii="Times New Roman" w:hAnsi="Times New Roman" w:cs="Times New Roman"/>
          <w:color w:val="000000"/>
          <w:sz w:val="24"/>
          <w:szCs w:val="24"/>
        </w:rPr>
        <w:t xml:space="preserve"> otoyolun güneyinde 180 metreye</w:t>
      </w:r>
      <w:r w:rsidRPr="005A27DE">
        <w:rPr>
          <w:rFonts w:ascii="Times New Roman" w:hAnsi="Times New Roman" w:cs="Times New Roman"/>
          <w:color w:val="000000"/>
          <w:sz w:val="24"/>
          <w:szCs w:val="24"/>
        </w:rPr>
        <w:t xml:space="preserve"> ulaşmaktadır. (Şekil </w:t>
      </w:r>
      <w:r w:rsidR="001C7C0A">
        <w:rPr>
          <w:rFonts w:ascii="Times New Roman" w:hAnsi="Times New Roman" w:cs="Times New Roman"/>
          <w:color w:val="000000"/>
          <w:sz w:val="24"/>
          <w:szCs w:val="24"/>
        </w:rPr>
        <w:t>2</w:t>
      </w:r>
      <w:r w:rsidRPr="005A27DE">
        <w:rPr>
          <w:rFonts w:ascii="Times New Roman" w:hAnsi="Times New Roman" w:cs="Times New Roman"/>
          <w:color w:val="000000"/>
          <w:sz w:val="24"/>
          <w:szCs w:val="24"/>
        </w:rPr>
        <w:t>)</w:t>
      </w:r>
    </w:p>
    <w:p w14:paraId="3AEC5137" w14:textId="36AF7DE0" w:rsidR="005A27DE" w:rsidRPr="005A27DE" w:rsidRDefault="005A27DE" w:rsidP="005A27DE">
      <w:pPr>
        <w:spacing w:after="120" w:line="264" w:lineRule="auto"/>
        <w:ind w:firstLine="567"/>
        <w:jc w:val="both"/>
        <w:rPr>
          <w:rFonts w:ascii="Times New Roman" w:hAnsi="Times New Roman" w:cs="Times New Roman"/>
          <w:color w:val="000000"/>
          <w:sz w:val="24"/>
          <w:szCs w:val="24"/>
        </w:rPr>
      </w:pPr>
      <w:r w:rsidRPr="005A27DE">
        <w:rPr>
          <w:rFonts w:ascii="Times New Roman" w:hAnsi="Times New Roman" w:cs="Times New Roman"/>
          <w:color w:val="000000"/>
          <w:sz w:val="24"/>
          <w:szCs w:val="24"/>
        </w:rPr>
        <w:t xml:space="preserve">Arazi dalgalı olup, yer yer Efrenk (Müftü) Vadisi’ne ulaşan küçük vadilerle yarılmıştır. Topografik eğim ve şevler yer yer %20’nin ve %30’un üstüne çıkmakla birlikte yerleşim için eşik oluşturmaktan uzaktır. (Şekil </w:t>
      </w:r>
      <w:r w:rsidR="00A87594">
        <w:rPr>
          <w:rFonts w:ascii="Times New Roman" w:hAnsi="Times New Roman" w:cs="Times New Roman"/>
          <w:color w:val="000000"/>
          <w:sz w:val="24"/>
          <w:szCs w:val="24"/>
        </w:rPr>
        <w:t>3</w:t>
      </w:r>
      <w:r w:rsidRPr="005A27DE">
        <w:rPr>
          <w:rFonts w:ascii="Times New Roman" w:hAnsi="Times New Roman" w:cs="Times New Roman"/>
          <w:color w:val="000000"/>
          <w:sz w:val="24"/>
          <w:szCs w:val="24"/>
        </w:rPr>
        <w:t>)</w:t>
      </w:r>
    </w:p>
    <w:p w14:paraId="16F48F16" w14:textId="5F90B69E" w:rsidR="005A27DE" w:rsidRPr="007D73E8" w:rsidRDefault="005A27DE" w:rsidP="007D73E8">
      <w:pPr>
        <w:pStyle w:val="ResimYazs"/>
        <w:keepNext/>
        <w:rPr>
          <w:b/>
          <w:color w:val="auto"/>
          <w:sz w:val="20"/>
          <w:szCs w:val="20"/>
        </w:rPr>
      </w:pPr>
      <w:bookmarkStart w:id="11" w:name="_Toc48291097"/>
      <w:bookmarkStart w:id="12" w:name="_Toc228885002"/>
      <w:r w:rsidRPr="007D73E8">
        <w:rPr>
          <w:b/>
          <w:color w:val="auto"/>
          <w:sz w:val="20"/>
          <w:szCs w:val="20"/>
        </w:rPr>
        <w:t xml:space="preserve">Tablo </w:t>
      </w:r>
      <w:r w:rsidRPr="007D73E8">
        <w:rPr>
          <w:b/>
          <w:color w:val="auto"/>
          <w:sz w:val="20"/>
          <w:szCs w:val="20"/>
        </w:rPr>
        <w:fldChar w:fldCharType="begin"/>
      </w:r>
      <w:r w:rsidRPr="007D73E8">
        <w:rPr>
          <w:b/>
          <w:color w:val="auto"/>
          <w:sz w:val="20"/>
          <w:szCs w:val="20"/>
        </w:rPr>
        <w:instrText xml:space="preserve"> SEQ Tablo \* ARABIC </w:instrText>
      </w:r>
      <w:r w:rsidRPr="007D73E8">
        <w:rPr>
          <w:b/>
          <w:color w:val="auto"/>
          <w:sz w:val="20"/>
          <w:szCs w:val="20"/>
        </w:rPr>
        <w:fldChar w:fldCharType="separate"/>
      </w:r>
      <w:r w:rsidR="00AC6F54">
        <w:rPr>
          <w:b/>
          <w:noProof/>
          <w:color w:val="auto"/>
          <w:sz w:val="20"/>
          <w:szCs w:val="20"/>
        </w:rPr>
        <w:t>1</w:t>
      </w:r>
      <w:r w:rsidRPr="007D73E8">
        <w:rPr>
          <w:b/>
          <w:color w:val="auto"/>
          <w:sz w:val="20"/>
          <w:szCs w:val="20"/>
        </w:rPr>
        <w:fldChar w:fldCharType="end"/>
      </w:r>
      <w:r w:rsidRPr="007D73E8">
        <w:rPr>
          <w:b/>
          <w:color w:val="auto"/>
          <w:sz w:val="20"/>
          <w:szCs w:val="20"/>
        </w:rPr>
        <w:t>. Yükselti Kuşakları</w:t>
      </w:r>
      <w:bookmarkEnd w:id="11"/>
      <w:bookmarkEnd w:id="12"/>
    </w:p>
    <w:tbl>
      <w:tblPr>
        <w:tblStyle w:val="TabloKlavuzu"/>
        <w:tblW w:w="5000" w:type="pct"/>
        <w:tblLook w:val="04A0" w:firstRow="1" w:lastRow="0" w:firstColumn="1" w:lastColumn="0" w:noHBand="0" w:noVBand="1"/>
      </w:tblPr>
      <w:tblGrid>
        <w:gridCol w:w="3965"/>
        <w:gridCol w:w="5095"/>
      </w:tblGrid>
      <w:tr w:rsidR="001C7C0A" w:rsidRPr="005A27DE" w14:paraId="06BAF19B" w14:textId="77777777" w:rsidTr="001C7C0A">
        <w:trPr>
          <w:trHeight w:val="340"/>
        </w:trPr>
        <w:tc>
          <w:tcPr>
            <w:tcW w:w="2188" w:type="pct"/>
            <w:vAlign w:val="center"/>
          </w:tcPr>
          <w:p w14:paraId="3F220C3E" w14:textId="77777777" w:rsidR="001C7C0A" w:rsidRPr="005A27DE" w:rsidRDefault="001C7C0A" w:rsidP="005A27DE">
            <w:pPr>
              <w:rPr>
                <w:rFonts w:ascii="Times New Roman" w:eastAsia="Calibri" w:hAnsi="Times New Roman" w:cs="Times New Roman"/>
                <w:b/>
              </w:rPr>
            </w:pPr>
            <w:r w:rsidRPr="005A27DE">
              <w:rPr>
                <w:rFonts w:ascii="Times New Roman" w:eastAsia="Calibri" w:hAnsi="Times New Roman" w:cs="Times New Roman"/>
                <w:b/>
              </w:rPr>
              <w:t>Yükselti</w:t>
            </w:r>
          </w:p>
        </w:tc>
        <w:tc>
          <w:tcPr>
            <w:tcW w:w="2812" w:type="pct"/>
            <w:vAlign w:val="center"/>
          </w:tcPr>
          <w:p w14:paraId="183C8AC8" w14:textId="77777777" w:rsidR="001C7C0A" w:rsidRPr="005A27DE" w:rsidRDefault="001C7C0A" w:rsidP="005A27DE">
            <w:pPr>
              <w:jc w:val="center"/>
              <w:rPr>
                <w:rFonts w:ascii="Times New Roman" w:eastAsia="Calibri" w:hAnsi="Times New Roman" w:cs="Times New Roman"/>
                <w:b/>
              </w:rPr>
            </w:pPr>
            <w:r w:rsidRPr="005A27DE">
              <w:rPr>
                <w:rFonts w:ascii="Times New Roman" w:eastAsia="Calibri" w:hAnsi="Times New Roman" w:cs="Times New Roman"/>
                <w:b/>
              </w:rPr>
              <w:t>Yenişehir Kesimi (ha)</w:t>
            </w:r>
          </w:p>
        </w:tc>
      </w:tr>
      <w:tr w:rsidR="001C7C0A" w:rsidRPr="005A27DE" w14:paraId="5CCC942E" w14:textId="77777777" w:rsidTr="001C7C0A">
        <w:trPr>
          <w:trHeight w:val="340"/>
        </w:trPr>
        <w:tc>
          <w:tcPr>
            <w:tcW w:w="2188" w:type="pct"/>
            <w:vAlign w:val="center"/>
          </w:tcPr>
          <w:p w14:paraId="4CD375FD"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0-50 metre</w:t>
            </w:r>
          </w:p>
        </w:tc>
        <w:tc>
          <w:tcPr>
            <w:tcW w:w="2812" w:type="pct"/>
            <w:vAlign w:val="center"/>
          </w:tcPr>
          <w:p w14:paraId="67624AF7"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59.87</w:t>
            </w:r>
          </w:p>
        </w:tc>
      </w:tr>
      <w:tr w:rsidR="001C7C0A" w:rsidRPr="005A27DE" w14:paraId="69B88264" w14:textId="77777777" w:rsidTr="001C7C0A">
        <w:trPr>
          <w:trHeight w:val="340"/>
        </w:trPr>
        <w:tc>
          <w:tcPr>
            <w:tcW w:w="2188" w:type="pct"/>
            <w:vAlign w:val="center"/>
          </w:tcPr>
          <w:p w14:paraId="2F5D8313"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50-100 metre</w:t>
            </w:r>
          </w:p>
        </w:tc>
        <w:tc>
          <w:tcPr>
            <w:tcW w:w="2812" w:type="pct"/>
            <w:vAlign w:val="center"/>
          </w:tcPr>
          <w:p w14:paraId="317A4BFE"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129.17</w:t>
            </w:r>
          </w:p>
        </w:tc>
      </w:tr>
      <w:tr w:rsidR="001C7C0A" w:rsidRPr="005A27DE" w14:paraId="3A1C62DA" w14:textId="77777777" w:rsidTr="001C7C0A">
        <w:trPr>
          <w:trHeight w:val="340"/>
        </w:trPr>
        <w:tc>
          <w:tcPr>
            <w:tcW w:w="2188" w:type="pct"/>
            <w:vAlign w:val="center"/>
          </w:tcPr>
          <w:p w14:paraId="666F31E2"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100-150 metre</w:t>
            </w:r>
          </w:p>
        </w:tc>
        <w:tc>
          <w:tcPr>
            <w:tcW w:w="2812" w:type="pct"/>
            <w:vAlign w:val="center"/>
          </w:tcPr>
          <w:p w14:paraId="52D99918"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108.10</w:t>
            </w:r>
          </w:p>
        </w:tc>
      </w:tr>
      <w:tr w:rsidR="001C7C0A" w:rsidRPr="005A27DE" w14:paraId="078CC6F0" w14:textId="77777777" w:rsidTr="001C7C0A">
        <w:trPr>
          <w:trHeight w:val="340"/>
        </w:trPr>
        <w:tc>
          <w:tcPr>
            <w:tcW w:w="2188" w:type="pct"/>
            <w:tcBorders>
              <w:bottom w:val="single" w:sz="4" w:space="0" w:color="auto"/>
            </w:tcBorders>
            <w:vAlign w:val="center"/>
          </w:tcPr>
          <w:p w14:paraId="6E09282C"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150-200 metre</w:t>
            </w:r>
          </w:p>
        </w:tc>
        <w:tc>
          <w:tcPr>
            <w:tcW w:w="2812" w:type="pct"/>
            <w:tcBorders>
              <w:bottom w:val="single" w:sz="4" w:space="0" w:color="auto"/>
            </w:tcBorders>
            <w:vAlign w:val="center"/>
          </w:tcPr>
          <w:p w14:paraId="70571E29"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16.36</w:t>
            </w:r>
          </w:p>
        </w:tc>
      </w:tr>
      <w:tr w:rsidR="001C7C0A" w:rsidRPr="005A27DE" w14:paraId="01F70661" w14:textId="77777777" w:rsidTr="001C7C0A">
        <w:trPr>
          <w:trHeight w:val="340"/>
        </w:trPr>
        <w:tc>
          <w:tcPr>
            <w:tcW w:w="2188" w:type="pct"/>
            <w:tcBorders>
              <w:bottom w:val="single" w:sz="4" w:space="0" w:color="auto"/>
            </w:tcBorders>
            <w:vAlign w:val="center"/>
          </w:tcPr>
          <w:p w14:paraId="3EB898D0" w14:textId="77777777" w:rsidR="001C7C0A" w:rsidRPr="005A27DE" w:rsidRDefault="001C7C0A" w:rsidP="005A27DE">
            <w:pPr>
              <w:rPr>
                <w:rFonts w:ascii="Times New Roman" w:eastAsia="Calibri" w:hAnsi="Times New Roman" w:cs="Times New Roman"/>
                <w:b/>
              </w:rPr>
            </w:pPr>
            <w:r w:rsidRPr="005A27DE">
              <w:rPr>
                <w:rFonts w:ascii="Times New Roman" w:eastAsia="Calibri" w:hAnsi="Times New Roman" w:cs="Times New Roman"/>
                <w:b/>
              </w:rPr>
              <w:t>TOPLAM</w:t>
            </w:r>
          </w:p>
        </w:tc>
        <w:tc>
          <w:tcPr>
            <w:tcW w:w="2812" w:type="pct"/>
            <w:tcBorders>
              <w:bottom w:val="single" w:sz="4" w:space="0" w:color="auto"/>
            </w:tcBorders>
            <w:vAlign w:val="center"/>
          </w:tcPr>
          <w:p w14:paraId="4ACB432C" w14:textId="77777777" w:rsidR="001C7C0A" w:rsidRPr="005A27DE" w:rsidRDefault="001C7C0A" w:rsidP="005A27DE">
            <w:pPr>
              <w:jc w:val="center"/>
              <w:rPr>
                <w:rFonts w:ascii="Times New Roman" w:eastAsia="Calibri" w:hAnsi="Times New Roman" w:cs="Times New Roman"/>
                <w:b/>
              </w:rPr>
            </w:pPr>
            <w:r w:rsidRPr="005A27DE">
              <w:rPr>
                <w:rFonts w:ascii="Times New Roman" w:eastAsia="Calibri" w:hAnsi="Times New Roman" w:cs="Times New Roman"/>
                <w:b/>
              </w:rPr>
              <w:t>313.50</w:t>
            </w:r>
          </w:p>
        </w:tc>
      </w:tr>
    </w:tbl>
    <w:p w14:paraId="7CBC67F0" w14:textId="77777777" w:rsidR="005A27DE" w:rsidRPr="00744141" w:rsidRDefault="005A27DE" w:rsidP="005A27DE">
      <w:pPr>
        <w:numPr>
          <w:ilvl w:val="1"/>
          <w:numId w:val="0"/>
        </w:numPr>
        <w:spacing w:after="160" w:line="240" w:lineRule="auto"/>
        <w:jc w:val="both"/>
        <w:rPr>
          <w:rFonts w:ascii="Times New Roman" w:eastAsia="Times New Roman" w:hAnsi="Times New Roman" w:cs="Times New Roman"/>
          <w:b/>
          <w:i/>
          <w:spacing w:val="15"/>
          <w:sz w:val="20"/>
          <w:szCs w:val="20"/>
        </w:rPr>
      </w:pPr>
    </w:p>
    <w:p w14:paraId="62EC64F0" w14:textId="32049F91" w:rsidR="005A27DE" w:rsidRPr="00744141" w:rsidRDefault="005A27DE" w:rsidP="007D73E8">
      <w:pPr>
        <w:pStyle w:val="ResimYazs"/>
        <w:keepNext/>
        <w:rPr>
          <w:b/>
          <w:color w:val="auto"/>
          <w:sz w:val="20"/>
          <w:szCs w:val="20"/>
        </w:rPr>
      </w:pPr>
      <w:bookmarkStart w:id="13" w:name="_Toc48291098"/>
      <w:bookmarkStart w:id="14" w:name="_Toc228885003"/>
      <w:r w:rsidRPr="00744141">
        <w:rPr>
          <w:b/>
          <w:color w:val="auto"/>
          <w:sz w:val="20"/>
          <w:szCs w:val="20"/>
        </w:rPr>
        <w:t xml:space="preserve">Tablo </w:t>
      </w:r>
      <w:r w:rsidRPr="00744141">
        <w:rPr>
          <w:b/>
          <w:color w:val="auto"/>
          <w:sz w:val="20"/>
          <w:szCs w:val="20"/>
        </w:rPr>
        <w:fldChar w:fldCharType="begin"/>
      </w:r>
      <w:r w:rsidRPr="00744141">
        <w:rPr>
          <w:b/>
          <w:color w:val="auto"/>
          <w:sz w:val="20"/>
          <w:szCs w:val="20"/>
        </w:rPr>
        <w:instrText xml:space="preserve"> SEQ Tablo \* ARABIC </w:instrText>
      </w:r>
      <w:r w:rsidRPr="00744141">
        <w:rPr>
          <w:b/>
          <w:color w:val="auto"/>
          <w:sz w:val="20"/>
          <w:szCs w:val="20"/>
        </w:rPr>
        <w:fldChar w:fldCharType="separate"/>
      </w:r>
      <w:r w:rsidR="00AC6F54">
        <w:rPr>
          <w:b/>
          <w:noProof/>
          <w:color w:val="auto"/>
          <w:sz w:val="20"/>
          <w:szCs w:val="20"/>
        </w:rPr>
        <w:t>2</w:t>
      </w:r>
      <w:r w:rsidRPr="00744141">
        <w:rPr>
          <w:b/>
          <w:color w:val="auto"/>
          <w:sz w:val="20"/>
          <w:szCs w:val="20"/>
        </w:rPr>
        <w:fldChar w:fldCharType="end"/>
      </w:r>
      <w:r w:rsidRPr="00744141">
        <w:rPr>
          <w:b/>
          <w:color w:val="auto"/>
          <w:sz w:val="20"/>
          <w:szCs w:val="20"/>
        </w:rPr>
        <w:t>. Topo</w:t>
      </w:r>
      <w:r w:rsidR="007D73E8">
        <w:rPr>
          <w:b/>
          <w:color w:val="auto"/>
          <w:sz w:val="20"/>
          <w:szCs w:val="20"/>
        </w:rPr>
        <w:t>ğ</w:t>
      </w:r>
      <w:r w:rsidRPr="00744141">
        <w:rPr>
          <w:b/>
          <w:color w:val="auto"/>
          <w:sz w:val="20"/>
          <w:szCs w:val="20"/>
        </w:rPr>
        <w:t>rafik Eğim</w:t>
      </w:r>
      <w:bookmarkEnd w:id="13"/>
      <w:bookmarkEnd w:id="14"/>
    </w:p>
    <w:tbl>
      <w:tblPr>
        <w:tblStyle w:val="TabloKlavuzu"/>
        <w:tblW w:w="5000" w:type="pct"/>
        <w:tblLook w:val="04A0" w:firstRow="1" w:lastRow="0" w:firstColumn="1" w:lastColumn="0" w:noHBand="0" w:noVBand="1"/>
      </w:tblPr>
      <w:tblGrid>
        <w:gridCol w:w="3965"/>
        <w:gridCol w:w="5095"/>
      </w:tblGrid>
      <w:tr w:rsidR="001C7C0A" w:rsidRPr="005A27DE" w14:paraId="5EE3A4AF" w14:textId="77777777" w:rsidTr="001C7C0A">
        <w:trPr>
          <w:trHeight w:val="340"/>
        </w:trPr>
        <w:tc>
          <w:tcPr>
            <w:tcW w:w="2188" w:type="pct"/>
            <w:vAlign w:val="center"/>
          </w:tcPr>
          <w:p w14:paraId="21E93A9C" w14:textId="77777777" w:rsidR="001C7C0A" w:rsidRPr="005A27DE" w:rsidRDefault="001C7C0A" w:rsidP="005A27DE">
            <w:pPr>
              <w:rPr>
                <w:rFonts w:ascii="Times New Roman" w:eastAsia="Calibri" w:hAnsi="Times New Roman" w:cs="Times New Roman"/>
                <w:b/>
              </w:rPr>
            </w:pPr>
            <w:r w:rsidRPr="005A27DE">
              <w:rPr>
                <w:rFonts w:ascii="Times New Roman" w:eastAsia="Calibri" w:hAnsi="Times New Roman" w:cs="Times New Roman"/>
                <w:b/>
              </w:rPr>
              <w:t>Eğimler</w:t>
            </w:r>
          </w:p>
        </w:tc>
        <w:tc>
          <w:tcPr>
            <w:tcW w:w="2812" w:type="pct"/>
            <w:vAlign w:val="center"/>
          </w:tcPr>
          <w:p w14:paraId="0B7A29F9" w14:textId="77777777" w:rsidR="001C7C0A" w:rsidRPr="005A27DE" w:rsidRDefault="001C7C0A" w:rsidP="005A27DE">
            <w:pPr>
              <w:jc w:val="center"/>
              <w:rPr>
                <w:rFonts w:ascii="Times New Roman" w:eastAsia="Calibri" w:hAnsi="Times New Roman" w:cs="Times New Roman"/>
                <w:b/>
              </w:rPr>
            </w:pPr>
            <w:r w:rsidRPr="005A27DE">
              <w:rPr>
                <w:rFonts w:ascii="Times New Roman" w:eastAsia="Calibri" w:hAnsi="Times New Roman" w:cs="Times New Roman"/>
                <w:b/>
              </w:rPr>
              <w:t>Yenişehir Kesimi (ha)</w:t>
            </w:r>
          </w:p>
        </w:tc>
      </w:tr>
      <w:tr w:rsidR="001C7C0A" w:rsidRPr="005A27DE" w14:paraId="6DC49A02" w14:textId="77777777" w:rsidTr="001C7C0A">
        <w:trPr>
          <w:trHeight w:val="340"/>
        </w:trPr>
        <w:tc>
          <w:tcPr>
            <w:tcW w:w="2188" w:type="pct"/>
            <w:vAlign w:val="center"/>
          </w:tcPr>
          <w:p w14:paraId="5E31A58A"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 5’e kadar</w:t>
            </w:r>
          </w:p>
        </w:tc>
        <w:tc>
          <w:tcPr>
            <w:tcW w:w="2812" w:type="pct"/>
            <w:vAlign w:val="center"/>
          </w:tcPr>
          <w:p w14:paraId="31A8826A"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80.17</w:t>
            </w:r>
          </w:p>
        </w:tc>
      </w:tr>
      <w:tr w:rsidR="001C7C0A" w:rsidRPr="005A27DE" w14:paraId="05A75BC1" w14:textId="77777777" w:rsidTr="001C7C0A">
        <w:trPr>
          <w:trHeight w:val="340"/>
        </w:trPr>
        <w:tc>
          <w:tcPr>
            <w:tcW w:w="2188" w:type="pct"/>
            <w:vAlign w:val="center"/>
          </w:tcPr>
          <w:p w14:paraId="2A55417A"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 5-12</w:t>
            </w:r>
          </w:p>
        </w:tc>
        <w:tc>
          <w:tcPr>
            <w:tcW w:w="2812" w:type="pct"/>
            <w:vAlign w:val="center"/>
          </w:tcPr>
          <w:p w14:paraId="23BDBDD0"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94.45</w:t>
            </w:r>
          </w:p>
        </w:tc>
      </w:tr>
      <w:tr w:rsidR="001C7C0A" w:rsidRPr="005A27DE" w14:paraId="391CA8FF" w14:textId="77777777" w:rsidTr="001C7C0A">
        <w:trPr>
          <w:trHeight w:val="340"/>
        </w:trPr>
        <w:tc>
          <w:tcPr>
            <w:tcW w:w="2188" w:type="pct"/>
            <w:vAlign w:val="center"/>
          </w:tcPr>
          <w:p w14:paraId="0077B988"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 12-20</w:t>
            </w:r>
          </w:p>
        </w:tc>
        <w:tc>
          <w:tcPr>
            <w:tcW w:w="2812" w:type="pct"/>
            <w:vAlign w:val="center"/>
          </w:tcPr>
          <w:p w14:paraId="0C1555A6"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54.50</w:t>
            </w:r>
          </w:p>
        </w:tc>
      </w:tr>
      <w:tr w:rsidR="001C7C0A" w:rsidRPr="005A27DE" w14:paraId="079AE96E" w14:textId="77777777" w:rsidTr="001C7C0A">
        <w:trPr>
          <w:trHeight w:val="340"/>
        </w:trPr>
        <w:tc>
          <w:tcPr>
            <w:tcW w:w="2188" w:type="pct"/>
            <w:vAlign w:val="center"/>
          </w:tcPr>
          <w:p w14:paraId="1B8C215B"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 20-30</w:t>
            </w:r>
          </w:p>
        </w:tc>
        <w:tc>
          <w:tcPr>
            <w:tcW w:w="2812" w:type="pct"/>
            <w:vAlign w:val="center"/>
          </w:tcPr>
          <w:p w14:paraId="69E872A1"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30.72</w:t>
            </w:r>
          </w:p>
        </w:tc>
      </w:tr>
      <w:tr w:rsidR="001C7C0A" w:rsidRPr="005A27DE" w14:paraId="2FDC6BAF" w14:textId="77777777" w:rsidTr="001C7C0A">
        <w:trPr>
          <w:trHeight w:val="340"/>
        </w:trPr>
        <w:tc>
          <w:tcPr>
            <w:tcW w:w="2188" w:type="pct"/>
            <w:vAlign w:val="center"/>
          </w:tcPr>
          <w:p w14:paraId="5CF9C2AD" w14:textId="77777777" w:rsidR="001C7C0A" w:rsidRPr="005A27DE" w:rsidRDefault="001C7C0A" w:rsidP="005A27DE">
            <w:pPr>
              <w:rPr>
                <w:rFonts w:ascii="Times New Roman" w:eastAsia="Calibri" w:hAnsi="Times New Roman" w:cs="Times New Roman"/>
              </w:rPr>
            </w:pPr>
            <w:bookmarkStart w:id="15" w:name="_Hlk43070871"/>
            <w:r w:rsidRPr="005A27DE">
              <w:rPr>
                <w:rFonts w:ascii="Times New Roman" w:eastAsia="Calibri" w:hAnsi="Times New Roman" w:cs="Times New Roman"/>
              </w:rPr>
              <w:t>% 30 üstü</w:t>
            </w:r>
          </w:p>
        </w:tc>
        <w:tc>
          <w:tcPr>
            <w:tcW w:w="2812" w:type="pct"/>
            <w:vAlign w:val="center"/>
          </w:tcPr>
          <w:p w14:paraId="74AE5D02"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53.66</w:t>
            </w:r>
          </w:p>
        </w:tc>
      </w:tr>
      <w:bookmarkEnd w:id="15"/>
      <w:tr w:rsidR="001C7C0A" w:rsidRPr="005A27DE" w14:paraId="1C9142B2" w14:textId="77777777" w:rsidTr="001C7C0A">
        <w:trPr>
          <w:trHeight w:val="340"/>
        </w:trPr>
        <w:tc>
          <w:tcPr>
            <w:tcW w:w="2188" w:type="pct"/>
            <w:vAlign w:val="center"/>
          </w:tcPr>
          <w:p w14:paraId="361BEFDE" w14:textId="77777777" w:rsidR="001C7C0A" w:rsidRPr="005A27DE" w:rsidRDefault="001C7C0A" w:rsidP="005A27DE">
            <w:pPr>
              <w:rPr>
                <w:rFonts w:ascii="Times New Roman" w:eastAsia="Calibri" w:hAnsi="Times New Roman" w:cs="Times New Roman"/>
                <w:b/>
              </w:rPr>
            </w:pPr>
            <w:r w:rsidRPr="005A27DE">
              <w:rPr>
                <w:rFonts w:ascii="Times New Roman" w:eastAsia="Calibri" w:hAnsi="Times New Roman" w:cs="Times New Roman"/>
                <w:b/>
              </w:rPr>
              <w:t>TOPLAM</w:t>
            </w:r>
          </w:p>
        </w:tc>
        <w:tc>
          <w:tcPr>
            <w:tcW w:w="2812" w:type="pct"/>
            <w:vAlign w:val="center"/>
          </w:tcPr>
          <w:p w14:paraId="68CDE293" w14:textId="77777777" w:rsidR="001C7C0A" w:rsidRPr="005A27DE" w:rsidRDefault="001C7C0A" w:rsidP="005A27DE">
            <w:pPr>
              <w:jc w:val="center"/>
              <w:rPr>
                <w:rFonts w:ascii="Times New Roman" w:eastAsia="Calibri" w:hAnsi="Times New Roman" w:cs="Times New Roman"/>
                <w:b/>
              </w:rPr>
            </w:pPr>
            <w:r w:rsidRPr="005A27DE">
              <w:rPr>
                <w:rFonts w:ascii="Times New Roman" w:eastAsia="Calibri" w:hAnsi="Times New Roman" w:cs="Times New Roman"/>
                <w:b/>
              </w:rPr>
              <w:t>313.50</w:t>
            </w:r>
          </w:p>
        </w:tc>
      </w:tr>
    </w:tbl>
    <w:p w14:paraId="0BB85652" w14:textId="77777777" w:rsidR="005A27DE" w:rsidRPr="00744141" w:rsidRDefault="005A27DE" w:rsidP="005A27DE">
      <w:pPr>
        <w:spacing w:after="0" w:line="360" w:lineRule="auto"/>
        <w:jc w:val="both"/>
        <w:rPr>
          <w:rFonts w:ascii="Times New Roman" w:eastAsia="Calibri" w:hAnsi="Times New Roman" w:cs="Times New Roman"/>
          <w:noProof/>
          <w:lang w:eastAsia="tr-TR"/>
        </w:rPr>
      </w:pPr>
    </w:p>
    <w:p w14:paraId="39D44F59" w14:textId="46B8DDEF" w:rsidR="005A27DE" w:rsidRPr="005A27DE" w:rsidRDefault="005A27DE" w:rsidP="005A27DE">
      <w:pPr>
        <w:spacing w:after="120" w:line="264" w:lineRule="auto"/>
        <w:ind w:firstLine="567"/>
        <w:jc w:val="both"/>
        <w:rPr>
          <w:rFonts w:ascii="Times New Roman" w:hAnsi="Times New Roman" w:cs="Times New Roman"/>
          <w:color w:val="000000"/>
          <w:sz w:val="24"/>
          <w:szCs w:val="24"/>
        </w:rPr>
      </w:pPr>
      <w:r w:rsidRPr="005A27DE">
        <w:rPr>
          <w:rFonts w:ascii="Times New Roman" w:hAnsi="Times New Roman" w:cs="Times New Roman"/>
          <w:color w:val="000000"/>
          <w:sz w:val="24"/>
          <w:szCs w:val="24"/>
        </w:rPr>
        <w:t>Planlama alanı genellikle 0-100 metre arası yükselti kuşağında yer almakta olup, alanın yaklaşık %6</w:t>
      </w:r>
      <w:r w:rsidR="001C7C0A">
        <w:rPr>
          <w:rFonts w:ascii="Times New Roman" w:hAnsi="Times New Roman" w:cs="Times New Roman"/>
          <w:color w:val="000000"/>
          <w:sz w:val="24"/>
          <w:szCs w:val="24"/>
        </w:rPr>
        <w:t>0</w:t>
      </w:r>
      <w:r w:rsidRPr="005A27DE">
        <w:rPr>
          <w:rFonts w:ascii="Times New Roman" w:hAnsi="Times New Roman" w:cs="Times New Roman"/>
          <w:color w:val="000000"/>
          <w:sz w:val="24"/>
          <w:szCs w:val="24"/>
        </w:rPr>
        <w:t>’ı</w:t>
      </w:r>
      <w:r w:rsidR="001C7C0A">
        <w:rPr>
          <w:rFonts w:ascii="Times New Roman" w:hAnsi="Times New Roman" w:cs="Times New Roman"/>
          <w:color w:val="000000"/>
          <w:sz w:val="24"/>
          <w:szCs w:val="24"/>
        </w:rPr>
        <w:t>nı</w:t>
      </w:r>
      <w:r w:rsidRPr="005A27DE">
        <w:rPr>
          <w:rFonts w:ascii="Times New Roman" w:hAnsi="Times New Roman" w:cs="Times New Roman"/>
          <w:color w:val="000000"/>
          <w:sz w:val="24"/>
          <w:szCs w:val="24"/>
        </w:rPr>
        <w:t xml:space="preserve"> bu yükselti kuşağındadır.</w:t>
      </w:r>
    </w:p>
    <w:p w14:paraId="20F4CEB8" w14:textId="659EBC50" w:rsidR="005A27DE" w:rsidRPr="005A27DE" w:rsidRDefault="005A27DE" w:rsidP="005A27DE">
      <w:pPr>
        <w:spacing w:after="120" w:line="264" w:lineRule="auto"/>
        <w:ind w:firstLine="567"/>
        <w:jc w:val="both"/>
        <w:rPr>
          <w:rFonts w:ascii="Times New Roman" w:hAnsi="Times New Roman" w:cs="Times New Roman"/>
          <w:color w:val="000000"/>
          <w:sz w:val="24"/>
          <w:szCs w:val="24"/>
        </w:rPr>
      </w:pPr>
      <w:r w:rsidRPr="005A27DE">
        <w:rPr>
          <w:rFonts w:ascii="Times New Roman" w:hAnsi="Times New Roman" w:cs="Times New Roman"/>
          <w:color w:val="000000"/>
          <w:sz w:val="24"/>
          <w:szCs w:val="24"/>
        </w:rPr>
        <w:t>Planlama alanının eğim durumu incelendiğinde, %5-12 eğime sahip bölgeler planlama alanının %</w:t>
      </w:r>
      <w:r w:rsidR="001C7C0A">
        <w:rPr>
          <w:rFonts w:ascii="Times New Roman" w:hAnsi="Times New Roman" w:cs="Times New Roman"/>
          <w:color w:val="000000"/>
          <w:sz w:val="24"/>
          <w:szCs w:val="24"/>
        </w:rPr>
        <w:t>30’unu</w:t>
      </w:r>
      <w:r w:rsidRPr="005A27DE">
        <w:rPr>
          <w:rFonts w:ascii="Times New Roman" w:hAnsi="Times New Roman" w:cs="Times New Roman"/>
          <w:color w:val="000000"/>
          <w:sz w:val="24"/>
          <w:szCs w:val="24"/>
        </w:rPr>
        <w:t xml:space="preserve"> oluşturmakta olup en büyük paya sahiptir.</w:t>
      </w:r>
    </w:p>
    <w:p w14:paraId="6AAB23F6" w14:textId="3969F438" w:rsidR="005A27DE" w:rsidRDefault="005A27DE" w:rsidP="005A27DE"/>
    <w:p w14:paraId="30CAEDDF" w14:textId="5A374077" w:rsidR="005A27DE" w:rsidRDefault="005A27DE" w:rsidP="005A27DE"/>
    <w:p w14:paraId="14B0F212" w14:textId="422B018D" w:rsidR="005A27DE" w:rsidRDefault="005A27DE" w:rsidP="005A27DE"/>
    <w:p w14:paraId="06E74C01" w14:textId="77777777" w:rsidR="005A27DE" w:rsidRPr="00744141" w:rsidRDefault="005A27DE" w:rsidP="005A27DE"/>
    <w:p w14:paraId="428F7A45" w14:textId="77777777" w:rsidR="005A27DE" w:rsidRPr="00744141" w:rsidRDefault="005A27DE" w:rsidP="005A27DE"/>
    <w:p w14:paraId="1552841B" w14:textId="50BF102E" w:rsidR="005A27DE" w:rsidRDefault="005A27DE" w:rsidP="005A27DE"/>
    <w:p w14:paraId="4CDCA241" w14:textId="77777777" w:rsidR="00AB1291" w:rsidRPr="00744141" w:rsidRDefault="00AB1291" w:rsidP="005A27DE"/>
    <w:p w14:paraId="19A2CDE3" w14:textId="0C37AF49" w:rsidR="005A27DE" w:rsidRPr="00744141" w:rsidRDefault="00A87594" w:rsidP="005A27DE">
      <w:r w:rsidRPr="00A87594">
        <w:rPr>
          <w:noProof/>
          <w:lang w:eastAsia="tr-TR"/>
        </w:rPr>
        <w:lastRenderedPageBreak/>
        <w:drawing>
          <wp:anchor distT="0" distB="0" distL="114300" distR="114300" simplePos="0" relativeHeight="251806208" behindDoc="1" locked="0" layoutInCell="1" allowOverlap="1" wp14:anchorId="1486FF74" wp14:editId="25BC0292">
            <wp:simplePos x="0" y="0"/>
            <wp:positionH relativeFrom="column">
              <wp:posOffset>-347980</wp:posOffset>
            </wp:positionH>
            <wp:positionV relativeFrom="paragraph">
              <wp:posOffset>50033</wp:posOffset>
            </wp:positionV>
            <wp:extent cx="6589395" cy="8858217"/>
            <wp:effectExtent l="0" t="0" r="1905" b="635"/>
            <wp:wrapNone/>
            <wp:docPr id="14" name="Resim 14" descr="D:\Efrenk\raporlar\PAR\Yeni klasör\Analizler2026\03_YukseltiKusaklar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renk\raporlar\PAR\Yeni klasör\Analizler2026\03_YukseltiKusaklari.tif"/>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806" t="6501" r="7852" b="10483"/>
                    <a:stretch/>
                  </pic:blipFill>
                  <pic:spPr bwMode="auto">
                    <a:xfrm>
                      <a:off x="0" y="0"/>
                      <a:ext cx="6589395" cy="88582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C13B49" w14:textId="6E7BBF4C" w:rsidR="005A27DE" w:rsidRPr="00744141" w:rsidRDefault="005A27DE" w:rsidP="005A27DE"/>
    <w:p w14:paraId="310C0D60" w14:textId="77777777" w:rsidR="005A27DE" w:rsidRPr="00744141" w:rsidRDefault="005A27DE" w:rsidP="005A27DE"/>
    <w:p w14:paraId="3669FC02" w14:textId="77777777" w:rsidR="005A27DE" w:rsidRPr="00744141" w:rsidRDefault="005A27DE" w:rsidP="005A27DE"/>
    <w:p w14:paraId="1AF5B44B" w14:textId="77777777" w:rsidR="005A27DE" w:rsidRPr="00744141" w:rsidRDefault="005A27DE" w:rsidP="005A27DE"/>
    <w:p w14:paraId="5F12535F" w14:textId="77777777" w:rsidR="005A27DE" w:rsidRPr="00744141" w:rsidRDefault="005A27DE" w:rsidP="005A27DE"/>
    <w:p w14:paraId="5D155135" w14:textId="77777777" w:rsidR="005A27DE" w:rsidRPr="00744141" w:rsidRDefault="005A27DE" w:rsidP="005A27DE"/>
    <w:p w14:paraId="15D93519" w14:textId="77777777" w:rsidR="005A27DE" w:rsidRPr="00744141" w:rsidRDefault="005A27DE" w:rsidP="005A27DE"/>
    <w:p w14:paraId="48D6C790" w14:textId="77777777" w:rsidR="005A27DE" w:rsidRPr="00744141" w:rsidRDefault="005A27DE" w:rsidP="005A27DE"/>
    <w:p w14:paraId="72B2C417" w14:textId="77777777" w:rsidR="005A27DE" w:rsidRPr="00744141" w:rsidRDefault="005A27DE" w:rsidP="005A27DE"/>
    <w:p w14:paraId="4F198BF5" w14:textId="77777777" w:rsidR="005A27DE" w:rsidRPr="00744141" w:rsidRDefault="005A27DE" w:rsidP="005A27DE"/>
    <w:p w14:paraId="221B1B89" w14:textId="77777777" w:rsidR="005A27DE" w:rsidRPr="00744141" w:rsidRDefault="005A27DE" w:rsidP="005A27DE"/>
    <w:p w14:paraId="04FC0EF8" w14:textId="77777777" w:rsidR="005A27DE" w:rsidRPr="00744141" w:rsidRDefault="005A27DE" w:rsidP="005A27DE"/>
    <w:p w14:paraId="54D6FC69" w14:textId="77777777" w:rsidR="005A27DE" w:rsidRPr="00744141" w:rsidRDefault="005A27DE" w:rsidP="005A27DE"/>
    <w:p w14:paraId="569E2A73" w14:textId="77777777" w:rsidR="005A27DE" w:rsidRPr="00744141" w:rsidRDefault="005A27DE" w:rsidP="005A27DE"/>
    <w:p w14:paraId="0CCF639C" w14:textId="77777777" w:rsidR="005A27DE" w:rsidRPr="00744141" w:rsidRDefault="005A27DE" w:rsidP="005A27DE"/>
    <w:p w14:paraId="0B2D0562" w14:textId="77777777" w:rsidR="005A27DE" w:rsidRPr="00744141" w:rsidRDefault="005A27DE" w:rsidP="005A27DE"/>
    <w:p w14:paraId="59342C6F" w14:textId="77777777" w:rsidR="005A27DE" w:rsidRPr="00744141" w:rsidRDefault="005A27DE" w:rsidP="005A27DE"/>
    <w:p w14:paraId="41998221" w14:textId="77777777" w:rsidR="005A27DE" w:rsidRPr="00744141" w:rsidRDefault="005A27DE" w:rsidP="005A27DE"/>
    <w:p w14:paraId="392203BB" w14:textId="77777777" w:rsidR="005A27DE" w:rsidRPr="00744141" w:rsidRDefault="005A27DE" w:rsidP="005A27DE"/>
    <w:p w14:paraId="68F5EB4E" w14:textId="77777777" w:rsidR="005A27DE" w:rsidRPr="00744141" w:rsidRDefault="005A27DE" w:rsidP="005A27DE"/>
    <w:p w14:paraId="3D510F64" w14:textId="77777777" w:rsidR="005A27DE" w:rsidRPr="00744141" w:rsidRDefault="005A27DE" w:rsidP="005A27DE"/>
    <w:p w14:paraId="69C83310" w14:textId="77777777" w:rsidR="005A27DE" w:rsidRPr="00744141" w:rsidRDefault="005A27DE" w:rsidP="005A27DE"/>
    <w:p w14:paraId="405BCE72" w14:textId="77777777" w:rsidR="005A27DE" w:rsidRPr="00744141" w:rsidRDefault="005A27DE" w:rsidP="005A27DE"/>
    <w:p w14:paraId="1D0BB8E4" w14:textId="77777777" w:rsidR="005A27DE" w:rsidRPr="00744141" w:rsidRDefault="005A27DE" w:rsidP="005A27DE"/>
    <w:p w14:paraId="65C0D59F" w14:textId="77777777" w:rsidR="005A27DE" w:rsidRPr="00744141" w:rsidRDefault="005A27DE" w:rsidP="005A27DE"/>
    <w:p w14:paraId="31D029F3" w14:textId="77777777" w:rsidR="005A27DE" w:rsidRPr="00744141" w:rsidRDefault="005A27DE" w:rsidP="005A27DE">
      <w:pPr>
        <w:spacing w:line="240" w:lineRule="auto"/>
      </w:pPr>
    </w:p>
    <w:p w14:paraId="19E62C6A" w14:textId="77777777" w:rsidR="005A27DE" w:rsidRPr="00744141" w:rsidRDefault="005A27DE" w:rsidP="005A27DE"/>
    <w:p w14:paraId="2E42AFE2" w14:textId="12C83EDF" w:rsidR="005A27DE" w:rsidRPr="007D73E8" w:rsidRDefault="005A27DE" w:rsidP="005A27DE">
      <w:pPr>
        <w:pStyle w:val="ResimYazs"/>
        <w:rPr>
          <w:rFonts w:cs="Times New Roman"/>
          <w:b/>
          <w:bCs/>
          <w:color w:val="auto"/>
          <w:sz w:val="20"/>
          <w:szCs w:val="20"/>
        </w:rPr>
      </w:pPr>
      <w:bookmarkStart w:id="16" w:name="_Toc48291078"/>
      <w:bookmarkStart w:id="17" w:name="_Toc228884978"/>
      <w:r w:rsidRPr="007D73E8">
        <w:rPr>
          <w:rFonts w:cs="Times New Roman"/>
          <w:b/>
          <w:bCs/>
          <w:color w:val="auto"/>
          <w:sz w:val="20"/>
          <w:szCs w:val="20"/>
        </w:rPr>
        <w:t xml:space="preserve">Şekil </w:t>
      </w:r>
      <w:r w:rsidRPr="007D73E8">
        <w:rPr>
          <w:rFonts w:cs="Times New Roman"/>
          <w:b/>
          <w:bCs/>
          <w:color w:val="auto"/>
          <w:sz w:val="20"/>
          <w:szCs w:val="20"/>
        </w:rPr>
        <w:fldChar w:fldCharType="begin"/>
      </w:r>
      <w:r w:rsidRPr="007D73E8">
        <w:rPr>
          <w:rFonts w:cs="Times New Roman"/>
          <w:b/>
          <w:bCs/>
          <w:color w:val="auto"/>
          <w:sz w:val="20"/>
          <w:szCs w:val="20"/>
        </w:rPr>
        <w:instrText xml:space="preserve"> SEQ Şekil \* ARABIC </w:instrText>
      </w:r>
      <w:r w:rsidRPr="007D73E8">
        <w:rPr>
          <w:rFonts w:cs="Times New Roman"/>
          <w:b/>
          <w:bCs/>
          <w:color w:val="auto"/>
          <w:sz w:val="20"/>
          <w:szCs w:val="20"/>
        </w:rPr>
        <w:fldChar w:fldCharType="separate"/>
      </w:r>
      <w:r w:rsidR="00AC6F54">
        <w:rPr>
          <w:rFonts w:cs="Times New Roman"/>
          <w:b/>
          <w:bCs/>
          <w:noProof/>
          <w:color w:val="auto"/>
          <w:sz w:val="20"/>
          <w:szCs w:val="20"/>
        </w:rPr>
        <w:t>2</w:t>
      </w:r>
      <w:r w:rsidRPr="007D73E8">
        <w:rPr>
          <w:rFonts w:cs="Times New Roman"/>
          <w:b/>
          <w:bCs/>
          <w:color w:val="auto"/>
          <w:sz w:val="20"/>
          <w:szCs w:val="20"/>
        </w:rPr>
        <w:fldChar w:fldCharType="end"/>
      </w:r>
      <w:r w:rsidRPr="007D73E8">
        <w:rPr>
          <w:rFonts w:cs="Times New Roman"/>
          <w:b/>
          <w:bCs/>
          <w:color w:val="auto"/>
          <w:sz w:val="20"/>
          <w:szCs w:val="20"/>
        </w:rPr>
        <w:t>. Yükselti Kuşakları (Ölçek: 1/20.000)</w:t>
      </w:r>
      <w:bookmarkEnd w:id="16"/>
      <w:bookmarkEnd w:id="17"/>
    </w:p>
    <w:p w14:paraId="4F622E9E" w14:textId="51E4AA0B" w:rsidR="005A27DE" w:rsidRPr="00744141" w:rsidRDefault="00A87594" w:rsidP="005A27DE">
      <w:r w:rsidRPr="00A87594">
        <w:rPr>
          <w:noProof/>
          <w:lang w:eastAsia="tr-TR"/>
        </w:rPr>
        <w:lastRenderedPageBreak/>
        <w:drawing>
          <wp:anchor distT="0" distB="0" distL="114300" distR="114300" simplePos="0" relativeHeight="251807232" behindDoc="1" locked="0" layoutInCell="1" allowOverlap="1" wp14:anchorId="70694EFC" wp14:editId="5A780995">
            <wp:simplePos x="0" y="0"/>
            <wp:positionH relativeFrom="column">
              <wp:posOffset>-300990</wp:posOffset>
            </wp:positionH>
            <wp:positionV relativeFrom="paragraph">
              <wp:posOffset>81652</wp:posOffset>
            </wp:positionV>
            <wp:extent cx="6505575" cy="8828690"/>
            <wp:effectExtent l="0" t="0" r="0" b="0"/>
            <wp:wrapNone/>
            <wp:docPr id="18" name="Resim 18" descr="D:\Efrenk\raporlar\PAR\Yeni klasör\Analizler2026\04_EgimAnaliz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frenk\raporlar\PAR\Yeni klasör\Analizler2026\04_EgimAnalizi.tif"/>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732" t="3545" r="6027" b="13720"/>
                    <a:stretch/>
                  </pic:blipFill>
                  <pic:spPr bwMode="auto">
                    <a:xfrm>
                      <a:off x="0" y="0"/>
                      <a:ext cx="6505575" cy="8828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A3421D" w14:textId="01AF5C4A" w:rsidR="005A27DE" w:rsidRPr="00744141" w:rsidRDefault="005A27DE" w:rsidP="005A27DE"/>
    <w:p w14:paraId="062BF66E" w14:textId="77777777" w:rsidR="005A27DE" w:rsidRPr="00744141" w:rsidRDefault="005A27DE" w:rsidP="005A27DE"/>
    <w:p w14:paraId="5F998DA9" w14:textId="77777777" w:rsidR="005A27DE" w:rsidRPr="00744141" w:rsidRDefault="005A27DE" w:rsidP="005A27DE"/>
    <w:p w14:paraId="20DC72F9" w14:textId="77777777" w:rsidR="005A27DE" w:rsidRPr="00744141" w:rsidRDefault="005A27DE" w:rsidP="005A27DE"/>
    <w:p w14:paraId="4433877C" w14:textId="77777777" w:rsidR="005A27DE" w:rsidRPr="00744141" w:rsidRDefault="005A27DE" w:rsidP="005A27DE"/>
    <w:p w14:paraId="07E16F66" w14:textId="77777777" w:rsidR="005A27DE" w:rsidRPr="00744141" w:rsidRDefault="005A27DE" w:rsidP="005A27DE"/>
    <w:p w14:paraId="6E7B5D3D" w14:textId="77777777" w:rsidR="005A27DE" w:rsidRPr="00744141" w:rsidRDefault="005A27DE" w:rsidP="005A27DE"/>
    <w:p w14:paraId="0DB4EE6A" w14:textId="77777777" w:rsidR="005A27DE" w:rsidRPr="00744141" w:rsidRDefault="005A27DE" w:rsidP="005A27DE"/>
    <w:p w14:paraId="712B18B8" w14:textId="77777777" w:rsidR="005A27DE" w:rsidRPr="00744141" w:rsidRDefault="005A27DE" w:rsidP="005A27DE"/>
    <w:p w14:paraId="1D603E3C" w14:textId="77777777" w:rsidR="005A27DE" w:rsidRPr="00744141" w:rsidRDefault="005A27DE" w:rsidP="005A27DE"/>
    <w:p w14:paraId="10405326" w14:textId="77777777" w:rsidR="005A27DE" w:rsidRPr="00744141" w:rsidRDefault="005A27DE" w:rsidP="005A27DE"/>
    <w:p w14:paraId="0EC299FF" w14:textId="77777777" w:rsidR="005A27DE" w:rsidRPr="00744141" w:rsidRDefault="005A27DE" w:rsidP="005A27DE"/>
    <w:p w14:paraId="5A9A8029" w14:textId="77777777" w:rsidR="005A27DE" w:rsidRPr="00744141" w:rsidRDefault="005A27DE" w:rsidP="005A27DE"/>
    <w:p w14:paraId="74338B65" w14:textId="77777777" w:rsidR="005A27DE" w:rsidRPr="00744141" w:rsidRDefault="005A27DE" w:rsidP="005A27DE"/>
    <w:p w14:paraId="78778E1C" w14:textId="77777777" w:rsidR="005A27DE" w:rsidRPr="00744141" w:rsidRDefault="005A27DE" w:rsidP="005A27DE"/>
    <w:p w14:paraId="1D93C215" w14:textId="77777777" w:rsidR="005A27DE" w:rsidRPr="00744141" w:rsidRDefault="005A27DE" w:rsidP="005A27DE"/>
    <w:p w14:paraId="4889677C" w14:textId="77777777" w:rsidR="005A27DE" w:rsidRPr="00744141" w:rsidRDefault="005A27DE" w:rsidP="005A27DE"/>
    <w:p w14:paraId="5A53E14D" w14:textId="77777777" w:rsidR="005A27DE" w:rsidRPr="00744141" w:rsidRDefault="005A27DE" w:rsidP="005A27DE"/>
    <w:p w14:paraId="5EF73E55" w14:textId="77777777" w:rsidR="005A27DE" w:rsidRPr="00744141" w:rsidRDefault="005A27DE" w:rsidP="005A27DE"/>
    <w:p w14:paraId="4E1F2A48" w14:textId="77777777" w:rsidR="005A27DE" w:rsidRPr="00744141" w:rsidRDefault="005A27DE" w:rsidP="005A27DE"/>
    <w:p w14:paraId="1CA5D91C" w14:textId="77777777" w:rsidR="005A27DE" w:rsidRPr="00744141" w:rsidRDefault="005A27DE" w:rsidP="005A27DE"/>
    <w:p w14:paraId="2186CF8E" w14:textId="77777777" w:rsidR="005A27DE" w:rsidRPr="00744141" w:rsidRDefault="005A27DE" w:rsidP="005A27DE"/>
    <w:p w14:paraId="4BD53FE5" w14:textId="77777777" w:rsidR="005A27DE" w:rsidRPr="00744141" w:rsidRDefault="005A27DE" w:rsidP="005A27DE"/>
    <w:p w14:paraId="4F010EB4" w14:textId="77777777" w:rsidR="005A27DE" w:rsidRPr="00744141" w:rsidRDefault="005A27DE" w:rsidP="005A27DE"/>
    <w:p w14:paraId="769DF969" w14:textId="020F0251" w:rsidR="005A27DE" w:rsidRDefault="005A27DE" w:rsidP="005A27DE"/>
    <w:p w14:paraId="14D89819" w14:textId="77777777" w:rsidR="00A87594" w:rsidRPr="00744141" w:rsidRDefault="00A87594" w:rsidP="005A27DE"/>
    <w:p w14:paraId="2576322C" w14:textId="77777777" w:rsidR="005A27DE" w:rsidRPr="00744141" w:rsidRDefault="005A27DE" w:rsidP="005A27DE">
      <w:pPr>
        <w:spacing w:line="240" w:lineRule="auto"/>
      </w:pPr>
    </w:p>
    <w:p w14:paraId="426F93BB" w14:textId="70ECF279" w:rsidR="005A27DE" w:rsidRPr="007D73E8" w:rsidRDefault="005A27DE" w:rsidP="005A27DE">
      <w:pPr>
        <w:pStyle w:val="ResimYazs"/>
        <w:rPr>
          <w:rFonts w:cs="Times New Roman"/>
          <w:b/>
          <w:bCs/>
          <w:noProof/>
          <w:color w:val="auto"/>
          <w:sz w:val="20"/>
          <w:szCs w:val="20"/>
        </w:rPr>
      </w:pPr>
      <w:bookmarkStart w:id="18" w:name="_Toc48291079"/>
      <w:bookmarkStart w:id="19" w:name="_Toc228884979"/>
      <w:r w:rsidRPr="007D73E8">
        <w:rPr>
          <w:rFonts w:cs="Times New Roman"/>
          <w:b/>
          <w:bCs/>
          <w:noProof/>
          <w:color w:val="auto"/>
          <w:sz w:val="20"/>
          <w:szCs w:val="20"/>
        </w:rPr>
        <w:t xml:space="preserve">Şekil </w:t>
      </w:r>
      <w:r w:rsidRPr="007D73E8">
        <w:rPr>
          <w:rFonts w:cs="Times New Roman"/>
          <w:b/>
          <w:bCs/>
          <w:noProof/>
          <w:color w:val="auto"/>
          <w:sz w:val="20"/>
          <w:szCs w:val="20"/>
        </w:rPr>
        <w:fldChar w:fldCharType="begin"/>
      </w:r>
      <w:r w:rsidRPr="007D73E8">
        <w:rPr>
          <w:rFonts w:cs="Times New Roman"/>
          <w:b/>
          <w:bCs/>
          <w:noProof/>
          <w:color w:val="auto"/>
          <w:sz w:val="20"/>
          <w:szCs w:val="20"/>
        </w:rPr>
        <w:instrText xml:space="preserve"> SEQ Şekil \* ARABIC </w:instrText>
      </w:r>
      <w:r w:rsidRPr="007D73E8">
        <w:rPr>
          <w:rFonts w:cs="Times New Roman"/>
          <w:b/>
          <w:bCs/>
          <w:noProof/>
          <w:color w:val="auto"/>
          <w:sz w:val="20"/>
          <w:szCs w:val="20"/>
        </w:rPr>
        <w:fldChar w:fldCharType="separate"/>
      </w:r>
      <w:r w:rsidR="00AC6F54">
        <w:rPr>
          <w:rFonts w:cs="Times New Roman"/>
          <w:b/>
          <w:bCs/>
          <w:noProof/>
          <w:color w:val="auto"/>
          <w:sz w:val="20"/>
          <w:szCs w:val="20"/>
        </w:rPr>
        <w:t>3</w:t>
      </w:r>
      <w:r w:rsidRPr="007D73E8">
        <w:rPr>
          <w:rFonts w:cs="Times New Roman"/>
          <w:b/>
          <w:bCs/>
          <w:noProof/>
          <w:color w:val="auto"/>
          <w:sz w:val="20"/>
          <w:szCs w:val="20"/>
        </w:rPr>
        <w:fldChar w:fldCharType="end"/>
      </w:r>
      <w:r w:rsidRPr="007D73E8">
        <w:rPr>
          <w:rFonts w:cs="Times New Roman"/>
          <w:b/>
          <w:bCs/>
          <w:noProof/>
          <w:color w:val="auto"/>
          <w:sz w:val="20"/>
          <w:szCs w:val="20"/>
        </w:rPr>
        <w:t>. Eğim Analizi (Ölçek: 1/20.000)</w:t>
      </w:r>
      <w:bookmarkEnd w:id="18"/>
      <w:bookmarkEnd w:id="19"/>
    </w:p>
    <w:p w14:paraId="6D19E181" w14:textId="77777777" w:rsidR="00462E96" w:rsidRPr="005A27DE" w:rsidRDefault="00462E96" w:rsidP="00462E96">
      <w:pPr>
        <w:pStyle w:val="Balk2"/>
        <w:numPr>
          <w:ilvl w:val="0"/>
          <w:numId w:val="35"/>
        </w:numPr>
        <w:spacing w:before="0" w:line="360" w:lineRule="auto"/>
        <w:ind w:left="567" w:hanging="425"/>
        <w:rPr>
          <w:rFonts w:ascii="Times New Roman" w:hAnsi="Times New Roman" w:cs="Times New Roman"/>
          <w:color w:val="auto"/>
        </w:rPr>
      </w:pPr>
      <w:bookmarkStart w:id="20" w:name="_Toc48290999"/>
      <w:bookmarkStart w:id="21" w:name="_Toc228370658"/>
      <w:bookmarkStart w:id="22" w:name="_Toc48291000"/>
      <w:bookmarkStart w:id="23" w:name="_Toc228884961"/>
      <w:r w:rsidRPr="005A27DE">
        <w:rPr>
          <w:rFonts w:ascii="Times New Roman" w:hAnsi="Times New Roman" w:cs="Times New Roman"/>
          <w:color w:val="auto"/>
        </w:rPr>
        <w:lastRenderedPageBreak/>
        <w:t xml:space="preserve">Jeolojik ve </w:t>
      </w:r>
      <w:proofErr w:type="spellStart"/>
      <w:r w:rsidRPr="005A27DE">
        <w:rPr>
          <w:rFonts w:ascii="Times New Roman" w:hAnsi="Times New Roman" w:cs="Times New Roman"/>
          <w:color w:val="auto"/>
        </w:rPr>
        <w:t>Jeoteknik</w:t>
      </w:r>
      <w:proofErr w:type="spellEnd"/>
      <w:r w:rsidRPr="005A27DE">
        <w:rPr>
          <w:rFonts w:ascii="Times New Roman" w:hAnsi="Times New Roman" w:cs="Times New Roman"/>
          <w:color w:val="auto"/>
        </w:rPr>
        <w:t xml:space="preserve"> Etütler</w:t>
      </w:r>
      <w:bookmarkEnd w:id="20"/>
      <w:bookmarkEnd w:id="21"/>
      <w:bookmarkEnd w:id="23"/>
    </w:p>
    <w:p w14:paraId="14ED0448" w14:textId="77777777" w:rsidR="00462E96" w:rsidRPr="003E0B07" w:rsidRDefault="00462E96" w:rsidP="00462E96">
      <w:pPr>
        <w:spacing w:after="120" w:line="264" w:lineRule="auto"/>
        <w:ind w:firstLine="567"/>
        <w:jc w:val="both"/>
        <w:rPr>
          <w:rFonts w:ascii="Times New Roman" w:eastAsia="Calibri" w:hAnsi="Times New Roman" w:cs="Times New Roman"/>
          <w:color w:val="000000"/>
          <w:sz w:val="24"/>
          <w:szCs w:val="24"/>
        </w:rPr>
      </w:pPr>
      <w:r w:rsidRPr="006C5669">
        <w:rPr>
          <w:rFonts w:ascii="Times New Roman" w:hAnsi="Times New Roman" w:cs="Times New Roman"/>
          <w:color w:val="000000"/>
          <w:sz w:val="24"/>
          <w:szCs w:val="24"/>
        </w:rPr>
        <w:t>Planlama</w:t>
      </w:r>
      <w:r w:rsidRPr="003E0B07">
        <w:rPr>
          <w:rFonts w:ascii="Times New Roman" w:eastAsia="Calibri" w:hAnsi="Times New Roman" w:cs="Times New Roman"/>
          <w:color w:val="000000"/>
          <w:sz w:val="24"/>
          <w:szCs w:val="24"/>
        </w:rPr>
        <w:t xml:space="preserve"> alanını kapsayan Jeolojik ve </w:t>
      </w:r>
      <w:proofErr w:type="spellStart"/>
      <w:r w:rsidRPr="003E0B07">
        <w:rPr>
          <w:rFonts w:ascii="Times New Roman" w:eastAsia="Calibri" w:hAnsi="Times New Roman" w:cs="Times New Roman"/>
          <w:color w:val="000000"/>
          <w:sz w:val="24"/>
          <w:szCs w:val="24"/>
        </w:rPr>
        <w:t>Jeoteknik</w:t>
      </w:r>
      <w:proofErr w:type="spellEnd"/>
      <w:r w:rsidRPr="003E0B07">
        <w:rPr>
          <w:rFonts w:ascii="Times New Roman" w:eastAsia="Calibri" w:hAnsi="Times New Roman" w:cs="Times New Roman"/>
          <w:color w:val="000000"/>
          <w:sz w:val="24"/>
          <w:szCs w:val="24"/>
        </w:rPr>
        <w:t xml:space="preserve"> Etüt Raporları </w:t>
      </w:r>
      <w:r w:rsidRPr="003E0B07">
        <w:rPr>
          <w:rFonts w:ascii="Times New Roman" w:hAnsi="Times New Roman" w:cs="Times New Roman"/>
          <w:sz w:val="24"/>
          <w:szCs w:val="24"/>
        </w:rPr>
        <w:t xml:space="preserve">Mersin Çevre ve Şehircilik İl Müdürlüğü tarafından </w:t>
      </w:r>
      <w:r w:rsidRPr="003E0B07">
        <w:rPr>
          <w:rFonts w:ascii="Times New Roman" w:eastAsia="Calibri" w:hAnsi="Times New Roman" w:cs="Times New Roman"/>
          <w:color w:val="000000"/>
          <w:sz w:val="24"/>
          <w:szCs w:val="24"/>
        </w:rPr>
        <w:t>07.10.2015 tarihinde tarafından onaylanmıştır.</w:t>
      </w:r>
    </w:p>
    <w:p w14:paraId="63C9FFB7" w14:textId="77777777" w:rsidR="00462E96" w:rsidRPr="003E0B07" w:rsidRDefault="00462E96" w:rsidP="00462E96">
      <w:pPr>
        <w:spacing w:after="120" w:line="264" w:lineRule="auto"/>
        <w:ind w:firstLine="567"/>
        <w:jc w:val="both"/>
        <w:rPr>
          <w:rFonts w:ascii="Times New Roman" w:eastAsia="Calibri" w:hAnsi="Times New Roman" w:cs="Times New Roman"/>
          <w:color w:val="000000"/>
          <w:sz w:val="24"/>
          <w:szCs w:val="24"/>
        </w:rPr>
      </w:pPr>
      <w:r w:rsidRPr="006C5669">
        <w:rPr>
          <w:rFonts w:ascii="Times New Roman" w:hAnsi="Times New Roman" w:cs="Times New Roman"/>
          <w:color w:val="000000"/>
          <w:sz w:val="24"/>
          <w:szCs w:val="24"/>
        </w:rPr>
        <w:t>Planlama</w:t>
      </w:r>
      <w:r w:rsidRPr="003E0B07">
        <w:rPr>
          <w:rFonts w:ascii="Times New Roman" w:eastAsia="Calibri" w:hAnsi="Times New Roman" w:cs="Times New Roman"/>
          <w:color w:val="000000"/>
          <w:sz w:val="24"/>
          <w:szCs w:val="24"/>
        </w:rPr>
        <w:t xml:space="preserve"> Alanında, vadi tabanı alüvyon (</w:t>
      </w:r>
      <w:proofErr w:type="spellStart"/>
      <w:r w:rsidRPr="003E0B07">
        <w:rPr>
          <w:rFonts w:ascii="Times New Roman" w:eastAsia="Calibri" w:hAnsi="Times New Roman" w:cs="Times New Roman"/>
          <w:color w:val="000000"/>
          <w:sz w:val="24"/>
          <w:szCs w:val="24"/>
        </w:rPr>
        <w:t>Qal</w:t>
      </w:r>
      <w:proofErr w:type="spellEnd"/>
      <w:r w:rsidRPr="003E0B07">
        <w:rPr>
          <w:rFonts w:ascii="Times New Roman" w:eastAsia="Calibri" w:hAnsi="Times New Roman" w:cs="Times New Roman"/>
          <w:color w:val="000000"/>
          <w:sz w:val="24"/>
          <w:szCs w:val="24"/>
        </w:rPr>
        <w:t xml:space="preserve">), yamaçlar ve sırtlar </w:t>
      </w:r>
      <w:proofErr w:type="spellStart"/>
      <w:r w:rsidRPr="003E0B07">
        <w:rPr>
          <w:rFonts w:ascii="Times New Roman" w:eastAsia="Calibri" w:hAnsi="Times New Roman" w:cs="Times New Roman"/>
          <w:color w:val="000000"/>
          <w:sz w:val="24"/>
          <w:szCs w:val="24"/>
        </w:rPr>
        <w:t>kaliş</w:t>
      </w:r>
      <w:proofErr w:type="spellEnd"/>
      <w:r w:rsidRPr="003E0B07">
        <w:rPr>
          <w:rFonts w:ascii="Times New Roman" w:eastAsia="Calibri" w:hAnsi="Times New Roman" w:cs="Times New Roman"/>
          <w:color w:val="000000"/>
          <w:sz w:val="24"/>
          <w:szCs w:val="24"/>
        </w:rPr>
        <w:t xml:space="preserve"> (</w:t>
      </w:r>
      <w:proofErr w:type="spellStart"/>
      <w:r w:rsidRPr="003E0B07">
        <w:rPr>
          <w:rFonts w:ascii="Times New Roman" w:eastAsia="Calibri" w:hAnsi="Times New Roman" w:cs="Times New Roman"/>
          <w:color w:val="000000"/>
          <w:sz w:val="24"/>
          <w:szCs w:val="24"/>
        </w:rPr>
        <w:t>Qk</w:t>
      </w:r>
      <w:proofErr w:type="spellEnd"/>
      <w:r w:rsidRPr="003E0B07">
        <w:rPr>
          <w:rFonts w:ascii="Times New Roman" w:eastAsia="Calibri" w:hAnsi="Times New Roman" w:cs="Times New Roman"/>
          <w:color w:val="000000"/>
          <w:sz w:val="24"/>
          <w:szCs w:val="24"/>
        </w:rPr>
        <w:t xml:space="preserve">) </w:t>
      </w:r>
      <w:proofErr w:type="gramStart"/>
      <w:r w:rsidRPr="003E0B07">
        <w:rPr>
          <w:rFonts w:ascii="Times New Roman" w:eastAsia="Calibri" w:hAnsi="Times New Roman" w:cs="Times New Roman"/>
          <w:color w:val="000000"/>
          <w:sz w:val="24"/>
          <w:szCs w:val="24"/>
        </w:rPr>
        <w:t>formasyonu</w:t>
      </w:r>
      <w:proofErr w:type="gramEnd"/>
      <w:r w:rsidRPr="003E0B07">
        <w:rPr>
          <w:rFonts w:ascii="Times New Roman" w:eastAsia="Calibri" w:hAnsi="Times New Roman" w:cs="Times New Roman"/>
          <w:color w:val="000000"/>
          <w:sz w:val="24"/>
          <w:szCs w:val="24"/>
        </w:rPr>
        <w:t xml:space="preserve">, Karaisalı yerleşmesinin kuzeydoğusu Akbelen Bulvarı’na kadar olan bölgenin zemini </w:t>
      </w:r>
      <w:proofErr w:type="spellStart"/>
      <w:r w:rsidRPr="003E0B07">
        <w:rPr>
          <w:rFonts w:ascii="Times New Roman" w:eastAsia="Calibri" w:hAnsi="Times New Roman" w:cs="Times New Roman"/>
          <w:color w:val="000000"/>
          <w:sz w:val="24"/>
          <w:szCs w:val="24"/>
        </w:rPr>
        <w:t>Memişli</w:t>
      </w:r>
      <w:proofErr w:type="spellEnd"/>
      <w:r w:rsidRPr="003E0B07">
        <w:rPr>
          <w:rFonts w:ascii="Times New Roman" w:eastAsia="Calibri" w:hAnsi="Times New Roman" w:cs="Times New Roman"/>
          <w:color w:val="000000"/>
          <w:sz w:val="24"/>
          <w:szCs w:val="24"/>
        </w:rPr>
        <w:t xml:space="preserve"> formasyonundan (</w:t>
      </w:r>
      <w:proofErr w:type="spellStart"/>
      <w:r w:rsidRPr="003E0B07">
        <w:rPr>
          <w:rFonts w:ascii="Times New Roman" w:eastAsia="Calibri" w:hAnsi="Times New Roman" w:cs="Times New Roman"/>
          <w:color w:val="000000"/>
          <w:sz w:val="24"/>
          <w:szCs w:val="24"/>
        </w:rPr>
        <w:t>Tku</w:t>
      </w:r>
      <w:proofErr w:type="spellEnd"/>
      <w:r w:rsidRPr="003E0B07">
        <w:rPr>
          <w:rFonts w:ascii="Times New Roman" w:eastAsia="Calibri" w:hAnsi="Times New Roman" w:cs="Times New Roman"/>
          <w:color w:val="000000"/>
          <w:sz w:val="24"/>
          <w:szCs w:val="24"/>
        </w:rPr>
        <w:t xml:space="preserve">) oluşmaktadır. Alanın jeolojik yapısının %32.7’sini </w:t>
      </w:r>
      <w:proofErr w:type="spellStart"/>
      <w:r w:rsidRPr="003E0B07">
        <w:rPr>
          <w:rFonts w:ascii="Times New Roman" w:eastAsia="Calibri" w:hAnsi="Times New Roman" w:cs="Times New Roman"/>
          <w:color w:val="000000"/>
          <w:sz w:val="24"/>
          <w:szCs w:val="24"/>
        </w:rPr>
        <w:t>alüvyal</w:t>
      </w:r>
      <w:proofErr w:type="spellEnd"/>
      <w:r w:rsidRPr="003E0B07">
        <w:rPr>
          <w:rFonts w:ascii="Times New Roman" w:eastAsia="Calibri" w:hAnsi="Times New Roman" w:cs="Times New Roman"/>
          <w:color w:val="000000"/>
          <w:sz w:val="24"/>
          <w:szCs w:val="24"/>
        </w:rPr>
        <w:t xml:space="preserve"> alanlar, %64.9’unu </w:t>
      </w:r>
      <w:proofErr w:type="spellStart"/>
      <w:r w:rsidRPr="003E0B07">
        <w:rPr>
          <w:rFonts w:ascii="Times New Roman" w:eastAsia="Calibri" w:hAnsi="Times New Roman" w:cs="Times New Roman"/>
          <w:color w:val="000000"/>
          <w:sz w:val="24"/>
          <w:szCs w:val="24"/>
        </w:rPr>
        <w:t>kaliş</w:t>
      </w:r>
      <w:proofErr w:type="spellEnd"/>
      <w:r w:rsidRPr="003E0B07">
        <w:rPr>
          <w:rFonts w:ascii="Times New Roman" w:eastAsia="Calibri" w:hAnsi="Times New Roman" w:cs="Times New Roman"/>
          <w:color w:val="000000"/>
          <w:sz w:val="24"/>
          <w:szCs w:val="24"/>
        </w:rPr>
        <w:t xml:space="preserve">, %2.3’ünü ise </w:t>
      </w:r>
      <w:proofErr w:type="spellStart"/>
      <w:r w:rsidRPr="003E0B07">
        <w:rPr>
          <w:rFonts w:ascii="Times New Roman" w:eastAsia="Calibri" w:hAnsi="Times New Roman" w:cs="Times New Roman"/>
          <w:color w:val="000000"/>
          <w:sz w:val="24"/>
          <w:szCs w:val="24"/>
        </w:rPr>
        <w:t>memişli</w:t>
      </w:r>
      <w:proofErr w:type="spellEnd"/>
      <w:r w:rsidRPr="003E0B07">
        <w:rPr>
          <w:rFonts w:ascii="Times New Roman" w:eastAsia="Calibri" w:hAnsi="Times New Roman" w:cs="Times New Roman"/>
          <w:color w:val="000000"/>
          <w:sz w:val="24"/>
          <w:szCs w:val="24"/>
        </w:rPr>
        <w:t xml:space="preserve"> </w:t>
      </w:r>
      <w:proofErr w:type="gramStart"/>
      <w:r w:rsidRPr="003E0B07">
        <w:rPr>
          <w:rFonts w:ascii="Times New Roman" w:eastAsia="Calibri" w:hAnsi="Times New Roman" w:cs="Times New Roman"/>
          <w:color w:val="000000"/>
          <w:sz w:val="24"/>
          <w:szCs w:val="24"/>
        </w:rPr>
        <w:t>formasyonu</w:t>
      </w:r>
      <w:proofErr w:type="gramEnd"/>
      <w:r w:rsidRPr="003E0B07">
        <w:rPr>
          <w:rFonts w:ascii="Times New Roman" w:eastAsia="Calibri" w:hAnsi="Times New Roman" w:cs="Times New Roman"/>
          <w:color w:val="000000"/>
          <w:sz w:val="24"/>
          <w:szCs w:val="24"/>
        </w:rPr>
        <w:t xml:space="preserve"> oluşturmaktadır.</w:t>
      </w:r>
    </w:p>
    <w:p w14:paraId="57640D36" w14:textId="77777777" w:rsidR="00462E96" w:rsidRPr="003E0B07" w:rsidRDefault="00462E96" w:rsidP="00462E96">
      <w:pPr>
        <w:spacing w:after="120" w:line="264" w:lineRule="auto"/>
        <w:ind w:firstLine="567"/>
        <w:jc w:val="both"/>
        <w:rPr>
          <w:rFonts w:ascii="Times New Roman" w:eastAsia="Calibri" w:hAnsi="Times New Roman" w:cs="Times New Roman"/>
          <w:color w:val="000000"/>
          <w:sz w:val="24"/>
          <w:szCs w:val="24"/>
        </w:rPr>
      </w:pPr>
      <w:r w:rsidRPr="003E0B07">
        <w:rPr>
          <w:rFonts w:ascii="Times New Roman" w:eastAsia="Calibri" w:hAnsi="Times New Roman" w:cs="Times New Roman"/>
          <w:color w:val="000000"/>
          <w:sz w:val="24"/>
          <w:szCs w:val="24"/>
        </w:rPr>
        <w:t>Planlama alanında bulunan ve alandaki en yaygın birim olan Alüvyon (</w:t>
      </w:r>
      <w:proofErr w:type="spellStart"/>
      <w:r w:rsidRPr="003E0B07">
        <w:rPr>
          <w:rFonts w:ascii="Times New Roman" w:eastAsia="Calibri" w:hAnsi="Times New Roman" w:cs="Times New Roman"/>
          <w:color w:val="000000"/>
          <w:sz w:val="24"/>
          <w:szCs w:val="24"/>
        </w:rPr>
        <w:t>Qal</w:t>
      </w:r>
      <w:proofErr w:type="spellEnd"/>
      <w:r w:rsidRPr="003E0B07">
        <w:rPr>
          <w:rFonts w:ascii="Times New Roman" w:eastAsia="Calibri" w:hAnsi="Times New Roman" w:cs="Times New Roman"/>
          <w:color w:val="000000"/>
          <w:sz w:val="24"/>
          <w:szCs w:val="24"/>
        </w:rPr>
        <w:t xml:space="preserve">), dere boylarında gelişmiş olup genelde kötü boylanmış, tutturulmamış kil, çakıl, kum ve </w:t>
      </w:r>
      <w:proofErr w:type="spellStart"/>
      <w:r w:rsidRPr="003E0B07">
        <w:rPr>
          <w:rFonts w:ascii="Times New Roman" w:eastAsia="Calibri" w:hAnsi="Times New Roman" w:cs="Times New Roman"/>
          <w:color w:val="000000"/>
          <w:sz w:val="24"/>
          <w:szCs w:val="24"/>
        </w:rPr>
        <w:t>silt</w:t>
      </w:r>
      <w:proofErr w:type="spellEnd"/>
      <w:r w:rsidRPr="003E0B07">
        <w:rPr>
          <w:rFonts w:ascii="Times New Roman" w:eastAsia="Calibri" w:hAnsi="Times New Roman" w:cs="Times New Roman"/>
          <w:color w:val="000000"/>
          <w:sz w:val="24"/>
          <w:szCs w:val="24"/>
        </w:rPr>
        <w:t xml:space="preserve"> malzemesinden oluşmuştur. Çakıl, kil, kum ve </w:t>
      </w:r>
      <w:proofErr w:type="spellStart"/>
      <w:r w:rsidRPr="003E0B07">
        <w:rPr>
          <w:rFonts w:ascii="Times New Roman" w:eastAsia="Calibri" w:hAnsi="Times New Roman" w:cs="Times New Roman"/>
          <w:color w:val="000000"/>
          <w:sz w:val="24"/>
          <w:szCs w:val="24"/>
        </w:rPr>
        <w:t>siltli</w:t>
      </w:r>
      <w:proofErr w:type="spellEnd"/>
      <w:r w:rsidRPr="003E0B07">
        <w:rPr>
          <w:rFonts w:ascii="Times New Roman" w:eastAsia="Calibri" w:hAnsi="Times New Roman" w:cs="Times New Roman"/>
          <w:color w:val="000000"/>
          <w:sz w:val="24"/>
          <w:szCs w:val="24"/>
        </w:rPr>
        <w:t xml:space="preserve"> malzeme başlıca </w:t>
      </w:r>
      <w:proofErr w:type="spellStart"/>
      <w:r w:rsidRPr="003E0B07">
        <w:rPr>
          <w:rFonts w:ascii="Times New Roman" w:eastAsia="Calibri" w:hAnsi="Times New Roman" w:cs="Times New Roman"/>
          <w:color w:val="000000"/>
          <w:sz w:val="24"/>
          <w:szCs w:val="24"/>
        </w:rPr>
        <w:t>ofiyolit</w:t>
      </w:r>
      <w:proofErr w:type="spellEnd"/>
      <w:r w:rsidRPr="003E0B07">
        <w:rPr>
          <w:rFonts w:ascii="Times New Roman" w:eastAsia="Calibri" w:hAnsi="Times New Roman" w:cs="Times New Roman"/>
          <w:color w:val="000000"/>
          <w:sz w:val="24"/>
          <w:szCs w:val="24"/>
        </w:rPr>
        <w:t xml:space="preserve">, değişik kireçtaşı kökenlidir. Bu alüvyonlardaki çakıl, kum ve </w:t>
      </w:r>
      <w:proofErr w:type="spellStart"/>
      <w:r w:rsidRPr="003E0B07">
        <w:rPr>
          <w:rFonts w:ascii="Times New Roman" w:eastAsia="Calibri" w:hAnsi="Times New Roman" w:cs="Times New Roman"/>
          <w:color w:val="000000"/>
          <w:sz w:val="24"/>
          <w:szCs w:val="24"/>
        </w:rPr>
        <w:t>silt</w:t>
      </w:r>
      <w:proofErr w:type="spellEnd"/>
      <w:r w:rsidRPr="003E0B07">
        <w:rPr>
          <w:rFonts w:ascii="Times New Roman" w:eastAsia="Calibri" w:hAnsi="Times New Roman" w:cs="Times New Roman"/>
          <w:color w:val="000000"/>
          <w:sz w:val="24"/>
          <w:szCs w:val="24"/>
        </w:rPr>
        <w:t xml:space="preserve"> oranları derenin türüne göre değişim sunmaktadır.</w:t>
      </w:r>
    </w:p>
    <w:p w14:paraId="345BA284" w14:textId="77777777" w:rsidR="00462E96" w:rsidRPr="003E0B07" w:rsidRDefault="00462E96" w:rsidP="00462E96">
      <w:pPr>
        <w:spacing w:after="120" w:line="264" w:lineRule="auto"/>
        <w:ind w:firstLine="567"/>
        <w:jc w:val="both"/>
        <w:rPr>
          <w:rFonts w:ascii="Times New Roman" w:eastAsia="Calibri" w:hAnsi="Times New Roman" w:cs="Times New Roman"/>
          <w:color w:val="000000"/>
          <w:sz w:val="24"/>
          <w:szCs w:val="24"/>
        </w:rPr>
      </w:pPr>
      <w:r w:rsidRPr="003E0B07">
        <w:rPr>
          <w:rFonts w:ascii="Times New Roman" w:eastAsia="Calibri" w:hAnsi="Times New Roman" w:cs="Times New Roman"/>
          <w:color w:val="000000"/>
          <w:sz w:val="24"/>
          <w:szCs w:val="24"/>
        </w:rPr>
        <w:t xml:space="preserve">Pembemsi renkte bulunan </w:t>
      </w:r>
      <w:proofErr w:type="spellStart"/>
      <w:r w:rsidRPr="003E0B07">
        <w:rPr>
          <w:rFonts w:ascii="Times New Roman" w:eastAsia="Calibri" w:hAnsi="Times New Roman" w:cs="Times New Roman"/>
          <w:color w:val="000000"/>
          <w:sz w:val="24"/>
          <w:szCs w:val="24"/>
        </w:rPr>
        <w:t>Kaliş</w:t>
      </w:r>
      <w:proofErr w:type="spellEnd"/>
      <w:r w:rsidRPr="003E0B07">
        <w:rPr>
          <w:rFonts w:ascii="Times New Roman" w:eastAsia="Calibri" w:hAnsi="Times New Roman" w:cs="Times New Roman"/>
          <w:color w:val="000000"/>
          <w:sz w:val="24"/>
          <w:szCs w:val="24"/>
        </w:rPr>
        <w:t xml:space="preserve"> (</w:t>
      </w:r>
      <w:proofErr w:type="spellStart"/>
      <w:r w:rsidRPr="003E0B07">
        <w:rPr>
          <w:rFonts w:ascii="Times New Roman" w:eastAsia="Calibri" w:hAnsi="Times New Roman" w:cs="Times New Roman"/>
          <w:color w:val="000000"/>
          <w:sz w:val="24"/>
          <w:szCs w:val="24"/>
        </w:rPr>
        <w:t>Qk</w:t>
      </w:r>
      <w:proofErr w:type="spellEnd"/>
      <w:r w:rsidRPr="003E0B07">
        <w:rPr>
          <w:rFonts w:ascii="Times New Roman" w:eastAsia="Calibri" w:hAnsi="Times New Roman" w:cs="Times New Roman"/>
          <w:color w:val="000000"/>
          <w:sz w:val="24"/>
          <w:szCs w:val="24"/>
        </w:rPr>
        <w:t xml:space="preserve">), özellikle killi-kalkerli tortul istiflerin tamamen ayrışmış kesimi içerisinde ve üzerinde oluşan bir kimyasal tortul birimdir. </w:t>
      </w:r>
      <w:proofErr w:type="spellStart"/>
      <w:r w:rsidRPr="003E0B07">
        <w:rPr>
          <w:rFonts w:ascii="Times New Roman" w:eastAsia="Calibri" w:hAnsi="Times New Roman" w:cs="Times New Roman"/>
          <w:color w:val="000000"/>
          <w:sz w:val="24"/>
          <w:szCs w:val="24"/>
        </w:rPr>
        <w:t>Kaliş</w:t>
      </w:r>
      <w:proofErr w:type="spellEnd"/>
      <w:r w:rsidRPr="003E0B07">
        <w:rPr>
          <w:rFonts w:ascii="Times New Roman" w:eastAsia="Calibri" w:hAnsi="Times New Roman" w:cs="Times New Roman"/>
          <w:color w:val="000000"/>
          <w:sz w:val="24"/>
          <w:szCs w:val="24"/>
        </w:rPr>
        <w:t xml:space="preserve">, planlama alanındaki düşük eğimli yamaçlarda genellikle denize eğimli olarak gözlenmekte, çökeldiği yüzeyin eğimini daha düşük derecede olmak üzere yansıtmaktadır. </w:t>
      </w:r>
      <w:proofErr w:type="spellStart"/>
      <w:r w:rsidRPr="003E0B07">
        <w:rPr>
          <w:rFonts w:ascii="Times New Roman" w:eastAsia="Calibri" w:hAnsi="Times New Roman" w:cs="Times New Roman"/>
          <w:color w:val="000000"/>
          <w:sz w:val="24"/>
          <w:szCs w:val="24"/>
        </w:rPr>
        <w:t>Kalişlerin</w:t>
      </w:r>
      <w:proofErr w:type="spellEnd"/>
      <w:r w:rsidRPr="003E0B07">
        <w:rPr>
          <w:rFonts w:ascii="Times New Roman" w:eastAsia="Calibri" w:hAnsi="Times New Roman" w:cs="Times New Roman"/>
          <w:color w:val="000000"/>
          <w:sz w:val="24"/>
          <w:szCs w:val="24"/>
        </w:rPr>
        <w:t xml:space="preserve"> yaşı, </w:t>
      </w:r>
      <w:proofErr w:type="spellStart"/>
      <w:r w:rsidRPr="003E0B07">
        <w:rPr>
          <w:rFonts w:ascii="Times New Roman" w:eastAsia="Calibri" w:hAnsi="Times New Roman" w:cs="Times New Roman"/>
          <w:color w:val="000000"/>
          <w:sz w:val="24"/>
          <w:szCs w:val="24"/>
        </w:rPr>
        <w:t>Kuvaterner’dir</w:t>
      </w:r>
      <w:proofErr w:type="spellEnd"/>
      <w:r w:rsidRPr="003E0B07">
        <w:rPr>
          <w:rFonts w:ascii="Times New Roman" w:eastAsia="Calibri" w:hAnsi="Times New Roman" w:cs="Times New Roman"/>
          <w:color w:val="000000"/>
          <w:sz w:val="24"/>
          <w:szCs w:val="24"/>
        </w:rPr>
        <w:t>.</w:t>
      </w:r>
    </w:p>
    <w:p w14:paraId="3A7669E3" w14:textId="77777777" w:rsidR="00462E96" w:rsidRPr="003E0B07" w:rsidRDefault="00462E96" w:rsidP="00462E96">
      <w:pPr>
        <w:spacing w:after="120" w:line="264" w:lineRule="auto"/>
        <w:ind w:firstLine="567"/>
        <w:jc w:val="both"/>
        <w:rPr>
          <w:rFonts w:ascii="Times New Roman" w:eastAsia="Calibri" w:hAnsi="Times New Roman" w:cs="Times New Roman"/>
          <w:color w:val="000000"/>
          <w:sz w:val="24"/>
          <w:szCs w:val="24"/>
        </w:rPr>
      </w:pPr>
      <w:r w:rsidRPr="003E0B07">
        <w:rPr>
          <w:rFonts w:ascii="Times New Roman" w:eastAsia="Calibri" w:hAnsi="Times New Roman" w:cs="Times New Roman"/>
          <w:color w:val="000000"/>
          <w:sz w:val="24"/>
          <w:szCs w:val="24"/>
        </w:rPr>
        <w:t xml:space="preserve">Planlama alanının kuzeyinde bulunan </w:t>
      </w:r>
      <w:proofErr w:type="spellStart"/>
      <w:r w:rsidRPr="003E0B07">
        <w:rPr>
          <w:rFonts w:ascii="Times New Roman" w:eastAsia="Calibri" w:hAnsi="Times New Roman" w:cs="Times New Roman"/>
          <w:color w:val="000000"/>
          <w:sz w:val="24"/>
          <w:szCs w:val="24"/>
        </w:rPr>
        <w:t>Memişli</w:t>
      </w:r>
      <w:proofErr w:type="spellEnd"/>
      <w:r w:rsidRPr="003E0B07">
        <w:rPr>
          <w:rFonts w:ascii="Times New Roman" w:eastAsia="Calibri" w:hAnsi="Times New Roman" w:cs="Times New Roman"/>
          <w:color w:val="000000"/>
          <w:sz w:val="24"/>
          <w:szCs w:val="24"/>
        </w:rPr>
        <w:t xml:space="preserve"> Formasyonu (</w:t>
      </w:r>
      <w:proofErr w:type="spellStart"/>
      <w:r w:rsidRPr="003E0B07">
        <w:rPr>
          <w:rFonts w:ascii="Times New Roman" w:eastAsia="Calibri" w:hAnsi="Times New Roman" w:cs="Times New Roman"/>
          <w:color w:val="000000"/>
          <w:sz w:val="24"/>
          <w:szCs w:val="24"/>
        </w:rPr>
        <w:t>Tku</w:t>
      </w:r>
      <w:proofErr w:type="spellEnd"/>
      <w:r w:rsidRPr="003E0B07">
        <w:rPr>
          <w:rFonts w:ascii="Times New Roman" w:eastAsia="Calibri" w:hAnsi="Times New Roman" w:cs="Times New Roman"/>
          <w:color w:val="000000"/>
          <w:sz w:val="24"/>
          <w:szCs w:val="24"/>
        </w:rPr>
        <w:t xml:space="preserve">), kumtaşı-konglomera, </w:t>
      </w:r>
      <w:proofErr w:type="spellStart"/>
      <w:r w:rsidRPr="003E0B07">
        <w:rPr>
          <w:rFonts w:ascii="Times New Roman" w:eastAsia="Calibri" w:hAnsi="Times New Roman" w:cs="Times New Roman"/>
          <w:color w:val="000000"/>
          <w:sz w:val="24"/>
          <w:szCs w:val="24"/>
        </w:rPr>
        <w:t>resifal</w:t>
      </w:r>
      <w:proofErr w:type="spellEnd"/>
      <w:r w:rsidRPr="003E0B07">
        <w:rPr>
          <w:rFonts w:ascii="Times New Roman" w:eastAsia="Calibri" w:hAnsi="Times New Roman" w:cs="Times New Roman"/>
          <w:color w:val="000000"/>
          <w:sz w:val="24"/>
          <w:szCs w:val="24"/>
        </w:rPr>
        <w:t xml:space="preserve"> kireçtaşı seviyelerinden oluşmuştur. Formasyonun yaşı </w:t>
      </w:r>
      <w:proofErr w:type="spellStart"/>
      <w:r w:rsidRPr="003E0B07">
        <w:rPr>
          <w:rFonts w:ascii="Times New Roman" w:eastAsia="Calibri" w:hAnsi="Times New Roman" w:cs="Times New Roman"/>
          <w:color w:val="000000"/>
          <w:sz w:val="24"/>
          <w:szCs w:val="24"/>
        </w:rPr>
        <w:t>Tortoniyen</w:t>
      </w:r>
      <w:proofErr w:type="spellEnd"/>
      <w:r w:rsidRPr="003E0B07">
        <w:rPr>
          <w:rFonts w:ascii="Times New Roman" w:eastAsia="Calibri" w:hAnsi="Times New Roman" w:cs="Times New Roman"/>
          <w:color w:val="000000"/>
          <w:sz w:val="24"/>
          <w:szCs w:val="24"/>
        </w:rPr>
        <w:t xml:space="preserve"> – </w:t>
      </w:r>
      <w:proofErr w:type="spellStart"/>
      <w:r w:rsidRPr="003E0B07">
        <w:rPr>
          <w:rFonts w:ascii="Times New Roman" w:eastAsia="Calibri" w:hAnsi="Times New Roman" w:cs="Times New Roman"/>
          <w:color w:val="000000"/>
          <w:sz w:val="24"/>
          <w:szCs w:val="24"/>
        </w:rPr>
        <w:t>Messiniyen’dir</w:t>
      </w:r>
      <w:proofErr w:type="spellEnd"/>
      <w:r w:rsidRPr="003E0B07">
        <w:rPr>
          <w:rFonts w:ascii="Times New Roman" w:eastAsia="Calibri" w:hAnsi="Times New Roman" w:cs="Times New Roman"/>
          <w:color w:val="000000"/>
          <w:sz w:val="24"/>
          <w:szCs w:val="24"/>
        </w:rPr>
        <w:t>.</w:t>
      </w:r>
    </w:p>
    <w:p w14:paraId="6BC8EB53" w14:textId="77777777" w:rsidR="00462E96" w:rsidRPr="003E0B07" w:rsidRDefault="00462E96" w:rsidP="00462E96">
      <w:pPr>
        <w:spacing w:after="120" w:line="264" w:lineRule="auto"/>
        <w:ind w:firstLine="567"/>
        <w:jc w:val="both"/>
        <w:rPr>
          <w:rFonts w:ascii="Times New Roman" w:eastAsia="Calibri" w:hAnsi="Times New Roman" w:cs="Times New Roman"/>
          <w:color w:val="000000"/>
          <w:sz w:val="24"/>
          <w:szCs w:val="24"/>
        </w:rPr>
      </w:pPr>
      <w:r w:rsidRPr="003E0B07">
        <w:rPr>
          <w:rFonts w:ascii="Times New Roman" w:eastAsia="Calibri" w:hAnsi="Times New Roman" w:cs="Times New Roman"/>
          <w:color w:val="000000"/>
          <w:sz w:val="24"/>
          <w:szCs w:val="24"/>
        </w:rPr>
        <w:t>Jeolojik-</w:t>
      </w:r>
      <w:proofErr w:type="spellStart"/>
      <w:r w:rsidRPr="003E0B07">
        <w:rPr>
          <w:rFonts w:ascii="Times New Roman" w:eastAsia="Calibri" w:hAnsi="Times New Roman" w:cs="Times New Roman"/>
          <w:color w:val="000000"/>
          <w:sz w:val="24"/>
          <w:szCs w:val="24"/>
        </w:rPr>
        <w:t>Jeoteknik</w:t>
      </w:r>
      <w:proofErr w:type="spellEnd"/>
      <w:r w:rsidRPr="003E0B07">
        <w:rPr>
          <w:rFonts w:ascii="Times New Roman" w:eastAsia="Calibri" w:hAnsi="Times New Roman" w:cs="Times New Roman"/>
          <w:color w:val="000000"/>
          <w:sz w:val="24"/>
          <w:szCs w:val="24"/>
        </w:rPr>
        <w:t xml:space="preserve"> Etüt kapsamında yapılan yerleşime uygunluk değerlendirmesine göre</w:t>
      </w:r>
    </w:p>
    <w:p w14:paraId="15F8C265" w14:textId="77777777" w:rsidR="00462E96" w:rsidRPr="003E0B07" w:rsidRDefault="00462E96" w:rsidP="00462E96">
      <w:pPr>
        <w:pStyle w:val="ListeParagraf"/>
        <w:numPr>
          <w:ilvl w:val="0"/>
          <w:numId w:val="28"/>
        </w:numPr>
        <w:spacing w:after="0" w:line="276" w:lineRule="auto"/>
        <w:rPr>
          <w:rFonts w:cs="Times New Roman"/>
          <w:sz w:val="24"/>
          <w:szCs w:val="24"/>
        </w:rPr>
      </w:pPr>
      <w:r w:rsidRPr="003E0B07">
        <w:rPr>
          <w:rFonts w:cs="Times New Roman"/>
          <w:sz w:val="24"/>
          <w:szCs w:val="24"/>
        </w:rPr>
        <w:t>Yamaç ve sırtlar yerleşime uygun alan (UA-2)</w:t>
      </w:r>
    </w:p>
    <w:p w14:paraId="03465E42" w14:textId="77777777" w:rsidR="00462E96" w:rsidRPr="003E0B07" w:rsidRDefault="00462E96" w:rsidP="00462E96">
      <w:pPr>
        <w:pStyle w:val="ListeParagraf"/>
        <w:numPr>
          <w:ilvl w:val="0"/>
          <w:numId w:val="28"/>
        </w:numPr>
        <w:spacing w:after="240" w:line="276" w:lineRule="auto"/>
        <w:rPr>
          <w:rFonts w:cs="Times New Roman"/>
          <w:sz w:val="24"/>
          <w:szCs w:val="24"/>
        </w:rPr>
      </w:pPr>
      <w:r w:rsidRPr="003E0B07">
        <w:rPr>
          <w:rFonts w:cs="Times New Roman"/>
          <w:sz w:val="24"/>
          <w:szCs w:val="24"/>
        </w:rPr>
        <w:t>Vadi tabanı önlemli alanlardan (ÖA-2.1) ve (ÖA-3)</w:t>
      </w:r>
      <w:r w:rsidRPr="003E0B07">
        <w:rPr>
          <w:rFonts w:cs="Times New Roman"/>
          <w:color w:val="FF0000"/>
          <w:sz w:val="24"/>
          <w:szCs w:val="24"/>
        </w:rPr>
        <w:t xml:space="preserve"> </w:t>
      </w:r>
      <w:r w:rsidRPr="003E0B07">
        <w:rPr>
          <w:rFonts w:cs="Times New Roman"/>
          <w:sz w:val="24"/>
          <w:szCs w:val="24"/>
        </w:rPr>
        <w:t>oluşmaktadır.</w:t>
      </w:r>
    </w:p>
    <w:p w14:paraId="3D9ABAFB" w14:textId="77777777" w:rsidR="00462E96" w:rsidRPr="003E0B07" w:rsidRDefault="00462E96" w:rsidP="00462E96">
      <w:pPr>
        <w:pStyle w:val="ListeParagraf"/>
        <w:numPr>
          <w:ilvl w:val="0"/>
          <w:numId w:val="29"/>
        </w:numPr>
        <w:spacing w:after="0" w:line="276" w:lineRule="auto"/>
        <w:ind w:left="0" w:firstLine="0"/>
        <w:rPr>
          <w:rFonts w:cs="Times New Roman"/>
          <w:b/>
          <w:bCs/>
          <w:sz w:val="24"/>
          <w:szCs w:val="24"/>
        </w:rPr>
      </w:pPr>
      <w:r w:rsidRPr="003E0B07">
        <w:rPr>
          <w:rFonts w:cs="Times New Roman"/>
          <w:b/>
          <w:bCs/>
          <w:sz w:val="24"/>
          <w:szCs w:val="24"/>
        </w:rPr>
        <w:t>Yerleşime Uygun Alanlar (UA-2)</w:t>
      </w:r>
    </w:p>
    <w:p w14:paraId="74040114" w14:textId="77777777" w:rsidR="00462E96" w:rsidRPr="003E0B07" w:rsidRDefault="00462E96" w:rsidP="00462E96">
      <w:pPr>
        <w:spacing w:after="120" w:line="264" w:lineRule="auto"/>
        <w:ind w:firstLine="567"/>
        <w:jc w:val="both"/>
        <w:rPr>
          <w:rFonts w:ascii="Times New Roman" w:hAnsi="Times New Roman" w:cs="Times New Roman"/>
          <w:sz w:val="24"/>
          <w:szCs w:val="24"/>
        </w:rPr>
      </w:pPr>
      <w:proofErr w:type="gramStart"/>
      <w:r w:rsidRPr="006C5669">
        <w:rPr>
          <w:rFonts w:ascii="Times New Roman" w:eastAsia="Calibri" w:hAnsi="Times New Roman" w:cs="Times New Roman"/>
          <w:color w:val="000000"/>
          <w:sz w:val="24"/>
          <w:szCs w:val="24"/>
        </w:rPr>
        <w:t>Eğimin</w:t>
      </w:r>
      <w:r w:rsidRPr="003E0B07">
        <w:rPr>
          <w:rFonts w:ascii="Times New Roman" w:hAnsi="Times New Roman" w:cs="Times New Roman"/>
          <w:sz w:val="24"/>
          <w:szCs w:val="24"/>
        </w:rPr>
        <w:t xml:space="preserve"> genel olarak dü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ük oldu</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u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 &lt;%20)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lam kaya birimleri (Üst Miyosen – </w:t>
      </w:r>
      <w:proofErr w:type="spellStart"/>
      <w:r w:rsidRPr="003E0B07">
        <w:rPr>
          <w:rFonts w:ascii="Times New Roman" w:hAnsi="Times New Roman" w:cs="Times New Roman"/>
          <w:sz w:val="24"/>
          <w:szCs w:val="24"/>
        </w:rPr>
        <w:t>Piliyosen</w:t>
      </w:r>
      <w:proofErr w:type="spellEnd"/>
      <w:r w:rsidRPr="003E0B07">
        <w:rPr>
          <w:rFonts w:ascii="Times New Roman" w:hAnsi="Times New Roman" w:cs="Times New Roman"/>
          <w:sz w:val="24"/>
          <w:szCs w:val="24"/>
        </w:rPr>
        <w:t xml:space="preserve">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Handere</w:t>
      </w:r>
      <w:proofErr w:type="spellEnd"/>
      <w:r w:rsidRPr="003E0B07">
        <w:rPr>
          <w:rFonts w:ascii="Times New Roman" w:hAnsi="Times New Roman" w:cs="Times New Roman"/>
          <w:sz w:val="24"/>
          <w:szCs w:val="24"/>
        </w:rPr>
        <w:t xml:space="preserve"> Formasyonuna ait Kireçta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ı-Kumta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ı-Marn birimleri ve </w:t>
      </w:r>
      <w:proofErr w:type="spellStart"/>
      <w:r w:rsidRPr="003E0B07">
        <w:rPr>
          <w:rFonts w:ascii="Times New Roman" w:hAnsi="Times New Roman" w:cs="Times New Roman"/>
          <w:sz w:val="24"/>
          <w:szCs w:val="24"/>
        </w:rPr>
        <w:t>Kuvaterner</w:t>
      </w:r>
      <w:proofErr w:type="spellEnd"/>
      <w:r w:rsidRPr="003E0B07">
        <w:rPr>
          <w:rFonts w:ascii="Times New Roman" w:hAnsi="Times New Roman" w:cs="Times New Roman"/>
          <w:sz w:val="24"/>
          <w:szCs w:val="24"/>
        </w:rPr>
        <w:t xml:space="preserve">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Kali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birimleri</w:t>
      </w:r>
      <w:proofErr w:type="spellEnd"/>
      <w:r w:rsidRPr="003E0B07">
        <w:rPr>
          <w:rFonts w:ascii="Times New Roman" w:hAnsi="Times New Roman" w:cs="Times New Roman"/>
          <w:sz w:val="24"/>
          <w:szCs w:val="24"/>
        </w:rPr>
        <w:t xml:space="preserve">) ile temsil edilen alanlar </w:t>
      </w:r>
      <w:r w:rsidRPr="003E0B07">
        <w:rPr>
          <w:rFonts w:ascii="Times New Roman" w:hAnsi="Times New Roman" w:cs="Times New Roman"/>
          <w:b/>
          <w:bCs/>
          <w:sz w:val="24"/>
          <w:szCs w:val="24"/>
        </w:rPr>
        <w:t xml:space="preserve">Uygun Alanlar-2. (UA-2) Kaya Ortamlar </w:t>
      </w:r>
      <w:r w:rsidRPr="003E0B07">
        <w:rPr>
          <w:rFonts w:ascii="Times New Roman" w:hAnsi="Times New Roman" w:cs="Times New Roman"/>
          <w:sz w:val="24"/>
          <w:szCs w:val="24"/>
        </w:rPr>
        <w:t>olarak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erlendirilmi</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1/1000 ölçekli yerle</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ime uygunluk haritasında </w:t>
      </w:r>
      <w:r w:rsidRPr="003E0B07">
        <w:rPr>
          <w:rFonts w:ascii="Times New Roman" w:hAnsi="Times New Roman" w:cs="Times New Roman"/>
          <w:b/>
          <w:bCs/>
          <w:sz w:val="24"/>
          <w:szCs w:val="24"/>
        </w:rPr>
        <w:t>UA-2</w:t>
      </w:r>
      <w:r w:rsidRPr="003E0B07">
        <w:rPr>
          <w:rFonts w:ascii="Times New Roman" w:hAnsi="Times New Roman" w:cs="Times New Roman"/>
          <w:sz w:val="24"/>
          <w:szCs w:val="24"/>
        </w:rPr>
        <w:t xml:space="preserve"> sembolü ile gösterilmi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w:t>
      </w:r>
      <w:proofErr w:type="gramEnd"/>
    </w:p>
    <w:p w14:paraId="58AA6190"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a) </w:t>
      </w:r>
      <w:r w:rsidRPr="006C5669">
        <w:rPr>
          <w:rFonts w:ascii="Times New Roman" w:eastAsia="Calibri" w:hAnsi="Times New Roman" w:cs="Times New Roman"/>
          <w:color w:val="000000"/>
          <w:sz w:val="24"/>
          <w:szCs w:val="24"/>
        </w:rPr>
        <w:t>Atık</w:t>
      </w:r>
      <w:r w:rsidRPr="003E0B07">
        <w:rPr>
          <w:rFonts w:ascii="Times New Roman" w:hAnsi="Times New Roman" w:cs="Times New Roman"/>
          <w:sz w:val="24"/>
          <w:szCs w:val="24"/>
        </w:rPr>
        <w:t xml:space="preserve"> suların saha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ına atılması gerekmektedir.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kullanım suları ile yüzeysel kılcal ve sızıntı suların yapı temellerine zarar vermemesi için gerekli drenaj çalı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malarının yapılarak ortamdan uzakla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tırılması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lanmalıdır.</w:t>
      </w:r>
    </w:p>
    <w:p w14:paraId="1B6DB08D"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b) </w:t>
      </w:r>
      <w:r w:rsidRPr="006C5669">
        <w:rPr>
          <w:rFonts w:ascii="Times New Roman" w:eastAsia="Calibri" w:hAnsi="Times New Roman" w:cs="Times New Roman"/>
          <w:color w:val="000000"/>
          <w:sz w:val="24"/>
          <w:szCs w:val="24"/>
        </w:rPr>
        <w:t>Planlama</w:t>
      </w:r>
      <w:r w:rsidRPr="003E0B07">
        <w:rPr>
          <w:rFonts w:ascii="Times New Roman" w:hAnsi="Times New Roman" w:cs="Times New Roman"/>
          <w:sz w:val="24"/>
          <w:szCs w:val="24"/>
        </w:rPr>
        <w:t xml:space="preserve">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alınacak olan DS</w:t>
      </w:r>
      <w:r w:rsidRPr="003E0B07">
        <w:rPr>
          <w:rFonts w:ascii="Times New Roman" w:eastAsia="TimesNewRoman" w:hAnsi="Times New Roman" w:cs="Times New Roman"/>
          <w:sz w:val="24"/>
          <w:szCs w:val="24"/>
        </w:rPr>
        <w:t xml:space="preserve">İ </w:t>
      </w:r>
      <w:r w:rsidRPr="003E0B07">
        <w:rPr>
          <w:rFonts w:ascii="Times New Roman" w:hAnsi="Times New Roman" w:cs="Times New Roman"/>
          <w:sz w:val="24"/>
          <w:szCs w:val="24"/>
        </w:rPr>
        <w:t>vb. tüm kurum görü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lerine uyulması gerekmektedir.</w:t>
      </w:r>
    </w:p>
    <w:p w14:paraId="5A1ABF87"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c) </w:t>
      </w:r>
      <w:r w:rsidRPr="006C5669">
        <w:rPr>
          <w:rFonts w:ascii="Times New Roman" w:eastAsia="Calibri" w:hAnsi="Times New Roman" w:cs="Times New Roman"/>
          <w:color w:val="000000"/>
          <w:sz w:val="24"/>
          <w:szCs w:val="24"/>
        </w:rPr>
        <w:t>Yapılacak</w:t>
      </w:r>
      <w:r w:rsidRPr="003E0B07">
        <w:rPr>
          <w:rFonts w:ascii="Times New Roman" w:hAnsi="Times New Roman" w:cs="Times New Roman"/>
          <w:sz w:val="24"/>
          <w:szCs w:val="24"/>
        </w:rPr>
        <w:t xml:space="preserve"> olan binaların farklı oturmalardan zarar görmemesi için bina temellerinin homojen zemin üzerine oturtulması, oturtulamaması durumunda ise temel sisteminin farklı oturmaları önleyecek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ekilde projelendirilmesi gerekmektedir. Kazı esnasında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abilecek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evlerin istinat duvarıyla desteklenmesi önerilir.</w:t>
      </w:r>
    </w:p>
    <w:p w14:paraId="4F32819F"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d) </w:t>
      </w:r>
      <w:r w:rsidRPr="006C5669">
        <w:rPr>
          <w:rFonts w:ascii="Times New Roman" w:eastAsia="Calibri" w:hAnsi="Times New Roman" w:cs="Times New Roman"/>
          <w:color w:val="000000"/>
          <w:sz w:val="24"/>
          <w:szCs w:val="24"/>
        </w:rPr>
        <w:t>İnceleme</w:t>
      </w:r>
      <w:r w:rsidRPr="003E0B07">
        <w:rPr>
          <w:rFonts w:ascii="Times New Roman" w:hAnsi="Times New Roman" w:cs="Times New Roman"/>
          <w:sz w:val="24"/>
          <w:szCs w:val="24"/>
        </w:rPr>
        <w:t xml:space="preserve"> alanında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 esnasında biti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ik parsellerde kazıdan etkilenecek yapı ve tesisler için her türlü temel ve yol kazısı yapılmadan önce istinat duvarı ve </w:t>
      </w:r>
      <w:proofErr w:type="spellStart"/>
      <w:r w:rsidRPr="003E0B07">
        <w:rPr>
          <w:rFonts w:ascii="Times New Roman" w:hAnsi="Times New Roman" w:cs="Times New Roman"/>
          <w:sz w:val="24"/>
          <w:szCs w:val="24"/>
        </w:rPr>
        <w:t>iksa</w:t>
      </w:r>
      <w:proofErr w:type="spellEnd"/>
      <w:r w:rsidRPr="003E0B07">
        <w:rPr>
          <w:rFonts w:ascii="Times New Roman" w:hAnsi="Times New Roman" w:cs="Times New Roman"/>
          <w:sz w:val="24"/>
          <w:szCs w:val="24"/>
        </w:rPr>
        <w:t xml:space="preserve"> sistemleri uygulanması önerilir.</w:t>
      </w:r>
    </w:p>
    <w:p w14:paraId="5FA399F6" w14:textId="77777777" w:rsidR="00462E96" w:rsidRDefault="00462E96" w:rsidP="00462E96">
      <w:pPr>
        <w:autoSpaceDE w:val="0"/>
        <w:autoSpaceDN w:val="0"/>
        <w:adjustRightInd w:val="0"/>
        <w:spacing w:after="0"/>
        <w:jc w:val="both"/>
        <w:rPr>
          <w:rFonts w:ascii="Times New Roman" w:hAnsi="Times New Roman" w:cs="Times New Roman"/>
          <w:sz w:val="24"/>
          <w:szCs w:val="24"/>
        </w:rPr>
      </w:pPr>
    </w:p>
    <w:p w14:paraId="22564D1C" w14:textId="77777777" w:rsidR="00462E96" w:rsidRPr="003E0B07" w:rsidRDefault="00462E96" w:rsidP="00462E96">
      <w:pPr>
        <w:autoSpaceDE w:val="0"/>
        <w:autoSpaceDN w:val="0"/>
        <w:adjustRightInd w:val="0"/>
        <w:spacing w:after="0"/>
        <w:jc w:val="both"/>
        <w:rPr>
          <w:rFonts w:ascii="Times New Roman" w:hAnsi="Times New Roman" w:cs="Times New Roman"/>
          <w:sz w:val="24"/>
          <w:szCs w:val="24"/>
        </w:rPr>
      </w:pPr>
    </w:p>
    <w:p w14:paraId="63D8DD5F" w14:textId="77777777" w:rsidR="00462E96" w:rsidRPr="003E0B07" w:rsidRDefault="00462E96" w:rsidP="00462E96">
      <w:pPr>
        <w:numPr>
          <w:ilvl w:val="0"/>
          <w:numId w:val="30"/>
        </w:numPr>
        <w:spacing w:after="120"/>
        <w:ind w:left="0" w:firstLine="0"/>
        <w:contextualSpacing/>
        <w:jc w:val="both"/>
        <w:rPr>
          <w:rFonts w:ascii="Times New Roman" w:eastAsia="Calibri" w:hAnsi="Times New Roman" w:cs="Times New Roman"/>
          <w:b/>
          <w:bCs/>
          <w:color w:val="000000"/>
          <w:sz w:val="24"/>
          <w:szCs w:val="24"/>
        </w:rPr>
      </w:pPr>
      <w:r w:rsidRPr="003E0B07">
        <w:rPr>
          <w:rFonts w:ascii="Times New Roman" w:eastAsia="Calibri" w:hAnsi="Times New Roman" w:cs="Times New Roman"/>
          <w:b/>
          <w:bCs/>
          <w:color w:val="000000"/>
          <w:sz w:val="24"/>
          <w:szCs w:val="24"/>
        </w:rPr>
        <w:lastRenderedPageBreak/>
        <w:t xml:space="preserve">Önlem Alınabilecek Nitelikte </w:t>
      </w:r>
      <w:proofErr w:type="spellStart"/>
      <w:r w:rsidRPr="003E0B07">
        <w:rPr>
          <w:rFonts w:ascii="Times New Roman" w:eastAsia="Calibri" w:hAnsi="Times New Roman" w:cs="Times New Roman"/>
          <w:b/>
          <w:bCs/>
          <w:color w:val="000000"/>
          <w:sz w:val="24"/>
          <w:szCs w:val="24"/>
        </w:rPr>
        <w:t>Stabilite</w:t>
      </w:r>
      <w:proofErr w:type="spellEnd"/>
      <w:r w:rsidRPr="003E0B07">
        <w:rPr>
          <w:rFonts w:ascii="Times New Roman" w:eastAsia="Calibri" w:hAnsi="Times New Roman" w:cs="Times New Roman"/>
          <w:b/>
          <w:bCs/>
          <w:color w:val="000000"/>
          <w:sz w:val="24"/>
          <w:szCs w:val="24"/>
        </w:rPr>
        <w:t xml:space="preserve"> Sorunlu Alanlar (ÖA-2.1)</w:t>
      </w:r>
    </w:p>
    <w:p w14:paraId="11B17A2E" w14:textId="77777777" w:rsidR="00462E96" w:rsidRPr="003E0B07" w:rsidRDefault="00462E96" w:rsidP="00462E96">
      <w:pPr>
        <w:spacing w:after="120" w:line="264" w:lineRule="auto"/>
        <w:ind w:firstLine="567"/>
        <w:jc w:val="both"/>
        <w:rPr>
          <w:rFonts w:ascii="Times New Roman" w:hAnsi="Times New Roman" w:cs="Times New Roman"/>
          <w:sz w:val="24"/>
          <w:szCs w:val="24"/>
        </w:rPr>
      </w:pPr>
      <w:proofErr w:type="gramStart"/>
      <w:r w:rsidRPr="003E0B07">
        <w:rPr>
          <w:rFonts w:ascii="Times New Roman" w:hAnsi="Times New Roman" w:cs="Times New Roman"/>
          <w:sz w:val="24"/>
          <w:szCs w:val="24"/>
        </w:rPr>
        <w:t>Topo</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rafik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imin genel olarak yüksek oldu</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u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 &gt;%10-%30)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lam kaya birimleri (Üst Miyosen – </w:t>
      </w:r>
      <w:proofErr w:type="spellStart"/>
      <w:r w:rsidRPr="003E0B07">
        <w:rPr>
          <w:rFonts w:ascii="Times New Roman" w:hAnsi="Times New Roman" w:cs="Times New Roman"/>
          <w:sz w:val="24"/>
          <w:szCs w:val="24"/>
        </w:rPr>
        <w:t>Piliyosen</w:t>
      </w:r>
      <w:proofErr w:type="spellEnd"/>
      <w:r w:rsidRPr="003E0B07">
        <w:rPr>
          <w:rFonts w:ascii="Times New Roman" w:hAnsi="Times New Roman" w:cs="Times New Roman"/>
          <w:sz w:val="24"/>
          <w:szCs w:val="24"/>
        </w:rPr>
        <w:t xml:space="preserve">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Handere</w:t>
      </w:r>
      <w:proofErr w:type="spellEnd"/>
      <w:r w:rsidRPr="003E0B07">
        <w:rPr>
          <w:rFonts w:ascii="Times New Roman" w:hAnsi="Times New Roman" w:cs="Times New Roman"/>
          <w:sz w:val="24"/>
          <w:szCs w:val="24"/>
        </w:rPr>
        <w:t xml:space="preserve"> Formasyonuna ait Kireçta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ı-Kumta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ı- Marn birimleri, </w:t>
      </w:r>
      <w:proofErr w:type="spellStart"/>
      <w:r w:rsidRPr="003E0B07">
        <w:rPr>
          <w:rFonts w:ascii="Times New Roman" w:hAnsi="Times New Roman" w:cs="Times New Roman"/>
          <w:sz w:val="24"/>
          <w:szCs w:val="24"/>
        </w:rPr>
        <w:t>Kuvaterner</w:t>
      </w:r>
      <w:proofErr w:type="spellEnd"/>
      <w:r w:rsidRPr="003E0B07">
        <w:rPr>
          <w:rFonts w:ascii="Times New Roman" w:hAnsi="Times New Roman" w:cs="Times New Roman"/>
          <w:sz w:val="24"/>
          <w:szCs w:val="24"/>
        </w:rPr>
        <w:t xml:space="preserve">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Kali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ve</w:t>
      </w:r>
      <w:proofErr w:type="spellEnd"/>
      <w:r w:rsidRPr="003E0B07">
        <w:rPr>
          <w:rFonts w:ascii="Times New Roman" w:hAnsi="Times New Roman" w:cs="Times New Roman"/>
          <w:sz w:val="24"/>
          <w:szCs w:val="24"/>
        </w:rPr>
        <w:t xml:space="preserve"> Alüvyon birimleri) ile temsil edilen alanlar </w:t>
      </w:r>
      <w:r w:rsidRPr="003E0B07">
        <w:rPr>
          <w:rFonts w:ascii="Times New Roman" w:hAnsi="Times New Roman" w:cs="Times New Roman"/>
          <w:b/>
          <w:bCs/>
          <w:sz w:val="24"/>
          <w:szCs w:val="24"/>
        </w:rPr>
        <w:t xml:space="preserve">(ÖA-2.1) ( Önlem Alınabilecek Nitelikte </w:t>
      </w:r>
      <w:proofErr w:type="spellStart"/>
      <w:r w:rsidRPr="003E0B07">
        <w:rPr>
          <w:rFonts w:ascii="Times New Roman" w:hAnsi="Times New Roman" w:cs="Times New Roman"/>
          <w:b/>
          <w:bCs/>
          <w:sz w:val="24"/>
          <w:szCs w:val="24"/>
        </w:rPr>
        <w:t>Stabilite</w:t>
      </w:r>
      <w:proofErr w:type="spellEnd"/>
      <w:r w:rsidRPr="003E0B07">
        <w:rPr>
          <w:rFonts w:ascii="Times New Roman" w:hAnsi="Times New Roman" w:cs="Times New Roman"/>
          <w:b/>
          <w:bCs/>
          <w:sz w:val="24"/>
          <w:szCs w:val="24"/>
        </w:rPr>
        <w:t xml:space="preserve"> Sorunlu Alanlar) </w:t>
      </w:r>
      <w:r w:rsidRPr="003E0B07">
        <w:rPr>
          <w:rFonts w:ascii="Times New Roman" w:hAnsi="Times New Roman" w:cs="Times New Roman"/>
          <w:sz w:val="24"/>
          <w:szCs w:val="24"/>
        </w:rPr>
        <w:t>olarak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erlendirilmi</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1/1000 ölçekli yerle</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ime uygunluk haritasında </w:t>
      </w:r>
      <w:r w:rsidRPr="003E0B07">
        <w:rPr>
          <w:rFonts w:ascii="Times New Roman" w:hAnsi="Times New Roman" w:cs="Times New Roman"/>
          <w:b/>
          <w:bCs/>
          <w:sz w:val="24"/>
          <w:szCs w:val="24"/>
        </w:rPr>
        <w:t xml:space="preserve">ÖA-2.1 </w:t>
      </w:r>
      <w:r w:rsidRPr="003E0B07">
        <w:rPr>
          <w:rFonts w:ascii="Times New Roman" w:hAnsi="Times New Roman" w:cs="Times New Roman"/>
          <w:sz w:val="24"/>
          <w:szCs w:val="24"/>
        </w:rPr>
        <w:t>sembolü ile gösterilmi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tir. </w:t>
      </w:r>
      <w:proofErr w:type="gramEnd"/>
      <w:r w:rsidRPr="003E0B07">
        <w:rPr>
          <w:rFonts w:ascii="Times New Roman" w:hAnsi="Times New Roman" w:cs="Times New Roman"/>
          <w:sz w:val="24"/>
          <w:szCs w:val="24"/>
        </w:rPr>
        <w:t>Planlama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ıdaki önlemlerin alınması gerekmektedir.</w:t>
      </w:r>
    </w:p>
    <w:p w14:paraId="60A8E311"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a) </w:t>
      </w:r>
      <w:r w:rsidRPr="006C5669">
        <w:rPr>
          <w:rFonts w:ascii="Times New Roman" w:eastAsia="Calibri" w:hAnsi="Times New Roman" w:cs="Times New Roman"/>
          <w:color w:val="000000"/>
          <w:sz w:val="24"/>
          <w:szCs w:val="24"/>
        </w:rPr>
        <w:t>Atık</w:t>
      </w:r>
      <w:r w:rsidRPr="003E0B07">
        <w:rPr>
          <w:rFonts w:ascii="Times New Roman" w:hAnsi="Times New Roman" w:cs="Times New Roman"/>
          <w:sz w:val="24"/>
          <w:szCs w:val="24"/>
        </w:rPr>
        <w:t xml:space="preserve"> suların saha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ına atılması gerekmektedir.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kullanım suları ile yüzeysel kılcal ve sızıntı suların yapı temellerine zarar vermemesi için gerekli drenaj çalı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malarının yapılarak ortamdan uzakla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tırılması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lanmalıdır.</w:t>
      </w:r>
    </w:p>
    <w:p w14:paraId="4A1BF165"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b) </w:t>
      </w:r>
      <w:r w:rsidRPr="006C5669">
        <w:rPr>
          <w:rFonts w:ascii="Times New Roman" w:eastAsia="Calibri" w:hAnsi="Times New Roman" w:cs="Times New Roman"/>
          <w:color w:val="000000"/>
          <w:sz w:val="24"/>
          <w:szCs w:val="24"/>
        </w:rPr>
        <w:t>Planlama</w:t>
      </w:r>
      <w:r w:rsidRPr="003E0B07">
        <w:rPr>
          <w:rFonts w:ascii="Times New Roman" w:hAnsi="Times New Roman" w:cs="Times New Roman"/>
          <w:sz w:val="24"/>
          <w:szCs w:val="24"/>
        </w:rPr>
        <w:t xml:space="preserve">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alınacak olan DS</w:t>
      </w:r>
      <w:r w:rsidRPr="003E0B07">
        <w:rPr>
          <w:rFonts w:ascii="Times New Roman" w:eastAsia="TimesNewRoman" w:hAnsi="Times New Roman" w:cs="Times New Roman"/>
          <w:sz w:val="24"/>
          <w:szCs w:val="24"/>
        </w:rPr>
        <w:t xml:space="preserve">İ </w:t>
      </w:r>
      <w:r w:rsidRPr="003E0B07">
        <w:rPr>
          <w:rFonts w:ascii="Times New Roman" w:hAnsi="Times New Roman" w:cs="Times New Roman"/>
          <w:sz w:val="24"/>
          <w:szCs w:val="24"/>
        </w:rPr>
        <w:t>vb. tüm kurum görü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lerine uyulması gerekmektedir.</w:t>
      </w:r>
    </w:p>
    <w:p w14:paraId="2D0890F3"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c) </w:t>
      </w:r>
      <w:r w:rsidRPr="003E0B07">
        <w:rPr>
          <w:rFonts w:ascii="Times New Roman" w:eastAsia="TimesNewRoman" w:hAnsi="Times New Roman" w:cs="Times New Roman"/>
          <w:sz w:val="24"/>
          <w:szCs w:val="24"/>
        </w:rPr>
        <w:t>İ</w:t>
      </w:r>
      <w:r w:rsidRPr="003E0B07">
        <w:rPr>
          <w:rFonts w:ascii="Times New Roman" w:hAnsi="Times New Roman" w:cs="Times New Roman"/>
          <w:sz w:val="24"/>
          <w:szCs w:val="24"/>
        </w:rPr>
        <w:t xml:space="preserve">nceleme alanının </w:t>
      </w:r>
      <w:proofErr w:type="spellStart"/>
      <w:r w:rsidRPr="003E0B07">
        <w:rPr>
          <w:rFonts w:ascii="Times New Roman" w:hAnsi="Times New Roman" w:cs="Times New Roman"/>
          <w:sz w:val="24"/>
          <w:szCs w:val="24"/>
        </w:rPr>
        <w:t>topo</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rafik</w:t>
      </w:r>
      <w:proofErr w:type="spellEnd"/>
      <w:r w:rsidRPr="003E0B07">
        <w:rPr>
          <w:rFonts w:ascii="Times New Roman" w:hAnsi="Times New Roman" w:cs="Times New Roman"/>
          <w:sz w:val="24"/>
          <w:szCs w:val="24"/>
        </w:rPr>
        <w:t xml:space="preserve">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imi % 0-30 arasında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mekte olup Üst Miyosen - Pliyosen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Handere</w:t>
      </w:r>
      <w:proofErr w:type="spellEnd"/>
      <w:r w:rsidRPr="003E0B07">
        <w:rPr>
          <w:rFonts w:ascii="Times New Roman" w:hAnsi="Times New Roman" w:cs="Times New Roman"/>
          <w:sz w:val="24"/>
          <w:szCs w:val="24"/>
        </w:rPr>
        <w:t xml:space="preserve"> </w:t>
      </w:r>
      <w:proofErr w:type="gramStart"/>
      <w:r w:rsidRPr="003E0B07">
        <w:rPr>
          <w:rFonts w:ascii="Times New Roman" w:hAnsi="Times New Roman" w:cs="Times New Roman"/>
          <w:sz w:val="24"/>
          <w:szCs w:val="24"/>
        </w:rPr>
        <w:t>formasyonu</w:t>
      </w:r>
      <w:proofErr w:type="gramEnd"/>
      <w:r w:rsidRPr="003E0B07">
        <w:rPr>
          <w:rFonts w:ascii="Times New Roman" w:hAnsi="Times New Roman" w:cs="Times New Roman"/>
          <w:sz w:val="24"/>
          <w:szCs w:val="24"/>
        </w:rPr>
        <w:t xml:space="preserve"> ve </w:t>
      </w:r>
      <w:proofErr w:type="spellStart"/>
      <w:r w:rsidRPr="003E0B07">
        <w:rPr>
          <w:rFonts w:ascii="Times New Roman" w:hAnsi="Times New Roman" w:cs="Times New Roman"/>
          <w:sz w:val="24"/>
          <w:szCs w:val="24"/>
        </w:rPr>
        <w:t>Kuvaterner</w:t>
      </w:r>
      <w:proofErr w:type="spellEnd"/>
      <w:r w:rsidRPr="003E0B07">
        <w:rPr>
          <w:rFonts w:ascii="Times New Roman" w:hAnsi="Times New Roman" w:cs="Times New Roman"/>
          <w:sz w:val="24"/>
          <w:szCs w:val="24"/>
        </w:rPr>
        <w:t xml:space="preserve">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Kali</w:t>
      </w:r>
      <w:r w:rsidRPr="003E0B07">
        <w:rPr>
          <w:rFonts w:ascii="Times New Roman" w:eastAsia="TimesNewRoman" w:hAnsi="Times New Roman" w:cs="Times New Roman"/>
          <w:sz w:val="24"/>
          <w:szCs w:val="24"/>
        </w:rPr>
        <w:t>ş</w:t>
      </w:r>
      <w:proofErr w:type="spellEnd"/>
      <w:r w:rsidRPr="003E0B07">
        <w:rPr>
          <w:rFonts w:ascii="Times New Roman" w:hAnsi="Times New Roman" w:cs="Times New Roman"/>
          <w:sz w:val="24"/>
          <w:szCs w:val="24"/>
        </w:rPr>
        <w:t>-Alüvyon birimleri jeolojisini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turmaktadır. Mevcut durum itibarı ile inceleme alanında heyelan kaya dü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mesi gibi </w:t>
      </w:r>
      <w:proofErr w:type="spellStart"/>
      <w:r w:rsidRPr="003E0B07">
        <w:rPr>
          <w:rFonts w:ascii="Times New Roman" w:hAnsi="Times New Roman" w:cs="Times New Roman"/>
          <w:sz w:val="24"/>
          <w:szCs w:val="24"/>
        </w:rPr>
        <w:t>stabilite</w:t>
      </w:r>
      <w:proofErr w:type="spellEnd"/>
      <w:r w:rsidRPr="003E0B07">
        <w:rPr>
          <w:rFonts w:ascii="Times New Roman" w:hAnsi="Times New Roman" w:cs="Times New Roman"/>
          <w:sz w:val="24"/>
          <w:szCs w:val="24"/>
        </w:rPr>
        <w:t xml:space="preserve"> sorunları beklenmemektedir. Ancak </w:t>
      </w:r>
      <w:proofErr w:type="spellStart"/>
      <w:r w:rsidRPr="003E0B07">
        <w:rPr>
          <w:rFonts w:ascii="Times New Roman" w:hAnsi="Times New Roman" w:cs="Times New Roman"/>
          <w:sz w:val="24"/>
          <w:szCs w:val="24"/>
        </w:rPr>
        <w:t>topo</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rafik</w:t>
      </w:r>
      <w:proofErr w:type="spellEnd"/>
      <w:r w:rsidRPr="003E0B07">
        <w:rPr>
          <w:rFonts w:ascii="Times New Roman" w:hAnsi="Times New Roman" w:cs="Times New Roman"/>
          <w:sz w:val="24"/>
          <w:szCs w:val="24"/>
        </w:rPr>
        <w:t xml:space="preserve">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 ve ayrı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malzeme kalınlı</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ına ba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lı olarak, inceleme alanında mevcut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evlerde ve kazı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evlerinde </w:t>
      </w:r>
      <w:proofErr w:type="spellStart"/>
      <w:r w:rsidRPr="003E0B07">
        <w:rPr>
          <w:rFonts w:ascii="Times New Roman" w:hAnsi="Times New Roman" w:cs="Times New Roman"/>
          <w:sz w:val="24"/>
          <w:szCs w:val="24"/>
        </w:rPr>
        <w:t>stabilite</w:t>
      </w:r>
      <w:proofErr w:type="spellEnd"/>
      <w:r w:rsidRPr="003E0B07">
        <w:rPr>
          <w:rFonts w:ascii="Times New Roman" w:hAnsi="Times New Roman" w:cs="Times New Roman"/>
          <w:sz w:val="24"/>
          <w:szCs w:val="24"/>
        </w:rPr>
        <w:t xml:space="preserve"> sorunlarıyla kar</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ılabilece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dü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ünülmektedir. Bu nedenle mevcut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evlerin ve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 esnasında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abilecek kazı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evlerinin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ev yüksekli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inin ve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ev açısının </w:t>
      </w:r>
      <w:proofErr w:type="spellStart"/>
      <w:r w:rsidRPr="003E0B07">
        <w:rPr>
          <w:rFonts w:ascii="Times New Roman" w:hAnsi="Times New Roman" w:cs="Times New Roman"/>
          <w:sz w:val="24"/>
          <w:szCs w:val="24"/>
        </w:rPr>
        <w:t>stabiliteyi</w:t>
      </w:r>
      <w:proofErr w:type="spellEnd"/>
      <w:r w:rsidRPr="003E0B07">
        <w:rPr>
          <w:rFonts w:ascii="Times New Roman" w:hAnsi="Times New Roman" w:cs="Times New Roman"/>
          <w:sz w:val="24"/>
          <w:szCs w:val="24"/>
        </w:rPr>
        <w:t xml:space="preserve"> bozmayacak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ekilde, güvenli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ev yüksekli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ve açısı belirlenerek yapılmalıdır.</w:t>
      </w:r>
    </w:p>
    <w:p w14:paraId="3CAD8B46"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d) </w:t>
      </w:r>
      <w:r w:rsidRPr="006C5669">
        <w:rPr>
          <w:rFonts w:ascii="Times New Roman" w:hAnsi="Times New Roman" w:cs="Times New Roman"/>
          <w:sz w:val="24"/>
          <w:szCs w:val="24"/>
        </w:rPr>
        <w:t>İnceleme</w:t>
      </w:r>
      <w:r w:rsidRPr="003E0B07">
        <w:rPr>
          <w:rFonts w:ascii="Times New Roman" w:hAnsi="Times New Roman" w:cs="Times New Roman"/>
          <w:sz w:val="24"/>
          <w:szCs w:val="24"/>
        </w:rPr>
        <w:t xml:space="preserve"> alanında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 esnasında biti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ik parsellerde kazıdan etkilenecek yapı ve tesisler için her türlü temel ve yol kazısı yapılmadan önce istinat duvarı ve </w:t>
      </w:r>
      <w:proofErr w:type="spellStart"/>
      <w:r w:rsidRPr="003E0B07">
        <w:rPr>
          <w:rFonts w:ascii="Times New Roman" w:hAnsi="Times New Roman" w:cs="Times New Roman"/>
          <w:sz w:val="24"/>
          <w:szCs w:val="24"/>
        </w:rPr>
        <w:t>iksa</w:t>
      </w:r>
      <w:proofErr w:type="spellEnd"/>
      <w:r w:rsidRPr="003E0B07">
        <w:rPr>
          <w:rFonts w:ascii="Times New Roman" w:hAnsi="Times New Roman" w:cs="Times New Roman"/>
          <w:sz w:val="24"/>
          <w:szCs w:val="24"/>
        </w:rPr>
        <w:t xml:space="preserve"> sistemleri uygulanmalıdır.</w:t>
      </w:r>
    </w:p>
    <w:p w14:paraId="68C4E3D4"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e) Temellerin aynı birimler üzerine oturtulmasına özen gösterilmelidir. Farklı birimlere oturacak temeller için uygun projeler geli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tirilmelidir.</w:t>
      </w:r>
    </w:p>
    <w:p w14:paraId="64652F54"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f) Yapı yüklerinin 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ıttırılaca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 birimlerin mühendislik parametreleri parsel bazı zemin etüt raporlarında yapı-temel ili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kisine göre belirlenmelidir.</w:t>
      </w:r>
    </w:p>
    <w:p w14:paraId="18D59843"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g) Bu alanlarda olası </w:t>
      </w:r>
      <w:proofErr w:type="spellStart"/>
      <w:r w:rsidRPr="003E0B07">
        <w:rPr>
          <w:rFonts w:ascii="Times New Roman" w:hAnsi="Times New Roman" w:cs="Times New Roman"/>
          <w:sz w:val="24"/>
          <w:szCs w:val="24"/>
        </w:rPr>
        <w:t>stabilite</w:t>
      </w:r>
      <w:proofErr w:type="spellEnd"/>
      <w:r w:rsidRPr="003E0B07">
        <w:rPr>
          <w:rFonts w:ascii="Times New Roman" w:hAnsi="Times New Roman" w:cs="Times New Roman"/>
          <w:sz w:val="24"/>
          <w:szCs w:val="24"/>
        </w:rPr>
        <w:t xml:space="preserve"> problemlerinin önüne geçilmesi açısından teraslama,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 dü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ürme gibi uygun projelendirme yöntemleri uygulanmalıdır.</w:t>
      </w:r>
    </w:p>
    <w:p w14:paraId="553F07A6"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h) Yapıların farklı ortamlardan hasar görmemesi için; yapılacak in</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aat hafriyatından sonra temel </w:t>
      </w:r>
      <w:proofErr w:type="spellStart"/>
      <w:r w:rsidRPr="003E0B07">
        <w:rPr>
          <w:rFonts w:ascii="Times New Roman" w:hAnsi="Times New Roman" w:cs="Times New Roman"/>
          <w:sz w:val="24"/>
          <w:szCs w:val="24"/>
        </w:rPr>
        <w:t>üniform</w:t>
      </w:r>
      <w:proofErr w:type="spellEnd"/>
      <w:r w:rsidRPr="003E0B07">
        <w:rPr>
          <w:rFonts w:ascii="Times New Roman" w:hAnsi="Times New Roman" w:cs="Times New Roman"/>
          <w:sz w:val="24"/>
          <w:szCs w:val="24"/>
        </w:rPr>
        <w:t xml:space="preserve"> bir zemin üzerine oturtulmalıdır.</w:t>
      </w:r>
    </w:p>
    <w:p w14:paraId="6E1545D1"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i) Biti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ik parsellerde kazıdan etkilenecek yapa veya tesisler varsa proje sorumlu mühendis tarafından yapa ve tesislerin korunması için gerekiyor ise her türlü temel yol kazısı yapılmadan önce mutlaka istinat duvarları ve </w:t>
      </w:r>
      <w:proofErr w:type="spellStart"/>
      <w:r w:rsidRPr="003E0B07">
        <w:rPr>
          <w:rFonts w:ascii="Times New Roman" w:hAnsi="Times New Roman" w:cs="Times New Roman"/>
          <w:sz w:val="24"/>
          <w:szCs w:val="24"/>
        </w:rPr>
        <w:t>iksa</w:t>
      </w:r>
      <w:proofErr w:type="spellEnd"/>
      <w:r w:rsidRPr="003E0B07">
        <w:rPr>
          <w:rFonts w:ascii="Times New Roman" w:hAnsi="Times New Roman" w:cs="Times New Roman"/>
          <w:sz w:val="24"/>
          <w:szCs w:val="24"/>
        </w:rPr>
        <w:t xml:space="preserve"> sistemleri ile desteklenmelidir.</w:t>
      </w:r>
    </w:p>
    <w:p w14:paraId="41244CF3"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j) Mevsimsel ko</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ullara ba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lı olarak yer altı suyu statik seviyesinde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meler olabilece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inden derin kazı ko</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ullarında yer altı suyunun temel kazısı ve yapı temellerinin etkisi irdelenerek gerekli drenaj ve </w:t>
      </w:r>
      <w:proofErr w:type="gramStart"/>
      <w:r w:rsidRPr="003E0B07">
        <w:rPr>
          <w:rFonts w:ascii="Times New Roman" w:hAnsi="Times New Roman" w:cs="Times New Roman"/>
          <w:sz w:val="24"/>
          <w:szCs w:val="24"/>
        </w:rPr>
        <w:t>izolasyon</w:t>
      </w:r>
      <w:proofErr w:type="gramEnd"/>
      <w:r w:rsidRPr="003E0B07">
        <w:rPr>
          <w:rFonts w:ascii="Times New Roman" w:hAnsi="Times New Roman" w:cs="Times New Roman"/>
          <w:sz w:val="24"/>
          <w:szCs w:val="24"/>
        </w:rPr>
        <w:t xml:space="preserve"> önlemleri alınmalıdır.</w:t>
      </w:r>
    </w:p>
    <w:p w14:paraId="28A8E104" w14:textId="77777777" w:rsidR="00462E96"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k)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malarda çok iyi bir çevre ve temel altı drenaj sistemi yapılarak yüzey, yer altı ve atık suların temel ortamıyla temas etmesi önlenmeli ve ortamdan uzakla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tırılmalıdır. Su basman kotunun yol seviyesinden yüksekte tutulması gerekmektedir.</w:t>
      </w:r>
    </w:p>
    <w:p w14:paraId="71CD2F04" w14:textId="77777777" w:rsidR="00462E96" w:rsidRDefault="00462E96" w:rsidP="00462E96">
      <w:pPr>
        <w:spacing w:after="120" w:line="264" w:lineRule="auto"/>
        <w:ind w:firstLine="567"/>
        <w:jc w:val="both"/>
        <w:rPr>
          <w:rFonts w:ascii="Times New Roman" w:hAnsi="Times New Roman" w:cs="Times New Roman"/>
          <w:sz w:val="24"/>
          <w:szCs w:val="24"/>
        </w:rPr>
      </w:pPr>
    </w:p>
    <w:p w14:paraId="6791A11D" w14:textId="77777777" w:rsidR="00462E96" w:rsidRPr="003E0B07" w:rsidRDefault="00462E96" w:rsidP="00462E96">
      <w:pPr>
        <w:spacing w:after="120" w:line="264" w:lineRule="auto"/>
        <w:ind w:firstLine="567"/>
        <w:jc w:val="both"/>
        <w:rPr>
          <w:rFonts w:ascii="Times New Roman" w:hAnsi="Times New Roman" w:cs="Times New Roman"/>
          <w:sz w:val="24"/>
          <w:szCs w:val="24"/>
        </w:rPr>
      </w:pPr>
    </w:p>
    <w:p w14:paraId="58DECEB1" w14:textId="77777777" w:rsidR="00462E96" w:rsidRPr="003E0B07" w:rsidRDefault="00462E96" w:rsidP="00462E96">
      <w:pPr>
        <w:pStyle w:val="ListeParagraf"/>
        <w:numPr>
          <w:ilvl w:val="0"/>
          <w:numId w:val="44"/>
        </w:numPr>
        <w:autoSpaceDE w:val="0"/>
        <w:autoSpaceDN w:val="0"/>
        <w:adjustRightInd w:val="0"/>
        <w:spacing w:after="0" w:line="276" w:lineRule="auto"/>
        <w:ind w:left="426"/>
        <w:rPr>
          <w:rFonts w:cs="Times New Roman"/>
          <w:b/>
          <w:bCs/>
          <w:sz w:val="24"/>
          <w:szCs w:val="24"/>
        </w:rPr>
      </w:pPr>
      <w:r w:rsidRPr="003E0B07">
        <w:rPr>
          <w:rFonts w:cs="Times New Roman"/>
          <w:b/>
          <w:bCs/>
          <w:sz w:val="24"/>
          <w:szCs w:val="24"/>
        </w:rPr>
        <w:lastRenderedPageBreak/>
        <w:t xml:space="preserve">   Önleml</w:t>
      </w:r>
      <w:r w:rsidRPr="003E0B07">
        <w:rPr>
          <w:rFonts w:eastAsia="TimesNewRoman,Bold" w:cs="Times New Roman"/>
          <w:b/>
          <w:bCs/>
          <w:sz w:val="24"/>
          <w:szCs w:val="24"/>
        </w:rPr>
        <w:t xml:space="preserve">i </w:t>
      </w:r>
      <w:r w:rsidRPr="003E0B07">
        <w:rPr>
          <w:rFonts w:cs="Times New Roman"/>
          <w:b/>
          <w:bCs/>
          <w:sz w:val="24"/>
          <w:szCs w:val="24"/>
        </w:rPr>
        <w:t xml:space="preserve">Alanlar-3 (ÖA-3): Su Baskını Açısından Önlem Alınabilecek Alanlar </w:t>
      </w:r>
    </w:p>
    <w:p w14:paraId="76AC517C" w14:textId="77777777" w:rsidR="00462E96" w:rsidRPr="003E0B07" w:rsidRDefault="00462E96" w:rsidP="00462E96">
      <w:pPr>
        <w:spacing w:after="120" w:line="264" w:lineRule="auto"/>
        <w:ind w:firstLine="567"/>
        <w:jc w:val="both"/>
        <w:rPr>
          <w:rFonts w:ascii="Times New Roman" w:hAnsi="Times New Roman" w:cs="Times New Roman"/>
          <w:b/>
          <w:bCs/>
          <w:sz w:val="24"/>
          <w:szCs w:val="24"/>
        </w:rPr>
      </w:pPr>
      <w:r w:rsidRPr="006C5669">
        <w:rPr>
          <w:rFonts w:ascii="Times New Roman" w:hAnsi="Times New Roman" w:cs="Times New Roman"/>
          <w:sz w:val="24"/>
          <w:szCs w:val="24"/>
        </w:rPr>
        <w:t>İnceleme</w:t>
      </w:r>
      <w:r w:rsidRPr="003E0B07">
        <w:rPr>
          <w:rFonts w:ascii="Times New Roman" w:hAnsi="Times New Roman" w:cs="Times New Roman"/>
          <w:sz w:val="24"/>
          <w:szCs w:val="24"/>
        </w:rPr>
        <w:t xml:space="preserve"> alanının do</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u sınırında bulunan sürekli akı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halinde olan Müftü (Efrenk)</w:t>
      </w:r>
      <w:r>
        <w:rPr>
          <w:rFonts w:ascii="Times New Roman" w:hAnsi="Times New Roman" w:cs="Times New Roman"/>
          <w:sz w:val="24"/>
          <w:szCs w:val="24"/>
        </w:rPr>
        <w:t xml:space="preserve"> </w:t>
      </w:r>
      <w:r w:rsidRPr="003E0B07">
        <w:rPr>
          <w:rFonts w:ascii="Times New Roman" w:hAnsi="Times New Roman" w:cs="Times New Roman"/>
          <w:sz w:val="24"/>
          <w:szCs w:val="24"/>
        </w:rPr>
        <w:t>deresi ile sadece kı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aylarında toplanan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mur sularıyla akı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 geçen dere yata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ı ve </w:t>
      </w:r>
      <w:proofErr w:type="spellStart"/>
      <w:r w:rsidRPr="003E0B07">
        <w:rPr>
          <w:rFonts w:ascii="Times New Roman" w:hAnsi="Times New Roman" w:cs="Times New Roman"/>
          <w:sz w:val="24"/>
          <w:szCs w:val="24"/>
        </w:rPr>
        <w:t>kurudere</w:t>
      </w:r>
      <w:proofErr w:type="spellEnd"/>
      <w:r w:rsidRPr="003E0B07">
        <w:rPr>
          <w:rFonts w:ascii="Times New Roman" w:hAnsi="Times New Roman" w:cs="Times New Roman"/>
          <w:sz w:val="24"/>
          <w:szCs w:val="24"/>
        </w:rPr>
        <w:t xml:space="preserve"> yatakları mevcuttur. Bu derelerin etkiledi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i alanlar </w:t>
      </w:r>
      <w:r w:rsidRPr="003E0B07">
        <w:rPr>
          <w:rFonts w:ascii="Times New Roman" w:hAnsi="Times New Roman" w:cs="Times New Roman"/>
          <w:b/>
          <w:bCs/>
          <w:sz w:val="24"/>
          <w:szCs w:val="24"/>
        </w:rPr>
        <w:t xml:space="preserve">Önlemli Alan-3 (ÖA-3) Su Baskını Açısından Önlem Alınabilecek Alanlar </w:t>
      </w:r>
      <w:r w:rsidRPr="003E0B07">
        <w:rPr>
          <w:rFonts w:ascii="Times New Roman" w:hAnsi="Times New Roman" w:cs="Times New Roman"/>
          <w:sz w:val="24"/>
          <w:szCs w:val="24"/>
        </w:rPr>
        <w:t>olarak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erlendirilmi</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1/1000 ölçekli yerle</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ime uygunluk haritasında </w:t>
      </w:r>
      <w:r w:rsidRPr="003E0B07">
        <w:rPr>
          <w:rFonts w:ascii="Times New Roman" w:hAnsi="Times New Roman" w:cs="Times New Roman"/>
          <w:b/>
          <w:bCs/>
          <w:sz w:val="24"/>
          <w:szCs w:val="24"/>
        </w:rPr>
        <w:t xml:space="preserve">ÖA-3 </w:t>
      </w:r>
      <w:r w:rsidRPr="003E0B07">
        <w:rPr>
          <w:rFonts w:ascii="Times New Roman" w:hAnsi="Times New Roman" w:cs="Times New Roman"/>
          <w:sz w:val="24"/>
          <w:szCs w:val="24"/>
        </w:rPr>
        <w:t>sembolü ile gösterilmi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 Planlama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ıdaki önlemlerin alınması gerekmektedir.</w:t>
      </w:r>
    </w:p>
    <w:p w14:paraId="4BBF058C"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a) Hazırlanacak parsel bazı zemin etüdünde, gerçek proje yükü (yapı yüksekli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temel derinli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yapı boyutları), temel tipi (</w:t>
      </w:r>
      <w:proofErr w:type="spellStart"/>
      <w:r w:rsidRPr="003E0B07">
        <w:rPr>
          <w:rFonts w:ascii="Times New Roman" w:hAnsi="Times New Roman" w:cs="Times New Roman"/>
          <w:sz w:val="24"/>
          <w:szCs w:val="24"/>
        </w:rPr>
        <w:t>L,B,Df</w:t>
      </w:r>
      <w:proofErr w:type="spellEnd"/>
      <w:r w:rsidRPr="003E0B07">
        <w:rPr>
          <w:rFonts w:ascii="Times New Roman" w:hAnsi="Times New Roman" w:cs="Times New Roman"/>
          <w:sz w:val="24"/>
          <w:szCs w:val="24"/>
        </w:rPr>
        <w:t>)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erlerine göre yapılacak </w:t>
      </w:r>
      <w:proofErr w:type="gramStart"/>
      <w:r w:rsidRPr="003E0B07">
        <w:rPr>
          <w:rFonts w:ascii="Times New Roman" w:hAnsi="Times New Roman" w:cs="Times New Roman"/>
          <w:sz w:val="24"/>
          <w:szCs w:val="24"/>
        </w:rPr>
        <w:t>konsolidasyon</w:t>
      </w:r>
      <w:proofErr w:type="gramEnd"/>
      <w:r w:rsidRPr="003E0B07">
        <w:rPr>
          <w:rFonts w:ascii="Times New Roman" w:hAnsi="Times New Roman" w:cs="Times New Roman"/>
          <w:sz w:val="24"/>
          <w:szCs w:val="24"/>
        </w:rPr>
        <w:t xml:space="preserve"> oturma hesabı sonucuna ba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lı olarak yapı projelerinin yapılması, sınır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erlerin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ılması halinde derin temel sistemi ya da zemin güçlendirme projelerinden uygun olanının seçilmesi gerekebilir.</w:t>
      </w:r>
    </w:p>
    <w:p w14:paraId="7A449D4E"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b)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kullanım sularının yapı temellerine zarar vermemesi için gerekli drenaj çalı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malarının yapılarak ortamdan uzakla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tırılması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lanmalıdır. </w:t>
      </w:r>
      <w:proofErr w:type="gramStart"/>
      <w:r w:rsidRPr="003E0B07">
        <w:rPr>
          <w:rFonts w:ascii="Times New Roman" w:hAnsi="Times New Roman" w:cs="Times New Roman"/>
          <w:sz w:val="24"/>
          <w:szCs w:val="24"/>
        </w:rPr>
        <w:t>in</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w:t>
      </w:r>
      <w:proofErr w:type="gramEnd"/>
      <w:r w:rsidRPr="003E0B07">
        <w:rPr>
          <w:rFonts w:ascii="Times New Roman" w:hAnsi="Times New Roman" w:cs="Times New Roman"/>
          <w:sz w:val="24"/>
          <w:szCs w:val="24"/>
        </w:rPr>
        <w:t xml:space="preserve">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acak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evlerin açıkta bırakılmaması, tekni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ine uygun istinat yapıları ile desteklenmesi gerekmektedir.</w:t>
      </w:r>
    </w:p>
    <w:p w14:paraId="3553A42F"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6C5669">
        <w:rPr>
          <w:rFonts w:ascii="Times New Roman" w:eastAsia="TimesNewRoman" w:hAnsi="Times New Roman" w:cs="Times New Roman"/>
          <w:sz w:val="24"/>
          <w:szCs w:val="24"/>
        </w:rPr>
        <w:t>Çevre</w:t>
      </w:r>
      <w:r w:rsidRPr="003E0B07">
        <w:rPr>
          <w:rFonts w:ascii="Times New Roman" w:hAnsi="Times New Roman" w:cs="Times New Roman"/>
          <w:sz w:val="24"/>
          <w:szCs w:val="24"/>
        </w:rPr>
        <w:t>, yüzey ve atık su drenajı mutlaka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lanmalıdır.</w:t>
      </w:r>
    </w:p>
    <w:p w14:paraId="64CE79CF"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c) </w:t>
      </w:r>
      <w:r w:rsidRPr="006C5669">
        <w:rPr>
          <w:rFonts w:ascii="Times New Roman" w:eastAsia="TimesNewRoman" w:hAnsi="Times New Roman" w:cs="Times New Roman"/>
          <w:sz w:val="24"/>
          <w:szCs w:val="24"/>
        </w:rPr>
        <w:t>Kendi</w:t>
      </w:r>
      <w:r w:rsidRPr="003E0B07">
        <w:rPr>
          <w:rFonts w:ascii="Times New Roman" w:hAnsi="Times New Roman" w:cs="Times New Roman"/>
          <w:sz w:val="24"/>
          <w:szCs w:val="24"/>
        </w:rPr>
        <w:t xml:space="preserve"> parselin, kom</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u parselin ve yol güvenli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lanmadan in</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aat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amasına geçilmemelidir.</w:t>
      </w:r>
    </w:p>
    <w:p w14:paraId="6023F920"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d)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iddetli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lar sonucu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acak muhtemel su birikiminden binanın zarar görmemesi için su basman kotunun asfalt yol seviyesinin üstünde tutulması gerekmektedir.</w:t>
      </w:r>
    </w:p>
    <w:p w14:paraId="5F193549"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e)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 ve planlama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ani ve sürekli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larla birlikte araziye gelmesi muhtemel yüzey suları ile olası sel 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kın riskine kar</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 yüzey sularının drenajına müsaade edilmesinin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lanması önerilir. Bu alanlar DS</w:t>
      </w:r>
      <w:r w:rsidRPr="003E0B07">
        <w:rPr>
          <w:rFonts w:ascii="Times New Roman" w:eastAsia="TimesNewRoman" w:hAnsi="Times New Roman" w:cs="Times New Roman"/>
          <w:sz w:val="24"/>
          <w:szCs w:val="24"/>
        </w:rPr>
        <w:t xml:space="preserve">İ </w:t>
      </w:r>
      <w:r w:rsidRPr="003E0B07">
        <w:rPr>
          <w:rFonts w:ascii="Times New Roman" w:hAnsi="Times New Roman" w:cs="Times New Roman"/>
          <w:sz w:val="24"/>
          <w:szCs w:val="24"/>
        </w:rPr>
        <w:t>6. Bölge Müdürlü</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ü’nün 19.08.2015 tarih ve 544374 sayılı görü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üne göre; “1/1.000 ölçekli uygulama </w:t>
      </w:r>
      <w:proofErr w:type="gramStart"/>
      <w:r w:rsidRPr="003E0B07">
        <w:rPr>
          <w:rFonts w:ascii="Times New Roman" w:hAnsi="Times New Roman" w:cs="Times New Roman"/>
          <w:sz w:val="24"/>
          <w:szCs w:val="24"/>
        </w:rPr>
        <w:t>revizyon</w:t>
      </w:r>
      <w:proofErr w:type="gramEnd"/>
      <w:r w:rsidRPr="003E0B07">
        <w:rPr>
          <w:rFonts w:ascii="Times New Roman" w:hAnsi="Times New Roman" w:cs="Times New Roman"/>
          <w:sz w:val="24"/>
          <w:szCs w:val="24"/>
        </w:rPr>
        <w:t xml:space="preserve"> imar planı yapılacak olan alanda, proje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amasındaki Mersin-Mezitli Erçel Sulama alanı, çok sayıda akar ve kuru dere yataklarının oldu</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u tespit edilmi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w:t>
      </w:r>
    </w:p>
    <w:p w14:paraId="651E2A9A" w14:textId="77777777" w:rsidR="00462E96" w:rsidRPr="003E0B07" w:rsidRDefault="00462E96" w:rsidP="00462E96">
      <w:pPr>
        <w:spacing w:after="120" w:line="264" w:lineRule="auto"/>
        <w:ind w:firstLine="567"/>
        <w:jc w:val="both"/>
        <w:rPr>
          <w:rFonts w:ascii="Times New Roman" w:hAnsi="Times New Roman" w:cs="Times New Roman"/>
          <w:sz w:val="24"/>
          <w:szCs w:val="24"/>
        </w:rPr>
      </w:pPr>
      <w:proofErr w:type="gramStart"/>
      <w:r w:rsidRPr="003E0B07">
        <w:rPr>
          <w:rFonts w:ascii="Times New Roman" w:hAnsi="Times New Roman" w:cs="Times New Roman"/>
          <w:sz w:val="24"/>
          <w:szCs w:val="24"/>
        </w:rPr>
        <w:t>Dere geçi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lerinde, dere güzergâhlarının korunarak dere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ev üstlerinden itibaren akar derelerde 10 metre kuru derelerde 5 metre </w:t>
      </w:r>
      <w:proofErr w:type="spellStart"/>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eritvari</w:t>
      </w:r>
      <w:proofErr w:type="spellEnd"/>
      <w:r w:rsidRPr="003E0B07">
        <w:rPr>
          <w:rFonts w:ascii="Times New Roman" w:hAnsi="Times New Roman" w:cs="Times New Roman"/>
          <w:sz w:val="24"/>
          <w:szCs w:val="24"/>
        </w:rPr>
        <w:t xml:space="preserve"> sahaların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 ve faaliyet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 bırakılması, Ba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bakanlı</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ın 09.09.2006 tarih, 26284 sayılı Resmi Gazetede yayınlanan, 2006/27 numaralı dere yatakları ve 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kınlarla ilgili Genelgesine uyulması, Olası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ırı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larda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abilecek çevre yüzey sularına kar</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 tüm tedbirlerin faaliyet sahibi tarafından alınması, yapıların su basman kotunun do</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al zemin kotundan yeterli yükseklikte uygulanması, faaliyet sahibinin ve 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ınmaz üzerindeki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madan dolayı 3. Ki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ilerin görebilece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zarar ziyan hususunda DS</w:t>
      </w:r>
      <w:r w:rsidRPr="003E0B07">
        <w:rPr>
          <w:rFonts w:ascii="Times New Roman" w:eastAsia="TimesNewRoman" w:hAnsi="Times New Roman" w:cs="Times New Roman"/>
          <w:sz w:val="24"/>
          <w:szCs w:val="24"/>
        </w:rPr>
        <w:t>İ</w:t>
      </w:r>
      <w:r w:rsidRPr="003E0B07">
        <w:rPr>
          <w:rFonts w:ascii="Times New Roman" w:hAnsi="Times New Roman" w:cs="Times New Roman"/>
          <w:sz w:val="24"/>
          <w:szCs w:val="24"/>
        </w:rPr>
        <w:t>'den zarar ziyan talep edilmemesi, 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kın zararlarından DS</w:t>
      </w:r>
      <w:r w:rsidRPr="003E0B07">
        <w:rPr>
          <w:rFonts w:ascii="Times New Roman" w:eastAsia="TimesNewRoman" w:hAnsi="Times New Roman" w:cs="Times New Roman"/>
          <w:sz w:val="24"/>
          <w:szCs w:val="24"/>
        </w:rPr>
        <w:t>İ</w:t>
      </w:r>
      <w:r w:rsidRPr="003E0B07">
        <w:rPr>
          <w:rFonts w:ascii="Times New Roman" w:hAnsi="Times New Roman" w:cs="Times New Roman"/>
          <w:sz w:val="24"/>
          <w:szCs w:val="24"/>
        </w:rPr>
        <w:t>'nin sorumlu tutulmaması, Söz konusu faaliyetin, Çevresel Etki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erlendirilmesi yönüyle de ilgili kurum ve kurullarca incelenmesi ve DS</w:t>
      </w:r>
      <w:r w:rsidRPr="003E0B07">
        <w:rPr>
          <w:rFonts w:ascii="Times New Roman" w:eastAsia="TimesNewRoman" w:hAnsi="Times New Roman" w:cs="Times New Roman"/>
          <w:sz w:val="24"/>
          <w:szCs w:val="24"/>
        </w:rPr>
        <w:t>İ</w:t>
      </w:r>
      <w:r w:rsidRPr="003E0B07">
        <w:rPr>
          <w:rFonts w:ascii="Times New Roman" w:hAnsi="Times New Roman" w:cs="Times New Roman"/>
          <w:sz w:val="24"/>
          <w:szCs w:val="24"/>
        </w:rPr>
        <w:t>’den bu konu ile ilgili görü</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alınması, Su ihtiyacının yeraltı suyundan temin edilmek istenmesi halinde 167 sayılı Kanun gere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Kurulu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umuzdan izin alınması, yeraltı ve yer üstü sularının kalitesinin etkilenmemesi için atıklar konusunda 31.12.2004 tarih ve 25687 sayılı Resmi Gazetede yayınlanan Su Kirlili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Kontrolü Yönetmeli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ve Atık Yönetimi Yönetmeli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i esaslarına uyulması gerekmektedir. </w:t>
      </w:r>
      <w:proofErr w:type="gramEnd"/>
      <w:r w:rsidRPr="003E0B07">
        <w:rPr>
          <w:rFonts w:ascii="Times New Roman" w:hAnsi="Times New Roman" w:cs="Times New Roman"/>
          <w:sz w:val="24"/>
          <w:szCs w:val="24"/>
        </w:rPr>
        <w:t>Söz konusu planlama alanı içerisinde proje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amasındaki Mersin-Mezitli Erçel Sulama Alanı oldu</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u, hâlihazırda tesislerimiz bulunmamakta olup, bu alanların planlama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 tutulması veya tarımsal niteli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korunacak alan olarak planlamasının uygun olaca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 belirlenmi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 Söz konusu sulama alanı, sulu tarım arazi sınıflandırma standartlarına göre sulanabilir tarım arazi niteli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indedir. 5403 sayılı Toprak Koruma Kanunu’nun 13. Maddesinde, “istisnalar hariç Sulanabilir </w:t>
      </w:r>
    </w:p>
    <w:p w14:paraId="5155442A" w14:textId="77777777" w:rsidR="00462E96" w:rsidRPr="003E0B07" w:rsidRDefault="00462E96" w:rsidP="00462E96">
      <w:pPr>
        <w:autoSpaceDE w:val="0"/>
        <w:autoSpaceDN w:val="0"/>
        <w:adjustRightInd w:val="0"/>
        <w:spacing w:after="0"/>
        <w:jc w:val="both"/>
        <w:rPr>
          <w:rFonts w:ascii="Times New Roman" w:hAnsi="Times New Roman" w:cs="Times New Roman"/>
          <w:sz w:val="24"/>
          <w:szCs w:val="24"/>
        </w:rPr>
      </w:pPr>
      <w:r w:rsidRPr="003E0B07">
        <w:rPr>
          <w:rFonts w:ascii="Times New Roman" w:hAnsi="Times New Roman" w:cs="Times New Roman"/>
          <w:sz w:val="24"/>
          <w:szCs w:val="24"/>
        </w:rPr>
        <w:lastRenderedPageBreak/>
        <w:t>(1.2.3.4 sınıf) ve geçici olarak sulanamaz (5.sınıf) tarım arazileri tarım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ı kullanıma müsaade edilemez.” denilmektedir. </w:t>
      </w:r>
      <w:proofErr w:type="gramStart"/>
      <w:r w:rsidRPr="003E0B07">
        <w:rPr>
          <w:rFonts w:ascii="Times New Roman" w:hAnsi="Times New Roman" w:cs="Times New Roman"/>
          <w:sz w:val="24"/>
          <w:szCs w:val="24"/>
        </w:rPr>
        <w:t>Ancak, 5403 sayılı Toprak Koruma Kanunun 13. ve 14. Maddeleri, Tüzü</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ün 9. ve 10. Maddelerinde ifade edilen muafiyetlerle ilgili bir durum söz konusu ise; bu alanlar ile ilgili Bakanlıkça Kamu Yararı Kararı’nın alınması ve alternatif alanlarının ara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tırılması, alternatifsizlik halinde ise Toprak Koruma Kurulunda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erlendirilmesi, yapılması dü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ünülen tesisin tarımsal amaçlı olup olmamasına, vb. konularla ile ilgili tarım arazilerinin tarım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 kullanımına izni vermeye yetkili kurum ve kurulu</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tarafından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erlendirilmesi,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erlendirme sonucunda çıkacak kararın Tarım Bakanlı</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ınca onaylanması, Kurulu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umuza bildirilmesi ve bu alanlar için yapılacak olan imar planları ile ilgili görü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ümüzün yeniden alınması gerekti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DS</w:t>
      </w:r>
      <w:r w:rsidRPr="003E0B07">
        <w:rPr>
          <w:rFonts w:ascii="Times New Roman" w:eastAsia="TimesNewRoman" w:hAnsi="Times New Roman" w:cs="Times New Roman"/>
          <w:sz w:val="24"/>
          <w:szCs w:val="24"/>
        </w:rPr>
        <w:t xml:space="preserve">İ </w:t>
      </w:r>
      <w:r w:rsidRPr="003E0B07">
        <w:rPr>
          <w:rFonts w:ascii="Times New Roman" w:hAnsi="Times New Roman" w:cs="Times New Roman"/>
          <w:sz w:val="24"/>
          <w:szCs w:val="24"/>
        </w:rPr>
        <w:t>tarafından belirtilmi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w:t>
      </w:r>
      <w:proofErr w:type="gramEnd"/>
    </w:p>
    <w:p w14:paraId="4F24E084"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f) Planlama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alınacak olan DS</w:t>
      </w:r>
      <w:r w:rsidRPr="003E0B07">
        <w:rPr>
          <w:rFonts w:ascii="Times New Roman" w:eastAsia="TimesNewRoman" w:hAnsi="Times New Roman" w:cs="Times New Roman"/>
          <w:sz w:val="24"/>
          <w:szCs w:val="24"/>
        </w:rPr>
        <w:t xml:space="preserve">İ </w:t>
      </w:r>
      <w:r w:rsidRPr="003E0B07">
        <w:rPr>
          <w:rFonts w:ascii="Times New Roman" w:hAnsi="Times New Roman" w:cs="Times New Roman"/>
          <w:sz w:val="24"/>
          <w:szCs w:val="24"/>
        </w:rPr>
        <w:t>vb. tüm kurum görü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lerine uyulması gerekmektedir.</w:t>
      </w:r>
    </w:p>
    <w:p w14:paraId="54C5F8F3"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g) Afet bölgelerinde yapılacak yapılar hakkındaki yönetmelik kurallarına uyulmalıdır.</w:t>
      </w:r>
    </w:p>
    <w:p w14:paraId="49EC69AE" w14:textId="77777777" w:rsidR="00462E96" w:rsidRPr="003E0B07" w:rsidRDefault="00462E96" w:rsidP="00462E96">
      <w:pPr>
        <w:spacing w:after="120" w:line="264" w:lineRule="auto"/>
        <w:ind w:firstLine="567"/>
        <w:jc w:val="both"/>
        <w:rPr>
          <w:rFonts w:ascii="Times New Roman" w:hAnsi="Times New Roman" w:cs="Times New Roman"/>
          <w:sz w:val="24"/>
          <w:szCs w:val="24"/>
        </w:rPr>
      </w:pPr>
      <w:r w:rsidRPr="006C5669">
        <w:rPr>
          <w:rFonts w:ascii="Times New Roman" w:hAnsi="Times New Roman" w:cs="Times New Roman"/>
          <w:noProof/>
          <w:color w:val="000000"/>
          <w:sz w:val="24"/>
          <w:szCs w:val="24"/>
          <w:lang w:eastAsia="tr-TR"/>
        </w:rPr>
        <w:drawing>
          <wp:anchor distT="0" distB="0" distL="114300" distR="114300" simplePos="0" relativeHeight="251821568" behindDoc="1" locked="0" layoutInCell="1" allowOverlap="1" wp14:anchorId="7A89ADF5" wp14:editId="0EE383C5">
            <wp:simplePos x="0" y="0"/>
            <wp:positionH relativeFrom="column">
              <wp:posOffset>23495</wp:posOffset>
            </wp:positionH>
            <wp:positionV relativeFrom="paragraph">
              <wp:posOffset>452755</wp:posOffset>
            </wp:positionV>
            <wp:extent cx="6221730" cy="4438650"/>
            <wp:effectExtent l="0" t="0" r="7620" b="0"/>
            <wp:wrapNone/>
            <wp:docPr id="2" name="Resim 2" descr="D:\Efrenk\raporlar\PAR\Yeni klasör\JeoEtut_1000ic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renk\raporlar\PAR\Yeni klasör\JeoEtut_1000icin.tif"/>
                    <pic:cNvPicPr>
                      <a:picLocks noChangeAspect="1" noChangeArrowheads="1"/>
                    </pic:cNvPicPr>
                  </pic:nvPicPr>
                  <pic:blipFill rotWithShape="1">
                    <a:blip r:embed="rId14">
                      <a:extLst>
                        <a:ext uri="{28A0092B-C50C-407E-A947-70E740481C1C}">
                          <a14:useLocalDpi xmlns:a14="http://schemas.microsoft.com/office/drawing/2010/main" val="0"/>
                        </a:ext>
                      </a:extLst>
                    </a:blip>
                    <a:srcRect t="10708"/>
                    <a:stretch/>
                  </pic:blipFill>
                  <pic:spPr bwMode="auto">
                    <a:xfrm>
                      <a:off x="0" y="0"/>
                      <a:ext cx="6221730" cy="4438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0B07">
        <w:rPr>
          <w:rFonts w:ascii="Times New Roman" w:hAnsi="Times New Roman" w:cs="Times New Roman"/>
          <w:sz w:val="24"/>
          <w:szCs w:val="24"/>
        </w:rPr>
        <w:t>h) Müftü deresi Kenarında yer alan mevcut konut alanlarında imar durumu aşamasında DSİ ‘</w:t>
      </w:r>
      <w:proofErr w:type="spellStart"/>
      <w:r w:rsidRPr="003E0B07">
        <w:rPr>
          <w:rFonts w:ascii="Times New Roman" w:hAnsi="Times New Roman" w:cs="Times New Roman"/>
          <w:sz w:val="24"/>
          <w:szCs w:val="24"/>
        </w:rPr>
        <w:t>nin</w:t>
      </w:r>
      <w:proofErr w:type="spellEnd"/>
      <w:r w:rsidRPr="003E0B07">
        <w:rPr>
          <w:rFonts w:ascii="Times New Roman" w:hAnsi="Times New Roman" w:cs="Times New Roman"/>
          <w:sz w:val="24"/>
          <w:szCs w:val="24"/>
        </w:rPr>
        <w:t xml:space="preserve"> kurum görüşü alınacaktır.</w:t>
      </w:r>
    </w:p>
    <w:p w14:paraId="0D9F052A"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2895E4A4"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19712CE4"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25D3DAFB"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4B8492D8"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38024322"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49D640F3"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3B867CB3"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316AB160"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65237B40"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1D3C3C1D"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2ADAF3A9"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2CC26D0B"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39DDFFE2"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14AE667C" w14:textId="77777777" w:rsidR="00462E96" w:rsidRDefault="00462E96" w:rsidP="00462E96">
      <w:pPr>
        <w:spacing w:after="120" w:line="264" w:lineRule="auto"/>
        <w:ind w:firstLine="567"/>
        <w:jc w:val="both"/>
        <w:rPr>
          <w:rFonts w:ascii="Times New Roman" w:hAnsi="Times New Roman" w:cs="Times New Roman"/>
          <w:color w:val="000000"/>
          <w:sz w:val="24"/>
          <w:szCs w:val="24"/>
        </w:rPr>
      </w:pPr>
    </w:p>
    <w:p w14:paraId="019E4D50" w14:textId="77777777" w:rsidR="00462E96" w:rsidRDefault="00462E96" w:rsidP="00462E96">
      <w:pPr>
        <w:spacing w:after="120" w:line="240" w:lineRule="auto"/>
        <w:ind w:firstLine="567"/>
        <w:jc w:val="both"/>
        <w:rPr>
          <w:rFonts w:ascii="Times New Roman" w:hAnsi="Times New Roman" w:cs="Times New Roman"/>
          <w:color w:val="000000"/>
          <w:sz w:val="24"/>
          <w:szCs w:val="24"/>
        </w:rPr>
      </w:pPr>
    </w:p>
    <w:p w14:paraId="31089443" w14:textId="77777777" w:rsidR="00462E96" w:rsidRDefault="00462E96" w:rsidP="00462E96">
      <w:pPr>
        <w:spacing w:after="0" w:line="240" w:lineRule="auto"/>
        <w:ind w:firstLine="567"/>
        <w:jc w:val="both"/>
        <w:rPr>
          <w:rFonts w:ascii="Times New Roman" w:hAnsi="Times New Roman" w:cs="Times New Roman"/>
          <w:color w:val="000000"/>
          <w:sz w:val="24"/>
          <w:szCs w:val="24"/>
        </w:rPr>
      </w:pPr>
    </w:p>
    <w:p w14:paraId="312C8989" w14:textId="77777777" w:rsidR="00462E96" w:rsidRPr="00113368" w:rsidRDefault="00462E96" w:rsidP="00462E96">
      <w:pPr>
        <w:pStyle w:val="ResimYazs"/>
        <w:spacing w:after="0" w:line="288" w:lineRule="auto"/>
        <w:rPr>
          <w:b/>
          <w:color w:val="auto"/>
          <w:sz w:val="20"/>
          <w:szCs w:val="20"/>
        </w:rPr>
      </w:pPr>
      <w:bookmarkStart w:id="24" w:name="_Toc228456810"/>
      <w:bookmarkStart w:id="25" w:name="_Toc228884980"/>
      <w:r w:rsidRPr="00113368">
        <w:rPr>
          <w:b/>
          <w:color w:val="auto"/>
          <w:sz w:val="20"/>
          <w:szCs w:val="20"/>
        </w:rPr>
        <w:t xml:space="preserve">Şekil </w:t>
      </w:r>
      <w:r w:rsidRPr="00113368">
        <w:rPr>
          <w:b/>
          <w:color w:val="auto"/>
          <w:sz w:val="20"/>
          <w:szCs w:val="20"/>
        </w:rPr>
        <w:fldChar w:fldCharType="begin"/>
      </w:r>
      <w:r w:rsidRPr="00113368">
        <w:rPr>
          <w:b/>
          <w:color w:val="auto"/>
          <w:sz w:val="20"/>
          <w:szCs w:val="20"/>
        </w:rPr>
        <w:instrText xml:space="preserve"> SEQ Şekil \* ARABIC </w:instrText>
      </w:r>
      <w:r w:rsidRPr="00113368">
        <w:rPr>
          <w:b/>
          <w:color w:val="auto"/>
          <w:sz w:val="20"/>
          <w:szCs w:val="20"/>
        </w:rPr>
        <w:fldChar w:fldCharType="separate"/>
      </w:r>
      <w:r>
        <w:rPr>
          <w:b/>
          <w:noProof/>
          <w:color w:val="auto"/>
          <w:sz w:val="20"/>
          <w:szCs w:val="20"/>
        </w:rPr>
        <w:t>4</w:t>
      </w:r>
      <w:r w:rsidRPr="00113368">
        <w:rPr>
          <w:b/>
          <w:color w:val="auto"/>
          <w:sz w:val="20"/>
          <w:szCs w:val="20"/>
        </w:rPr>
        <w:fldChar w:fldCharType="end"/>
      </w:r>
      <w:r w:rsidRPr="00113368">
        <w:rPr>
          <w:b/>
          <w:color w:val="auto"/>
          <w:sz w:val="20"/>
          <w:szCs w:val="20"/>
        </w:rPr>
        <w:t>. Yerleşime Uygunluk Analizi</w:t>
      </w:r>
      <w:bookmarkEnd w:id="24"/>
      <w:bookmarkEnd w:id="25"/>
    </w:p>
    <w:p w14:paraId="14A51EC8" w14:textId="77777777" w:rsidR="00462E96" w:rsidRPr="00A87594" w:rsidRDefault="00462E96" w:rsidP="00462E96">
      <w:pPr>
        <w:spacing w:after="0"/>
        <w:rPr>
          <w:rFonts w:ascii="Times New Roman" w:hAnsi="Times New Roman" w:cs="Times New Roman"/>
          <w:i/>
          <w:sz w:val="20"/>
          <w:szCs w:val="20"/>
        </w:rPr>
      </w:pPr>
      <w:r w:rsidRPr="00A87594">
        <w:rPr>
          <w:rFonts w:ascii="Times New Roman" w:hAnsi="Times New Roman" w:cs="Times New Roman"/>
          <w:i/>
          <w:sz w:val="20"/>
          <w:szCs w:val="20"/>
        </w:rPr>
        <w:t>(Kaynak: Jeolojik-</w:t>
      </w:r>
      <w:proofErr w:type="spellStart"/>
      <w:r w:rsidRPr="00A87594">
        <w:rPr>
          <w:rFonts w:ascii="Times New Roman" w:hAnsi="Times New Roman" w:cs="Times New Roman"/>
          <w:i/>
          <w:sz w:val="20"/>
          <w:szCs w:val="20"/>
        </w:rPr>
        <w:t>Jeoteknik</w:t>
      </w:r>
      <w:proofErr w:type="spellEnd"/>
      <w:r w:rsidRPr="00A87594">
        <w:rPr>
          <w:rFonts w:ascii="Times New Roman" w:hAnsi="Times New Roman" w:cs="Times New Roman"/>
          <w:i/>
          <w:sz w:val="20"/>
          <w:szCs w:val="20"/>
        </w:rPr>
        <w:t xml:space="preserve"> </w:t>
      </w:r>
      <w:proofErr w:type="spellStart"/>
      <w:r w:rsidRPr="00A87594">
        <w:rPr>
          <w:rFonts w:ascii="Times New Roman" w:hAnsi="Times New Roman" w:cs="Times New Roman"/>
          <w:i/>
          <w:sz w:val="20"/>
          <w:szCs w:val="20"/>
        </w:rPr>
        <w:t>Etüd</w:t>
      </w:r>
      <w:proofErr w:type="spellEnd"/>
      <w:r w:rsidRPr="00A87594">
        <w:rPr>
          <w:rFonts w:ascii="Times New Roman" w:hAnsi="Times New Roman" w:cs="Times New Roman"/>
          <w:i/>
          <w:sz w:val="20"/>
          <w:szCs w:val="20"/>
        </w:rPr>
        <w:t xml:space="preserve"> Raporu, </w:t>
      </w:r>
      <w:r w:rsidRPr="007F22B1">
        <w:rPr>
          <w:rFonts w:ascii="Times New Roman" w:hAnsi="Times New Roman" w:cs="Times New Roman"/>
          <w:i/>
          <w:sz w:val="20"/>
          <w:szCs w:val="20"/>
        </w:rPr>
        <w:t>07.10.2015</w:t>
      </w:r>
      <w:r w:rsidRPr="00A87594">
        <w:rPr>
          <w:rFonts w:ascii="Times New Roman" w:hAnsi="Times New Roman" w:cs="Times New Roman"/>
          <w:i/>
          <w:sz w:val="20"/>
          <w:szCs w:val="20"/>
        </w:rPr>
        <w:t>)</w:t>
      </w:r>
    </w:p>
    <w:p w14:paraId="1D9A9DDC" w14:textId="77777777" w:rsidR="00462E96" w:rsidRPr="00206C1D" w:rsidRDefault="00462E96" w:rsidP="00462E96">
      <w:pPr>
        <w:spacing w:after="0" w:line="240" w:lineRule="auto"/>
      </w:pPr>
    </w:p>
    <w:p w14:paraId="4FA6CFC9" w14:textId="77777777" w:rsidR="00462E96" w:rsidRPr="00385B4D" w:rsidRDefault="00462E96" w:rsidP="00462E96">
      <w:pPr>
        <w:numPr>
          <w:ilvl w:val="0"/>
          <w:numId w:val="30"/>
        </w:numPr>
        <w:spacing w:after="160" w:line="360" w:lineRule="auto"/>
        <w:ind w:left="0" w:firstLine="0"/>
        <w:contextualSpacing/>
        <w:jc w:val="both"/>
        <w:rPr>
          <w:rFonts w:ascii="Times New Roman" w:eastAsia="Calibri" w:hAnsi="Times New Roman" w:cs="Times New Roman"/>
          <w:b/>
          <w:bCs/>
          <w:sz w:val="24"/>
          <w:szCs w:val="24"/>
        </w:rPr>
      </w:pPr>
      <w:r w:rsidRPr="00385B4D">
        <w:rPr>
          <w:rFonts w:ascii="Times New Roman" w:eastAsia="Calibri" w:hAnsi="Times New Roman" w:cs="Times New Roman"/>
          <w:b/>
          <w:bCs/>
          <w:sz w:val="24"/>
          <w:szCs w:val="24"/>
        </w:rPr>
        <w:t>Depremsellik</w:t>
      </w:r>
    </w:p>
    <w:p w14:paraId="4D7E1F75" w14:textId="77777777" w:rsidR="00462E96" w:rsidRPr="007F22B1" w:rsidRDefault="00462E96" w:rsidP="00462E96">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Planlama Alanı, Türkiye Deprem Bölgeleri Haritasında 3. Derece Deprem Bölgesinde yer almaktadır. Yapılacak binaların proje ve inşaat aşamalarında, Türkiye Bina Deprem Yönetmeliği’ne uydurulması gerekmektedir. Yapıların mühendislik projelerine esas olmak üzere, parsel ve yapı ölçeğinde sondajlı zemin etüdünün yapılması gerekmektedir.</w:t>
      </w:r>
    </w:p>
    <w:p w14:paraId="16642B84" w14:textId="797F0309" w:rsidR="005A27DE" w:rsidRPr="005A27DE" w:rsidRDefault="005A27DE" w:rsidP="005A27DE">
      <w:pPr>
        <w:pStyle w:val="Balk2"/>
        <w:numPr>
          <w:ilvl w:val="0"/>
          <w:numId w:val="35"/>
        </w:numPr>
        <w:spacing w:before="0" w:line="360" w:lineRule="auto"/>
        <w:ind w:left="567" w:hanging="425"/>
        <w:rPr>
          <w:rFonts w:ascii="Times New Roman" w:hAnsi="Times New Roman" w:cs="Times New Roman"/>
          <w:color w:val="auto"/>
        </w:rPr>
      </w:pPr>
      <w:bookmarkStart w:id="26" w:name="_Toc228884962"/>
      <w:r w:rsidRPr="005A27DE">
        <w:rPr>
          <w:rFonts w:ascii="Times New Roman" w:hAnsi="Times New Roman" w:cs="Times New Roman"/>
          <w:color w:val="auto"/>
        </w:rPr>
        <w:lastRenderedPageBreak/>
        <w:t>Orman ve Mera Varlığı</w:t>
      </w:r>
      <w:bookmarkEnd w:id="22"/>
      <w:bookmarkEnd w:id="26"/>
    </w:p>
    <w:p w14:paraId="1BE63063" w14:textId="540F81E6"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 xml:space="preserve">Toros Dağları’nın eteklerinde, dağlık alandan ovaya geçiş kuşağında yer alan Planlama alanının doğal bitki örtüsünü Akdeniz’e özgü maki toplulukları oluşturmaktadır. Planlama alanında sırt ve yamaçlarda yer yer ağaç toplulukları, orman kalıntıları ve maki grupları görülmektedir. Alanda, tescilli mera ve zeytinlik belirlenmemiştir. </w:t>
      </w:r>
      <w:r w:rsidR="00FC2089" w:rsidRPr="0042048D">
        <w:rPr>
          <w:rFonts w:ascii="Times New Roman" w:hAnsi="Times New Roman" w:cs="Times New Roman"/>
          <w:color w:val="000000"/>
          <w:sz w:val="24"/>
          <w:szCs w:val="24"/>
        </w:rPr>
        <w:t>Planlama alanında niteliği orman olan ve ilgili kurum görüşünde belirtilen yaklaşık 18 hektar orman alanı bulunmaktadır.</w:t>
      </w:r>
    </w:p>
    <w:p w14:paraId="68DAF9BD" w14:textId="1880C90D"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 xml:space="preserve">Yenişehir kesiminde orman arazileri ve orman sınırı dışına çıkartılmış olan (2b) arazileri parçalı olarak yer almaktadır. Bu arazilerde ve küçük vadilerin oluşturduğu şevlerin üstünde yer yer makilik ve ağaç topluluklar yer almaktadır. Düzlükler ve vadi tabanında kültür bitkileri (narenciye bahçeleri ve tarlalar) görülmektedir. (Şekil </w:t>
      </w:r>
      <w:r w:rsidR="00594C62">
        <w:rPr>
          <w:rFonts w:ascii="Times New Roman" w:hAnsi="Times New Roman" w:cs="Times New Roman"/>
          <w:color w:val="000000"/>
          <w:sz w:val="24"/>
          <w:szCs w:val="24"/>
        </w:rPr>
        <w:t>6</w:t>
      </w:r>
      <w:r w:rsidRPr="00385B4D">
        <w:rPr>
          <w:rFonts w:ascii="Times New Roman" w:hAnsi="Times New Roman" w:cs="Times New Roman"/>
          <w:color w:val="000000"/>
          <w:sz w:val="24"/>
          <w:szCs w:val="24"/>
        </w:rPr>
        <w:t>)</w:t>
      </w:r>
    </w:p>
    <w:p w14:paraId="33ABB535" w14:textId="1FADC0DB" w:rsidR="005A27DE" w:rsidRPr="00744141" w:rsidRDefault="00C55AB6" w:rsidP="00385B4D">
      <w:pPr>
        <w:spacing w:after="0" w:line="240" w:lineRule="auto"/>
        <w:jc w:val="both"/>
      </w:pPr>
      <w:r w:rsidRPr="00C55AB6">
        <w:rPr>
          <w:noProof/>
          <w:lang w:eastAsia="tr-TR"/>
        </w:rPr>
        <w:drawing>
          <wp:anchor distT="0" distB="0" distL="114300" distR="114300" simplePos="0" relativeHeight="251815424" behindDoc="1" locked="0" layoutInCell="1" allowOverlap="1" wp14:anchorId="7355D422" wp14:editId="6FC48750">
            <wp:simplePos x="0" y="0"/>
            <wp:positionH relativeFrom="column">
              <wp:posOffset>-134886</wp:posOffset>
            </wp:positionH>
            <wp:positionV relativeFrom="paragraph">
              <wp:posOffset>18415</wp:posOffset>
            </wp:positionV>
            <wp:extent cx="6315368" cy="6007395"/>
            <wp:effectExtent l="0" t="0" r="0" b="0"/>
            <wp:wrapNone/>
            <wp:docPr id="30" name="Resim 30" descr="D:\Efrenk\raporlar\PAR\Yeni klasör\Analizler2026\11_Ormanla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frenk\raporlar\PAR\Yeni klasör\Analizler2026\11_Ormanlar.tif"/>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790" t="1298" r="10316" b="42303"/>
                    <a:stretch/>
                  </pic:blipFill>
                  <pic:spPr bwMode="auto">
                    <a:xfrm>
                      <a:off x="0" y="0"/>
                      <a:ext cx="6315368" cy="6007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537B28" w14:textId="024DFB71" w:rsidR="005A27DE" w:rsidRPr="00744141" w:rsidRDefault="005A27DE" w:rsidP="005A27DE"/>
    <w:p w14:paraId="66A8A39E" w14:textId="7BB021D0" w:rsidR="005A27DE" w:rsidRDefault="005A27DE" w:rsidP="005A27DE"/>
    <w:p w14:paraId="2F0E107D" w14:textId="77777777" w:rsidR="00385B4D" w:rsidRPr="00744141" w:rsidRDefault="00385B4D" w:rsidP="005A27DE"/>
    <w:p w14:paraId="6E99C86D" w14:textId="77777777" w:rsidR="005A27DE" w:rsidRPr="00744141" w:rsidRDefault="005A27DE" w:rsidP="005A27DE"/>
    <w:p w14:paraId="1CAAEA3F" w14:textId="77777777" w:rsidR="005A27DE" w:rsidRPr="00744141" w:rsidRDefault="005A27DE" w:rsidP="005A27DE"/>
    <w:p w14:paraId="63E9350C" w14:textId="77777777" w:rsidR="005A27DE" w:rsidRPr="00744141" w:rsidRDefault="005A27DE" w:rsidP="005A27DE"/>
    <w:p w14:paraId="04A4F61D" w14:textId="77777777" w:rsidR="005A27DE" w:rsidRPr="00744141" w:rsidRDefault="005A27DE" w:rsidP="005A27DE"/>
    <w:p w14:paraId="47826777" w14:textId="77777777" w:rsidR="005A27DE" w:rsidRPr="00744141" w:rsidRDefault="005A27DE" w:rsidP="005A27DE"/>
    <w:p w14:paraId="70C80B28" w14:textId="77777777" w:rsidR="005A27DE" w:rsidRPr="00744141" w:rsidRDefault="005A27DE" w:rsidP="005A27DE"/>
    <w:p w14:paraId="4560EFF2" w14:textId="77777777" w:rsidR="005A27DE" w:rsidRPr="00744141" w:rsidRDefault="005A27DE" w:rsidP="005A27DE"/>
    <w:p w14:paraId="32E1FED7" w14:textId="77777777" w:rsidR="005A27DE" w:rsidRPr="00744141" w:rsidRDefault="005A27DE" w:rsidP="005A27DE"/>
    <w:p w14:paraId="22FA5579" w14:textId="77777777" w:rsidR="005A27DE" w:rsidRPr="00744141" w:rsidRDefault="005A27DE" w:rsidP="005A27DE"/>
    <w:p w14:paraId="78ADD4DA" w14:textId="77777777" w:rsidR="005A27DE" w:rsidRPr="00744141" w:rsidRDefault="005A27DE" w:rsidP="005A27DE"/>
    <w:p w14:paraId="3FCB9D7D" w14:textId="77777777" w:rsidR="005A27DE" w:rsidRPr="00744141" w:rsidRDefault="005A27DE" w:rsidP="005A27DE"/>
    <w:p w14:paraId="0165ACA4" w14:textId="77777777" w:rsidR="005A27DE" w:rsidRPr="00744141" w:rsidRDefault="005A27DE" w:rsidP="005A27DE"/>
    <w:p w14:paraId="349CB618" w14:textId="77777777" w:rsidR="005A27DE" w:rsidRPr="00744141" w:rsidRDefault="005A27DE" w:rsidP="005A27DE"/>
    <w:p w14:paraId="7B027821" w14:textId="103F79A7" w:rsidR="005A27DE" w:rsidRDefault="005A27DE" w:rsidP="005A27DE"/>
    <w:p w14:paraId="6E2AA51A" w14:textId="411B6702" w:rsidR="00C55AB6" w:rsidRDefault="00C55AB6" w:rsidP="005A27DE"/>
    <w:p w14:paraId="534B8667" w14:textId="77777777" w:rsidR="00C55AB6" w:rsidRPr="00744141" w:rsidRDefault="00C55AB6" w:rsidP="00C55AB6">
      <w:pPr>
        <w:spacing w:after="0" w:line="240" w:lineRule="auto"/>
      </w:pPr>
    </w:p>
    <w:p w14:paraId="28C78549" w14:textId="0DC9E3FB" w:rsidR="005A27DE" w:rsidRPr="00744141" w:rsidRDefault="005A27DE" w:rsidP="005A27DE">
      <w:pPr>
        <w:pStyle w:val="ResimYazs"/>
        <w:rPr>
          <w:b/>
          <w:color w:val="auto"/>
          <w:sz w:val="20"/>
          <w:szCs w:val="20"/>
        </w:rPr>
      </w:pPr>
      <w:bookmarkStart w:id="27" w:name="_Toc48291082"/>
      <w:bookmarkStart w:id="28" w:name="_Toc228884981"/>
      <w:r w:rsidRPr="00C54768">
        <w:rPr>
          <w:b/>
          <w:color w:val="auto"/>
          <w:sz w:val="20"/>
          <w:szCs w:val="20"/>
        </w:rPr>
        <w:t xml:space="preserve">Şekil </w:t>
      </w:r>
      <w:r w:rsidRPr="00C54768">
        <w:rPr>
          <w:b/>
          <w:color w:val="auto"/>
          <w:sz w:val="20"/>
          <w:szCs w:val="20"/>
        </w:rPr>
        <w:fldChar w:fldCharType="begin"/>
      </w:r>
      <w:r w:rsidRPr="00C54768">
        <w:rPr>
          <w:b/>
          <w:color w:val="auto"/>
          <w:sz w:val="20"/>
          <w:szCs w:val="20"/>
        </w:rPr>
        <w:instrText xml:space="preserve"> SEQ Şekil \* ARABIC </w:instrText>
      </w:r>
      <w:r w:rsidRPr="00C54768">
        <w:rPr>
          <w:b/>
          <w:color w:val="auto"/>
          <w:sz w:val="20"/>
          <w:szCs w:val="20"/>
        </w:rPr>
        <w:fldChar w:fldCharType="separate"/>
      </w:r>
      <w:r w:rsidR="00AC6F54">
        <w:rPr>
          <w:b/>
          <w:noProof/>
          <w:color w:val="auto"/>
          <w:sz w:val="20"/>
          <w:szCs w:val="20"/>
        </w:rPr>
        <w:t>6</w:t>
      </w:r>
      <w:r w:rsidRPr="00C54768">
        <w:rPr>
          <w:b/>
          <w:color w:val="auto"/>
          <w:sz w:val="20"/>
          <w:szCs w:val="20"/>
        </w:rPr>
        <w:fldChar w:fldCharType="end"/>
      </w:r>
      <w:r w:rsidRPr="00C54768">
        <w:rPr>
          <w:b/>
          <w:color w:val="auto"/>
          <w:sz w:val="20"/>
          <w:szCs w:val="20"/>
        </w:rPr>
        <w:t>. Orman Varlığı (Ölçek: 1/20.000)</w:t>
      </w:r>
      <w:bookmarkEnd w:id="27"/>
      <w:bookmarkEnd w:id="28"/>
    </w:p>
    <w:p w14:paraId="095103FC" w14:textId="77777777" w:rsidR="005A27DE" w:rsidRPr="00744141" w:rsidRDefault="005A27DE" w:rsidP="005A27DE"/>
    <w:p w14:paraId="04129273" w14:textId="769C9C7B" w:rsidR="005A27DE" w:rsidRPr="00744141" w:rsidRDefault="005A27DE" w:rsidP="005A27DE"/>
    <w:p w14:paraId="5788E638" w14:textId="77777777" w:rsidR="005A27DE" w:rsidRPr="00385B4D" w:rsidRDefault="005A27DE" w:rsidP="00385B4D">
      <w:pPr>
        <w:pStyle w:val="Balk2"/>
        <w:numPr>
          <w:ilvl w:val="0"/>
          <w:numId w:val="35"/>
        </w:numPr>
        <w:spacing w:before="0" w:line="360" w:lineRule="auto"/>
        <w:ind w:left="567" w:hanging="425"/>
        <w:rPr>
          <w:rFonts w:ascii="Times New Roman" w:hAnsi="Times New Roman" w:cs="Times New Roman"/>
          <w:color w:val="auto"/>
        </w:rPr>
      </w:pPr>
      <w:bookmarkStart w:id="29" w:name="_Toc48291001"/>
      <w:bookmarkStart w:id="30" w:name="_Toc228884963"/>
      <w:r w:rsidRPr="00385B4D">
        <w:rPr>
          <w:rFonts w:ascii="Times New Roman" w:hAnsi="Times New Roman" w:cs="Times New Roman"/>
          <w:color w:val="auto"/>
        </w:rPr>
        <w:lastRenderedPageBreak/>
        <w:t>Akarsular, Hidrolojik Veriler</w:t>
      </w:r>
      <w:bookmarkEnd w:id="29"/>
      <w:bookmarkEnd w:id="30"/>
    </w:p>
    <w:p w14:paraId="39F4E522" w14:textId="52E96A26"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Planlama alanını</w:t>
      </w:r>
      <w:r w:rsidR="00594C62">
        <w:rPr>
          <w:rFonts w:ascii="Times New Roman" w:hAnsi="Times New Roman" w:cs="Times New Roman"/>
          <w:color w:val="000000"/>
          <w:sz w:val="24"/>
          <w:szCs w:val="24"/>
        </w:rPr>
        <w:t>n</w:t>
      </w:r>
      <w:r w:rsidRPr="00385B4D">
        <w:rPr>
          <w:rFonts w:ascii="Times New Roman" w:hAnsi="Times New Roman" w:cs="Times New Roman"/>
          <w:color w:val="000000"/>
          <w:sz w:val="24"/>
          <w:szCs w:val="24"/>
        </w:rPr>
        <w:t xml:space="preserve"> </w:t>
      </w:r>
      <w:r w:rsidR="00594C62">
        <w:rPr>
          <w:rFonts w:ascii="Times New Roman" w:hAnsi="Times New Roman" w:cs="Times New Roman"/>
          <w:color w:val="000000"/>
          <w:sz w:val="24"/>
          <w:szCs w:val="24"/>
        </w:rPr>
        <w:t>doğu sınırını oluşturan</w:t>
      </w:r>
      <w:r w:rsidRPr="00385B4D">
        <w:rPr>
          <w:rFonts w:ascii="Times New Roman" w:hAnsi="Times New Roman" w:cs="Times New Roman"/>
          <w:color w:val="000000"/>
          <w:sz w:val="24"/>
          <w:szCs w:val="24"/>
        </w:rPr>
        <w:t xml:space="preserve"> Efrenk (Müftü) Deresi, </w:t>
      </w:r>
      <w:proofErr w:type="spellStart"/>
      <w:r w:rsidRPr="00385B4D">
        <w:rPr>
          <w:rFonts w:ascii="Times New Roman" w:hAnsi="Times New Roman" w:cs="Times New Roman"/>
          <w:color w:val="000000"/>
          <w:sz w:val="24"/>
          <w:szCs w:val="24"/>
        </w:rPr>
        <w:t>Deliçay</w:t>
      </w:r>
      <w:proofErr w:type="spellEnd"/>
      <w:r w:rsidRPr="00385B4D">
        <w:rPr>
          <w:rFonts w:ascii="Times New Roman" w:hAnsi="Times New Roman" w:cs="Times New Roman"/>
          <w:color w:val="000000"/>
          <w:sz w:val="24"/>
          <w:szCs w:val="24"/>
        </w:rPr>
        <w:t xml:space="preserve"> ve Mezitli Deresi ile birlikte Mersin Kentsel yerleşiminden Akdeniz’e dökülen 3 önemli akarsudan biridir. Devlet Su İşleri 6. Bölge Müdürlüğü’nün verilerine göre Efrenk (Müftü) Deresi'nin uzunluğu 60 km olup, 410 km</w:t>
      </w:r>
      <w:r w:rsidRPr="00594C62">
        <w:rPr>
          <w:rFonts w:ascii="Times New Roman" w:hAnsi="Times New Roman" w:cs="Times New Roman"/>
          <w:color w:val="000000"/>
          <w:sz w:val="24"/>
          <w:szCs w:val="24"/>
          <w:vertAlign w:val="superscript"/>
        </w:rPr>
        <w:t>2</w:t>
      </w:r>
      <w:r w:rsidRPr="00385B4D">
        <w:rPr>
          <w:rFonts w:ascii="Times New Roman" w:hAnsi="Times New Roman" w:cs="Times New Roman"/>
          <w:color w:val="000000"/>
          <w:sz w:val="24"/>
          <w:szCs w:val="24"/>
        </w:rPr>
        <w:t xml:space="preserve"> su toplama havzası bulunmaktadır. </w:t>
      </w:r>
    </w:p>
    <w:p w14:paraId="03072DAF" w14:textId="77777777"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Efrenk (Müftü) Deresi 21.01.1943 tarih ve 5310 sayılı Taşkın Sular Kanunu kapsamında olup, taşkın genişliği 50+50 metre olarak belirlenmiştir. 2010 yılı verilerine göre taşkın debileri Q271.3lt/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Q5 168 </w:t>
      </w:r>
      <w:proofErr w:type="spellStart"/>
      <w:r w:rsidRPr="00385B4D">
        <w:rPr>
          <w:rFonts w:ascii="Times New Roman" w:hAnsi="Times New Roman" w:cs="Times New Roman"/>
          <w:color w:val="000000"/>
          <w:sz w:val="24"/>
          <w:szCs w:val="24"/>
        </w:rPr>
        <w:t>lt</w:t>
      </w:r>
      <w:proofErr w:type="spellEnd"/>
      <w:r w:rsidRPr="00385B4D">
        <w:rPr>
          <w:rFonts w:ascii="Times New Roman" w:hAnsi="Times New Roman" w:cs="Times New Roman"/>
          <w:color w:val="000000"/>
          <w:sz w:val="24"/>
          <w:szCs w:val="24"/>
        </w:rPr>
        <w: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Q10 257.2 </w:t>
      </w:r>
      <w:proofErr w:type="spellStart"/>
      <w:r w:rsidRPr="00385B4D">
        <w:rPr>
          <w:rFonts w:ascii="Times New Roman" w:hAnsi="Times New Roman" w:cs="Times New Roman"/>
          <w:color w:val="000000"/>
          <w:sz w:val="24"/>
          <w:szCs w:val="24"/>
        </w:rPr>
        <w:t>lt</w:t>
      </w:r>
      <w:proofErr w:type="spellEnd"/>
      <w:r w:rsidRPr="00385B4D">
        <w:rPr>
          <w:rFonts w:ascii="Times New Roman" w:hAnsi="Times New Roman" w:cs="Times New Roman"/>
          <w:color w:val="000000"/>
          <w:sz w:val="24"/>
          <w:szCs w:val="24"/>
        </w:rPr>
        <w: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Q25 390.8 </w:t>
      </w:r>
      <w:proofErr w:type="spellStart"/>
      <w:r w:rsidRPr="00385B4D">
        <w:rPr>
          <w:rFonts w:ascii="Times New Roman" w:hAnsi="Times New Roman" w:cs="Times New Roman"/>
          <w:color w:val="000000"/>
          <w:sz w:val="24"/>
          <w:szCs w:val="24"/>
        </w:rPr>
        <w:t>lt</w:t>
      </w:r>
      <w:proofErr w:type="spellEnd"/>
      <w:r w:rsidRPr="00385B4D">
        <w:rPr>
          <w:rFonts w:ascii="Times New Roman" w:hAnsi="Times New Roman" w:cs="Times New Roman"/>
          <w:color w:val="000000"/>
          <w:sz w:val="24"/>
          <w:szCs w:val="24"/>
        </w:rPr>
        <w: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Q50 502.8 </w:t>
      </w:r>
      <w:proofErr w:type="spellStart"/>
      <w:r w:rsidRPr="00385B4D">
        <w:rPr>
          <w:rFonts w:ascii="Times New Roman" w:hAnsi="Times New Roman" w:cs="Times New Roman"/>
          <w:color w:val="000000"/>
          <w:sz w:val="24"/>
          <w:szCs w:val="24"/>
        </w:rPr>
        <w:t>lt</w:t>
      </w:r>
      <w:proofErr w:type="spellEnd"/>
      <w:r w:rsidRPr="00385B4D">
        <w:rPr>
          <w:rFonts w:ascii="Times New Roman" w:hAnsi="Times New Roman" w:cs="Times New Roman"/>
          <w:color w:val="000000"/>
          <w:sz w:val="24"/>
          <w:szCs w:val="24"/>
        </w:rPr>
        <w: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Q100 623 </w:t>
      </w:r>
      <w:proofErr w:type="spellStart"/>
      <w:r w:rsidRPr="00385B4D">
        <w:rPr>
          <w:rFonts w:ascii="Times New Roman" w:hAnsi="Times New Roman" w:cs="Times New Roman"/>
          <w:color w:val="000000"/>
          <w:sz w:val="24"/>
          <w:szCs w:val="24"/>
        </w:rPr>
        <w:t>lt</w:t>
      </w:r>
      <w:proofErr w:type="spellEnd"/>
      <w:r w:rsidRPr="00385B4D">
        <w:rPr>
          <w:rFonts w:ascii="Times New Roman" w:hAnsi="Times New Roman" w:cs="Times New Roman"/>
          <w:color w:val="000000"/>
          <w:sz w:val="24"/>
          <w:szCs w:val="24"/>
        </w:rPr>
        <w: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olarak belirlenmiştir.</w:t>
      </w:r>
    </w:p>
    <w:p w14:paraId="45704E5E" w14:textId="77777777"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Efrenk (Müftü) Deresi halen, taşkınları önlemek amacı ile geçmiş dönemlerde, genişliği 80-90 metre arasında değişen toprak kanal içinden akmaktadır. Sedde üstündeki servis yolunun genişliği 6-7 metredir. Suyun aktığı kanal tabanı ile bent üstü servis yolu arasında 5 - 10 metre kot farkı bulunmaktadır.</w:t>
      </w:r>
    </w:p>
    <w:p w14:paraId="007B440C" w14:textId="07CF7041" w:rsidR="005A27DE"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Planlama alanında, Efr</w:t>
      </w:r>
      <w:r w:rsidR="00594C62">
        <w:rPr>
          <w:rFonts w:ascii="Times New Roman" w:hAnsi="Times New Roman" w:cs="Times New Roman"/>
          <w:color w:val="000000"/>
          <w:sz w:val="24"/>
          <w:szCs w:val="24"/>
        </w:rPr>
        <w:t>enk (Müftü) Deresi’ne birleşen</w:t>
      </w:r>
      <w:r w:rsidRPr="00385B4D">
        <w:rPr>
          <w:rFonts w:ascii="Times New Roman" w:hAnsi="Times New Roman" w:cs="Times New Roman"/>
          <w:color w:val="000000"/>
          <w:sz w:val="24"/>
          <w:szCs w:val="24"/>
        </w:rPr>
        <w:t xml:space="preserve"> </w:t>
      </w:r>
      <w:proofErr w:type="spellStart"/>
      <w:r w:rsidRPr="00385B4D">
        <w:rPr>
          <w:rFonts w:ascii="Times New Roman" w:hAnsi="Times New Roman" w:cs="Times New Roman"/>
          <w:color w:val="000000"/>
          <w:sz w:val="24"/>
          <w:szCs w:val="24"/>
        </w:rPr>
        <w:t>Kocavilayet’in</w:t>
      </w:r>
      <w:proofErr w:type="spellEnd"/>
      <w:r w:rsidRPr="00385B4D">
        <w:rPr>
          <w:rFonts w:ascii="Times New Roman" w:hAnsi="Times New Roman" w:cs="Times New Roman"/>
          <w:color w:val="000000"/>
          <w:sz w:val="24"/>
          <w:szCs w:val="24"/>
        </w:rPr>
        <w:t xml:space="preserve"> doğusunda</w:t>
      </w:r>
      <w:r w:rsidR="00594C62">
        <w:rPr>
          <w:rFonts w:ascii="Times New Roman" w:hAnsi="Times New Roman" w:cs="Times New Roman"/>
          <w:color w:val="000000"/>
          <w:sz w:val="24"/>
          <w:szCs w:val="24"/>
        </w:rPr>
        <w:t>n</w:t>
      </w:r>
      <w:r w:rsidRPr="00385B4D">
        <w:rPr>
          <w:rFonts w:ascii="Times New Roman" w:hAnsi="Times New Roman" w:cs="Times New Roman"/>
          <w:color w:val="000000"/>
          <w:sz w:val="24"/>
          <w:szCs w:val="24"/>
        </w:rPr>
        <w:t xml:space="preserve"> geçen küçük kuru dereler/sel yatakları planlamada göz önüne alınmakta, çevresi yeşil alan olarak değerlendirilmektedir. (Şekil </w:t>
      </w:r>
      <w:r w:rsidR="00594C62">
        <w:rPr>
          <w:rFonts w:ascii="Times New Roman" w:hAnsi="Times New Roman" w:cs="Times New Roman"/>
          <w:color w:val="000000"/>
          <w:sz w:val="24"/>
          <w:szCs w:val="24"/>
        </w:rPr>
        <w:t>8</w:t>
      </w:r>
      <w:r w:rsidRPr="00385B4D">
        <w:rPr>
          <w:rFonts w:ascii="Times New Roman" w:hAnsi="Times New Roman" w:cs="Times New Roman"/>
          <w:color w:val="000000"/>
          <w:sz w:val="24"/>
          <w:szCs w:val="24"/>
        </w:rPr>
        <w:t>)</w:t>
      </w:r>
    </w:p>
    <w:p w14:paraId="3C122D27" w14:textId="77777777" w:rsidR="00594C62" w:rsidRPr="00385B4D" w:rsidRDefault="00594C62" w:rsidP="00594C62">
      <w:pPr>
        <w:spacing w:after="0" w:line="240" w:lineRule="auto"/>
        <w:jc w:val="both"/>
        <w:rPr>
          <w:rFonts w:ascii="Times New Roman" w:hAnsi="Times New Roman" w:cs="Times New Roman"/>
          <w:color w:val="000000"/>
          <w:sz w:val="24"/>
          <w:szCs w:val="24"/>
        </w:rPr>
      </w:pPr>
    </w:p>
    <w:p w14:paraId="13EE26F3" w14:textId="77777777" w:rsidR="005A27DE" w:rsidRPr="00385B4D" w:rsidRDefault="005A27DE" w:rsidP="00BA2829">
      <w:pPr>
        <w:pStyle w:val="ListeParagraf"/>
        <w:numPr>
          <w:ilvl w:val="0"/>
          <w:numId w:val="31"/>
        </w:numPr>
        <w:spacing w:line="276" w:lineRule="auto"/>
        <w:ind w:left="0" w:firstLine="0"/>
        <w:rPr>
          <w:rFonts w:cs="Times New Roman"/>
          <w:b/>
          <w:color w:val="auto"/>
          <w:sz w:val="24"/>
          <w:szCs w:val="24"/>
        </w:rPr>
      </w:pPr>
      <w:r w:rsidRPr="00385B4D">
        <w:rPr>
          <w:rFonts w:cs="Times New Roman"/>
          <w:b/>
          <w:color w:val="auto"/>
          <w:sz w:val="24"/>
          <w:szCs w:val="24"/>
        </w:rPr>
        <w:t>Efrenk (Müftü) Deresinin Taşkın Sahası</w:t>
      </w:r>
    </w:p>
    <w:p w14:paraId="325900A9" w14:textId="13CE5E84"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 xml:space="preserve">Efrenk (Müftü) Çayı, Bakanlar Kurulu'nun 17.04.1951 tarih ve 12920 sayılı kararı ile 4373 Sayılı kanunda taşkın sahası olarak tanımlanmıştır. </w:t>
      </w:r>
      <w:proofErr w:type="spellStart"/>
      <w:r w:rsidRPr="00385B4D">
        <w:rPr>
          <w:rFonts w:ascii="Times New Roman" w:hAnsi="Times New Roman" w:cs="Times New Roman"/>
          <w:color w:val="000000"/>
          <w:sz w:val="24"/>
          <w:szCs w:val="24"/>
        </w:rPr>
        <w:t>Çavak</w:t>
      </w:r>
      <w:proofErr w:type="spellEnd"/>
      <w:r w:rsidRPr="00385B4D">
        <w:rPr>
          <w:rFonts w:ascii="Times New Roman" w:hAnsi="Times New Roman" w:cs="Times New Roman"/>
          <w:color w:val="000000"/>
          <w:sz w:val="24"/>
          <w:szCs w:val="24"/>
        </w:rPr>
        <w:t xml:space="preserve"> Köyü Köprüsü’nden denize kadar olan 6 </w:t>
      </w:r>
      <w:proofErr w:type="spellStart"/>
      <w:r w:rsidRPr="00385B4D">
        <w:rPr>
          <w:rFonts w:ascii="Times New Roman" w:hAnsi="Times New Roman" w:cs="Times New Roman"/>
          <w:color w:val="000000"/>
          <w:sz w:val="24"/>
          <w:szCs w:val="24"/>
        </w:rPr>
        <w:t>km.lik</w:t>
      </w:r>
      <w:proofErr w:type="spellEnd"/>
      <w:r w:rsidRPr="00385B4D">
        <w:rPr>
          <w:rFonts w:ascii="Times New Roman" w:hAnsi="Times New Roman" w:cs="Times New Roman"/>
          <w:color w:val="000000"/>
          <w:sz w:val="24"/>
          <w:szCs w:val="24"/>
        </w:rPr>
        <w:t xml:space="preserve"> kesim, yatak ekseninden itibaren sağlı sollu 50’şer m. taşkın sahasıdır. DSİ tarafından hazırlanan “28-29.12.2016 Taşkını Sonrası </w:t>
      </w:r>
      <w:proofErr w:type="spellStart"/>
      <w:r w:rsidRPr="00385B4D">
        <w:rPr>
          <w:rFonts w:ascii="Times New Roman" w:hAnsi="Times New Roman" w:cs="Times New Roman"/>
          <w:color w:val="000000"/>
          <w:sz w:val="24"/>
          <w:szCs w:val="24"/>
        </w:rPr>
        <w:t>Rapor”unda</w:t>
      </w:r>
      <w:proofErr w:type="spellEnd"/>
      <w:r w:rsidRPr="00385B4D">
        <w:rPr>
          <w:rFonts w:ascii="Times New Roman" w:hAnsi="Times New Roman" w:cs="Times New Roman"/>
          <w:color w:val="000000"/>
          <w:sz w:val="24"/>
          <w:szCs w:val="24"/>
        </w:rPr>
        <w:t xml:space="preserve">, Efrenk (Müftü) Çayı üzerinde D17A011 </w:t>
      </w:r>
      <w:proofErr w:type="spellStart"/>
      <w:r w:rsidRPr="00385B4D">
        <w:rPr>
          <w:rFonts w:ascii="Times New Roman" w:hAnsi="Times New Roman" w:cs="Times New Roman"/>
          <w:color w:val="000000"/>
          <w:sz w:val="24"/>
          <w:szCs w:val="24"/>
        </w:rPr>
        <w:t>Nolu</w:t>
      </w:r>
      <w:proofErr w:type="spellEnd"/>
      <w:r w:rsidRPr="00385B4D">
        <w:rPr>
          <w:rFonts w:ascii="Times New Roman" w:hAnsi="Times New Roman" w:cs="Times New Roman"/>
          <w:color w:val="000000"/>
          <w:sz w:val="24"/>
          <w:szCs w:val="24"/>
        </w:rPr>
        <w:t xml:space="preserve"> AGİ kesitinde taşkın debisi 85,0 m</w:t>
      </w:r>
      <w:r w:rsidRPr="00594C62">
        <w:rPr>
          <w:rFonts w:ascii="Times New Roman" w:hAnsi="Times New Roman" w:cs="Times New Roman"/>
          <w:color w:val="000000"/>
          <w:sz w:val="24"/>
          <w:szCs w:val="24"/>
          <w:vertAlign w:val="superscript"/>
        </w:rPr>
        <w:t>3</w:t>
      </w:r>
      <w:r w:rsidRPr="00385B4D">
        <w:rPr>
          <w:rFonts w:ascii="Times New Roman" w:hAnsi="Times New Roman" w:cs="Times New Roman"/>
          <w:color w:val="000000"/>
          <w:sz w:val="24"/>
          <w:szCs w:val="24"/>
        </w:rPr>
        <w:t>/s, şehir merkezinde ise 200 m</w:t>
      </w:r>
      <w:r w:rsidRPr="00385B4D">
        <w:rPr>
          <w:rFonts w:ascii="Times New Roman" w:hAnsi="Times New Roman" w:cs="Times New Roman"/>
          <w:color w:val="000000"/>
          <w:sz w:val="24"/>
          <w:szCs w:val="24"/>
          <w:vertAlign w:val="superscript"/>
        </w:rPr>
        <w:t>3</w:t>
      </w:r>
      <w:r w:rsidRPr="00385B4D">
        <w:rPr>
          <w:rFonts w:ascii="Times New Roman" w:hAnsi="Times New Roman" w:cs="Times New Roman"/>
          <w:color w:val="000000"/>
          <w:sz w:val="24"/>
          <w:szCs w:val="24"/>
        </w:rPr>
        <w:t xml:space="preserve">/s olarak tespit edildiği, bu değerlerin küçük yinelenme </w:t>
      </w:r>
      <w:proofErr w:type="gramStart"/>
      <w:r w:rsidRPr="00385B4D">
        <w:rPr>
          <w:rFonts w:ascii="Times New Roman" w:hAnsi="Times New Roman" w:cs="Times New Roman"/>
          <w:color w:val="000000"/>
          <w:sz w:val="24"/>
          <w:szCs w:val="24"/>
        </w:rPr>
        <w:t>periyotlarına</w:t>
      </w:r>
      <w:proofErr w:type="gramEnd"/>
      <w:r w:rsidRPr="00385B4D">
        <w:rPr>
          <w:rFonts w:ascii="Times New Roman" w:hAnsi="Times New Roman" w:cs="Times New Roman"/>
          <w:color w:val="000000"/>
          <w:sz w:val="24"/>
          <w:szCs w:val="24"/>
        </w:rPr>
        <w:t xml:space="preserve"> denk gelmesi sebebiyle herhangi bir taşma meydana gelmediği ve ıslah bitiminden </w:t>
      </w:r>
      <w:proofErr w:type="spellStart"/>
      <w:r w:rsidRPr="00385B4D">
        <w:rPr>
          <w:rFonts w:ascii="Times New Roman" w:hAnsi="Times New Roman" w:cs="Times New Roman"/>
          <w:color w:val="000000"/>
          <w:sz w:val="24"/>
          <w:szCs w:val="24"/>
        </w:rPr>
        <w:t>menbaya</w:t>
      </w:r>
      <w:proofErr w:type="spellEnd"/>
      <w:r w:rsidRPr="00385B4D">
        <w:rPr>
          <w:rFonts w:ascii="Times New Roman" w:hAnsi="Times New Roman" w:cs="Times New Roman"/>
          <w:color w:val="000000"/>
          <w:sz w:val="24"/>
          <w:szCs w:val="24"/>
        </w:rPr>
        <w:t xml:space="preserve"> doğru 4+450 metre uzunluğunda Trapez kanal yapısı oluşturularak ıslah yapılacağı belirtilmektedir. Ayrıca taşkın anında Efrenk (Müftü) Deresi yarı kapasiteli çalışmasına rağmen paralelinden devam eden bulvarlarda, yüzeysel suların dere yatağına ulaşamaması sebebiyle, şiddetli yüzeysel akışlar meydana gelmiştir.</w:t>
      </w:r>
    </w:p>
    <w:p w14:paraId="1B7B2435" w14:textId="6F0C97C3" w:rsidR="005A27DE" w:rsidRPr="00744141" w:rsidRDefault="00385B4D" w:rsidP="005A27DE">
      <w:pPr>
        <w:spacing w:after="160" w:line="360" w:lineRule="auto"/>
        <w:jc w:val="both"/>
        <w:rPr>
          <w:rFonts w:ascii="Times New Roman" w:eastAsia="Calibri" w:hAnsi="Times New Roman" w:cs="Times New Roman"/>
        </w:rPr>
      </w:pPr>
      <w:r w:rsidRPr="00385B4D">
        <w:rPr>
          <w:rFonts w:ascii="Times New Roman" w:hAnsi="Times New Roman" w:cs="Times New Roman"/>
          <w:noProof/>
          <w:color w:val="000000"/>
          <w:sz w:val="24"/>
          <w:szCs w:val="24"/>
          <w:lang w:eastAsia="tr-TR"/>
        </w:rPr>
        <w:drawing>
          <wp:anchor distT="0" distB="0" distL="114300" distR="114300" simplePos="0" relativeHeight="251791872" behindDoc="1" locked="0" layoutInCell="1" allowOverlap="1" wp14:anchorId="2F0E874C" wp14:editId="2BED9C0E">
            <wp:simplePos x="0" y="0"/>
            <wp:positionH relativeFrom="margin">
              <wp:posOffset>-4445</wp:posOffset>
            </wp:positionH>
            <wp:positionV relativeFrom="paragraph">
              <wp:posOffset>5332</wp:posOffset>
            </wp:positionV>
            <wp:extent cx="5756275" cy="2432685"/>
            <wp:effectExtent l="0" t="0" r="0" b="5715"/>
            <wp:wrapNone/>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756275" cy="2432685"/>
                    </a:xfrm>
                    <a:prstGeom prst="rect">
                      <a:avLst/>
                    </a:prstGeom>
                  </pic:spPr>
                </pic:pic>
              </a:graphicData>
            </a:graphic>
            <wp14:sizeRelH relativeFrom="page">
              <wp14:pctWidth>0</wp14:pctWidth>
            </wp14:sizeRelH>
            <wp14:sizeRelV relativeFrom="page">
              <wp14:pctHeight>0</wp14:pctHeight>
            </wp14:sizeRelV>
          </wp:anchor>
        </w:drawing>
      </w:r>
    </w:p>
    <w:p w14:paraId="5E28C80D" w14:textId="2017B39D" w:rsidR="005A27DE" w:rsidRPr="00744141" w:rsidRDefault="005A27DE" w:rsidP="005A27DE">
      <w:pPr>
        <w:spacing w:after="160" w:line="360" w:lineRule="auto"/>
        <w:jc w:val="both"/>
        <w:rPr>
          <w:rFonts w:ascii="Times New Roman" w:eastAsia="Calibri" w:hAnsi="Times New Roman" w:cs="Times New Roman"/>
        </w:rPr>
      </w:pPr>
    </w:p>
    <w:p w14:paraId="5D8F8528" w14:textId="77777777" w:rsidR="005A27DE" w:rsidRPr="00744141" w:rsidRDefault="005A27DE" w:rsidP="005A27DE">
      <w:pPr>
        <w:spacing w:after="160" w:line="360" w:lineRule="auto"/>
        <w:jc w:val="both"/>
        <w:rPr>
          <w:rFonts w:ascii="Times New Roman" w:eastAsia="Calibri" w:hAnsi="Times New Roman" w:cs="Times New Roman"/>
        </w:rPr>
      </w:pPr>
    </w:p>
    <w:p w14:paraId="65F43D60" w14:textId="77777777" w:rsidR="005A27DE" w:rsidRPr="00744141" w:rsidRDefault="005A27DE" w:rsidP="005A27DE">
      <w:pPr>
        <w:spacing w:after="160" w:line="360" w:lineRule="auto"/>
        <w:jc w:val="both"/>
        <w:rPr>
          <w:rFonts w:ascii="Times New Roman" w:eastAsia="Calibri" w:hAnsi="Times New Roman" w:cs="Times New Roman"/>
        </w:rPr>
      </w:pPr>
    </w:p>
    <w:p w14:paraId="65E370A7" w14:textId="77777777" w:rsidR="005A27DE" w:rsidRPr="00744141" w:rsidRDefault="005A27DE" w:rsidP="005A27DE">
      <w:pPr>
        <w:spacing w:after="160" w:line="360" w:lineRule="auto"/>
        <w:jc w:val="both"/>
        <w:rPr>
          <w:rFonts w:ascii="Times New Roman" w:eastAsia="Calibri" w:hAnsi="Times New Roman" w:cs="Times New Roman"/>
        </w:rPr>
      </w:pPr>
    </w:p>
    <w:p w14:paraId="61659C45" w14:textId="77777777" w:rsidR="005A27DE" w:rsidRPr="00744141" w:rsidRDefault="005A27DE" w:rsidP="005A27DE">
      <w:pPr>
        <w:spacing w:after="0" w:line="240" w:lineRule="auto"/>
        <w:jc w:val="both"/>
        <w:rPr>
          <w:rFonts w:ascii="Times New Roman" w:eastAsia="Calibri" w:hAnsi="Times New Roman" w:cs="Times New Roman"/>
        </w:rPr>
      </w:pPr>
    </w:p>
    <w:p w14:paraId="1228E899" w14:textId="757789B7" w:rsidR="005A27DE" w:rsidRDefault="005A27DE" w:rsidP="005A27DE">
      <w:pPr>
        <w:spacing w:after="0" w:line="240" w:lineRule="auto"/>
        <w:jc w:val="both"/>
        <w:rPr>
          <w:rFonts w:ascii="Times New Roman" w:eastAsia="Calibri" w:hAnsi="Times New Roman" w:cs="Times New Roman"/>
        </w:rPr>
      </w:pPr>
    </w:p>
    <w:p w14:paraId="05EB270C" w14:textId="6D5B1AF9" w:rsidR="00385B4D" w:rsidRDefault="00385B4D" w:rsidP="005A27DE">
      <w:pPr>
        <w:spacing w:after="0" w:line="240" w:lineRule="auto"/>
        <w:jc w:val="both"/>
        <w:rPr>
          <w:rFonts w:ascii="Times New Roman" w:eastAsia="Calibri" w:hAnsi="Times New Roman" w:cs="Times New Roman"/>
        </w:rPr>
      </w:pPr>
    </w:p>
    <w:p w14:paraId="5B26B339" w14:textId="46D2AF06" w:rsidR="00385B4D" w:rsidRDefault="00385B4D" w:rsidP="005A27DE">
      <w:pPr>
        <w:spacing w:after="0" w:line="240" w:lineRule="auto"/>
        <w:jc w:val="both"/>
        <w:rPr>
          <w:rFonts w:ascii="Times New Roman" w:eastAsia="Calibri" w:hAnsi="Times New Roman" w:cs="Times New Roman"/>
        </w:rPr>
      </w:pPr>
    </w:p>
    <w:p w14:paraId="1B914ADB" w14:textId="77777777" w:rsidR="00385B4D" w:rsidRPr="00744141" w:rsidRDefault="00385B4D" w:rsidP="005A27DE">
      <w:pPr>
        <w:spacing w:after="0" w:line="240" w:lineRule="auto"/>
        <w:jc w:val="both"/>
        <w:rPr>
          <w:rFonts w:ascii="Times New Roman" w:eastAsia="Calibri" w:hAnsi="Times New Roman" w:cs="Times New Roman"/>
        </w:rPr>
      </w:pPr>
    </w:p>
    <w:p w14:paraId="556728B5" w14:textId="11394129" w:rsidR="00871E48" w:rsidRDefault="005A27DE" w:rsidP="00871E48">
      <w:pPr>
        <w:pStyle w:val="ResimYazs"/>
        <w:spacing w:after="0" w:line="360" w:lineRule="auto"/>
        <w:rPr>
          <w:b/>
          <w:noProof/>
          <w:color w:val="auto"/>
          <w:sz w:val="20"/>
          <w:szCs w:val="20"/>
        </w:rPr>
      </w:pPr>
      <w:bookmarkStart w:id="31" w:name="_Toc48291083"/>
      <w:bookmarkStart w:id="32" w:name="_Toc228884982"/>
      <w:r w:rsidRPr="00744141">
        <w:rPr>
          <w:b/>
          <w:color w:val="auto"/>
          <w:sz w:val="20"/>
          <w:szCs w:val="20"/>
        </w:rPr>
        <w:t xml:space="preserve">Şekil </w:t>
      </w:r>
      <w:r w:rsidRPr="00744141">
        <w:rPr>
          <w:b/>
          <w:color w:val="auto"/>
          <w:sz w:val="20"/>
          <w:szCs w:val="20"/>
        </w:rPr>
        <w:fldChar w:fldCharType="begin"/>
      </w:r>
      <w:r w:rsidRPr="00744141">
        <w:rPr>
          <w:b/>
          <w:color w:val="auto"/>
          <w:sz w:val="20"/>
          <w:szCs w:val="20"/>
        </w:rPr>
        <w:instrText xml:space="preserve"> SEQ Şekil \* ARABIC </w:instrText>
      </w:r>
      <w:r w:rsidRPr="00744141">
        <w:rPr>
          <w:b/>
          <w:color w:val="auto"/>
          <w:sz w:val="20"/>
          <w:szCs w:val="20"/>
        </w:rPr>
        <w:fldChar w:fldCharType="separate"/>
      </w:r>
      <w:r w:rsidR="00AC6F54">
        <w:rPr>
          <w:b/>
          <w:noProof/>
          <w:color w:val="auto"/>
          <w:sz w:val="20"/>
          <w:szCs w:val="20"/>
        </w:rPr>
        <w:t>7</w:t>
      </w:r>
      <w:r w:rsidRPr="00744141">
        <w:rPr>
          <w:b/>
          <w:color w:val="auto"/>
          <w:sz w:val="20"/>
          <w:szCs w:val="20"/>
        </w:rPr>
        <w:fldChar w:fldCharType="end"/>
      </w:r>
      <w:r w:rsidRPr="00744141">
        <w:rPr>
          <w:b/>
          <w:color w:val="auto"/>
          <w:sz w:val="20"/>
          <w:szCs w:val="20"/>
        </w:rPr>
        <w:t xml:space="preserve">. </w:t>
      </w:r>
      <w:r w:rsidR="00871E48">
        <w:rPr>
          <w:b/>
          <w:noProof/>
          <w:color w:val="auto"/>
          <w:sz w:val="20"/>
          <w:szCs w:val="20"/>
        </w:rPr>
        <w:t>Efrenk (Müftü) Deresi Kesiti</w:t>
      </w:r>
      <w:bookmarkEnd w:id="32"/>
    </w:p>
    <w:p w14:paraId="4F01CDF9" w14:textId="624D9557" w:rsidR="005A27DE" w:rsidRPr="00871E48" w:rsidRDefault="005A27DE" w:rsidP="00871E48">
      <w:pPr>
        <w:rPr>
          <w:rFonts w:ascii="Times New Roman" w:hAnsi="Times New Roman" w:cs="Times New Roman"/>
          <w:b/>
          <w:i/>
          <w:noProof/>
          <w:sz w:val="20"/>
          <w:szCs w:val="20"/>
        </w:rPr>
      </w:pPr>
      <w:r w:rsidRPr="00871E48">
        <w:rPr>
          <w:rFonts w:ascii="Times New Roman" w:hAnsi="Times New Roman" w:cs="Times New Roman"/>
          <w:i/>
          <w:noProof/>
          <w:sz w:val="20"/>
          <w:szCs w:val="20"/>
        </w:rPr>
        <w:t>(Kaynak: DSİ Taşkın Raporu, 2016)</w:t>
      </w:r>
      <w:bookmarkEnd w:id="31"/>
    </w:p>
    <w:p w14:paraId="023E7C03" w14:textId="4094315E" w:rsidR="00385B4D" w:rsidRDefault="001E1B1A" w:rsidP="005A27DE">
      <w:r w:rsidRPr="001E1B1A">
        <w:rPr>
          <w:noProof/>
          <w:lang w:eastAsia="tr-TR"/>
        </w:rPr>
        <w:lastRenderedPageBreak/>
        <w:drawing>
          <wp:anchor distT="0" distB="0" distL="114300" distR="114300" simplePos="0" relativeHeight="251814400" behindDoc="1" locked="0" layoutInCell="1" allowOverlap="1" wp14:anchorId="4CE0AE81" wp14:editId="25769E7A">
            <wp:simplePos x="0" y="0"/>
            <wp:positionH relativeFrom="column">
              <wp:posOffset>-123825</wp:posOffset>
            </wp:positionH>
            <wp:positionV relativeFrom="paragraph">
              <wp:posOffset>11696</wp:posOffset>
            </wp:positionV>
            <wp:extent cx="6315674" cy="8706692"/>
            <wp:effectExtent l="0" t="0" r="9525" b="0"/>
            <wp:wrapNone/>
            <wp:docPr id="29" name="Resim 29" descr="D:\Efrenk\raporlar\PAR\Yeni klasör\Analizler2026\10_Akarsula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frenk\raporlar\PAR\Yeni klasör\Analizler2026\10_Akarsular.t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937" t="1300" r="10081" b="16879"/>
                    <a:stretch/>
                  </pic:blipFill>
                  <pic:spPr bwMode="auto">
                    <a:xfrm>
                      <a:off x="0" y="0"/>
                      <a:ext cx="6315674" cy="87066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47ABC4" w14:textId="3638CE5F" w:rsidR="005A27DE" w:rsidRPr="00744141" w:rsidRDefault="005A27DE" w:rsidP="005A27DE"/>
    <w:p w14:paraId="3F953DAB" w14:textId="7AF46F52" w:rsidR="005A27DE" w:rsidRDefault="005A27DE" w:rsidP="005A27DE"/>
    <w:p w14:paraId="0E5F8578" w14:textId="77777777" w:rsidR="00385B4D" w:rsidRPr="00744141" w:rsidRDefault="00385B4D" w:rsidP="005A27DE"/>
    <w:p w14:paraId="5B6B9D30" w14:textId="77777777" w:rsidR="005A27DE" w:rsidRPr="00744141" w:rsidRDefault="005A27DE" w:rsidP="005A27DE"/>
    <w:p w14:paraId="4A7A32FF" w14:textId="77777777" w:rsidR="005A27DE" w:rsidRPr="00744141" w:rsidRDefault="005A27DE" w:rsidP="005A27DE"/>
    <w:p w14:paraId="4D034471" w14:textId="77777777" w:rsidR="005A27DE" w:rsidRPr="00744141" w:rsidRDefault="005A27DE" w:rsidP="005A27DE"/>
    <w:p w14:paraId="11657ACC" w14:textId="77777777" w:rsidR="005A27DE" w:rsidRPr="00744141" w:rsidRDefault="005A27DE" w:rsidP="005A27DE"/>
    <w:p w14:paraId="7D248C1E" w14:textId="77777777" w:rsidR="005A27DE" w:rsidRPr="00744141" w:rsidRDefault="005A27DE" w:rsidP="005A27DE"/>
    <w:p w14:paraId="7E205AF3" w14:textId="77777777" w:rsidR="005A27DE" w:rsidRPr="00744141" w:rsidRDefault="005A27DE" w:rsidP="005A27DE"/>
    <w:p w14:paraId="3A4E0674" w14:textId="77777777" w:rsidR="005A27DE" w:rsidRPr="00744141" w:rsidRDefault="005A27DE" w:rsidP="005A27DE"/>
    <w:p w14:paraId="5E5A5273" w14:textId="77777777" w:rsidR="005A27DE" w:rsidRPr="00744141" w:rsidRDefault="005A27DE" w:rsidP="005A27DE"/>
    <w:p w14:paraId="4A19FC77" w14:textId="77777777" w:rsidR="005A27DE" w:rsidRPr="00744141" w:rsidRDefault="005A27DE" w:rsidP="005A27DE"/>
    <w:p w14:paraId="61F73047" w14:textId="77777777" w:rsidR="005A27DE" w:rsidRPr="00744141" w:rsidRDefault="005A27DE" w:rsidP="005A27DE"/>
    <w:p w14:paraId="630405D5" w14:textId="77777777" w:rsidR="005A27DE" w:rsidRPr="00744141" w:rsidRDefault="005A27DE" w:rsidP="005A27DE"/>
    <w:p w14:paraId="2C60A7C1" w14:textId="77777777" w:rsidR="005A27DE" w:rsidRPr="00744141" w:rsidRDefault="005A27DE" w:rsidP="005A27DE"/>
    <w:p w14:paraId="131055C2" w14:textId="77777777" w:rsidR="005A27DE" w:rsidRPr="00744141" w:rsidRDefault="005A27DE" w:rsidP="005A27DE"/>
    <w:p w14:paraId="74B6A141" w14:textId="77777777" w:rsidR="005A27DE" w:rsidRPr="00744141" w:rsidRDefault="005A27DE" w:rsidP="005A27DE"/>
    <w:p w14:paraId="1D553A25" w14:textId="77777777" w:rsidR="005A27DE" w:rsidRPr="00744141" w:rsidRDefault="005A27DE" w:rsidP="005A27DE"/>
    <w:p w14:paraId="69A456E9" w14:textId="77777777" w:rsidR="005A27DE" w:rsidRPr="00744141" w:rsidRDefault="005A27DE" w:rsidP="005A27DE"/>
    <w:p w14:paraId="60A70EB2" w14:textId="77777777" w:rsidR="005A27DE" w:rsidRPr="00744141" w:rsidRDefault="005A27DE" w:rsidP="005A27DE"/>
    <w:p w14:paraId="03EBABA5" w14:textId="77777777" w:rsidR="005A27DE" w:rsidRPr="00744141" w:rsidRDefault="005A27DE" w:rsidP="005A27DE"/>
    <w:p w14:paraId="0324786A" w14:textId="77777777" w:rsidR="005A27DE" w:rsidRPr="00744141" w:rsidRDefault="005A27DE" w:rsidP="005A27DE"/>
    <w:p w14:paraId="292C3913" w14:textId="77777777" w:rsidR="005A27DE" w:rsidRPr="00744141" w:rsidRDefault="005A27DE" w:rsidP="005A27DE"/>
    <w:p w14:paraId="20965B15" w14:textId="77777777" w:rsidR="005A27DE" w:rsidRPr="00744141" w:rsidRDefault="005A27DE" w:rsidP="005A27DE"/>
    <w:p w14:paraId="4331028E" w14:textId="77777777" w:rsidR="005A27DE" w:rsidRPr="00744141" w:rsidRDefault="005A27DE" w:rsidP="005A27DE"/>
    <w:p w14:paraId="4A3BD7D4" w14:textId="77777777" w:rsidR="005A27DE" w:rsidRPr="00744141" w:rsidRDefault="005A27DE" w:rsidP="005A27DE">
      <w:pPr>
        <w:spacing w:line="360" w:lineRule="auto"/>
      </w:pPr>
    </w:p>
    <w:p w14:paraId="79F273B3" w14:textId="172A3650" w:rsidR="005A27DE" w:rsidRPr="00744141" w:rsidRDefault="005A27DE" w:rsidP="005A27DE">
      <w:pPr>
        <w:pStyle w:val="ResimYazs"/>
        <w:rPr>
          <w:b/>
          <w:color w:val="auto"/>
          <w:sz w:val="20"/>
          <w:szCs w:val="20"/>
        </w:rPr>
      </w:pPr>
      <w:bookmarkStart w:id="33" w:name="_Toc48291084"/>
      <w:bookmarkStart w:id="34" w:name="_Toc228884983"/>
      <w:r w:rsidRPr="001E1B1A">
        <w:rPr>
          <w:b/>
          <w:color w:val="auto"/>
          <w:sz w:val="20"/>
          <w:szCs w:val="20"/>
        </w:rPr>
        <w:t xml:space="preserve">Şekil </w:t>
      </w:r>
      <w:r w:rsidRPr="001E1B1A">
        <w:rPr>
          <w:b/>
          <w:color w:val="auto"/>
          <w:sz w:val="20"/>
          <w:szCs w:val="20"/>
        </w:rPr>
        <w:fldChar w:fldCharType="begin"/>
      </w:r>
      <w:r w:rsidRPr="001E1B1A">
        <w:rPr>
          <w:b/>
          <w:color w:val="auto"/>
          <w:sz w:val="20"/>
          <w:szCs w:val="20"/>
        </w:rPr>
        <w:instrText xml:space="preserve"> SEQ Şekil \* ARABIC </w:instrText>
      </w:r>
      <w:r w:rsidRPr="001E1B1A">
        <w:rPr>
          <w:b/>
          <w:color w:val="auto"/>
          <w:sz w:val="20"/>
          <w:szCs w:val="20"/>
        </w:rPr>
        <w:fldChar w:fldCharType="separate"/>
      </w:r>
      <w:r w:rsidR="00FE72BD">
        <w:rPr>
          <w:b/>
          <w:noProof/>
          <w:color w:val="auto"/>
          <w:sz w:val="20"/>
          <w:szCs w:val="20"/>
        </w:rPr>
        <w:t>8</w:t>
      </w:r>
      <w:r w:rsidRPr="001E1B1A">
        <w:rPr>
          <w:b/>
          <w:color w:val="auto"/>
          <w:sz w:val="20"/>
          <w:szCs w:val="20"/>
        </w:rPr>
        <w:fldChar w:fldCharType="end"/>
      </w:r>
      <w:r w:rsidRPr="001E1B1A">
        <w:rPr>
          <w:b/>
          <w:color w:val="auto"/>
          <w:sz w:val="20"/>
          <w:szCs w:val="20"/>
        </w:rPr>
        <w:t>. Akarsular</w:t>
      </w:r>
      <w:bookmarkEnd w:id="33"/>
      <w:bookmarkEnd w:id="34"/>
    </w:p>
    <w:p w14:paraId="437772F6" w14:textId="77777777" w:rsidR="005A27DE" w:rsidRPr="00385B4D" w:rsidRDefault="005A27DE" w:rsidP="00385B4D">
      <w:pPr>
        <w:pStyle w:val="Balk1"/>
        <w:numPr>
          <w:ilvl w:val="0"/>
          <w:numId w:val="1"/>
        </w:numPr>
        <w:spacing w:before="0" w:line="360" w:lineRule="auto"/>
        <w:ind w:left="0" w:firstLine="0"/>
        <w:rPr>
          <w:rFonts w:ascii="Times New Roman" w:hAnsi="Times New Roman" w:cs="Times New Roman"/>
          <w:color w:val="auto"/>
        </w:rPr>
      </w:pPr>
      <w:bookmarkStart w:id="35" w:name="_Toc48291003"/>
      <w:bookmarkStart w:id="36" w:name="_Toc228884964"/>
      <w:r w:rsidRPr="00385B4D">
        <w:rPr>
          <w:rFonts w:ascii="Times New Roman" w:hAnsi="Times New Roman" w:cs="Times New Roman"/>
          <w:color w:val="auto"/>
        </w:rPr>
        <w:lastRenderedPageBreak/>
        <w:t>ARAZİ KULLANIMI, ULAŞIM VE ALTYAPI</w:t>
      </w:r>
      <w:bookmarkEnd w:id="35"/>
      <w:bookmarkEnd w:id="36"/>
      <w:r w:rsidRPr="00385B4D">
        <w:rPr>
          <w:rFonts w:ascii="Times New Roman" w:hAnsi="Times New Roman" w:cs="Times New Roman"/>
          <w:color w:val="auto"/>
        </w:rPr>
        <w:t xml:space="preserve"> </w:t>
      </w:r>
    </w:p>
    <w:p w14:paraId="588212D2" w14:textId="77777777" w:rsidR="005A27DE" w:rsidRPr="00385B4D" w:rsidRDefault="005A27DE" w:rsidP="00385B4D">
      <w:pPr>
        <w:pStyle w:val="Balk2"/>
        <w:numPr>
          <w:ilvl w:val="0"/>
          <w:numId w:val="38"/>
        </w:numPr>
        <w:spacing w:before="0" w:line="360" w:lineRule="auto"/>
        <w:ind w:left="567" w:hanging="425"/>
        <w:rPr>
          <w:rFonts w:ascii="Times New Roman" w:hAnsi="Times New Roman" w:cs="Times New Roman"/>
          <w:color w:val="auto"/>
        </w:rPr>
      </w:pPr>
      <w:bookmarkStart w:id="37" w:name="_Toc48291004"/>
      <w:bookmarkStart w:id="38" w:name="_Toc228884965"/>
      <w:r w:rsidRPr="00385B4D">
        <w:rPr>
          <w:rFonts w:ascii="Times New Roman" w:hAnsi="Times New Roman" w:cs="Times New Roman"/>
          <w:color w:val="auto"/>
        </w:rPr>
        <w:t>Mevcut Arazi Kullanım</w:t>
      </w:r>
      <w:bookmarkEnd w:id="37"/>
      <w:bookmarkEnd w:id="38"/>
    </w:p>
    <w:p w14:paraId="1118D8C2" w14:textId="5F4116F8" w:rsidR="005A27DE"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 xml:space="preserve">Planlama alanının </w:t>
      </w:r>
      <w:r w:rsidR="00224B52">
        <w:rPr>
          <w:rFonts w:ascii="Times New Roman" w:hAnsi="Times New Roman" w:cs="Times New Roman"/>
          <w:color w:val="000000"/>
          <w:sz w:val="24"/>
          <w:szCs w:val="24"/>
        </w:rPr>
        <w:t>yaklaşık %10</w:t>
      </w:r>
      <w:r w:rsidRPr="00385B4D">
        <w:rPr>
          <w:rFonts w:ascii="Times New Roman" w:hAnsi="Times New Roman" w:cs="Times New Roman"/>
          <w:color w:val="000000"/>
          <w:sz w:val="24"/>
          <w:szCs w:val="24"/>
        </w:rPr>
        <w:t xml:space="preserve"> oranda yerleşim alanı olarak tanımlanmış olup, </w:t>
      </w:r>
      <w:r w:rsidR="00224B52">
        <w:rPr>
          <w:rFonts w:ascii="Times New Roman" w:hAnsi="Times New Roman" w:cs="Times New Roman"/>
          <w:color w:val="000000"/>
          <w:sz w:val="24"/>
          <w:szCs w:val="24"/>
        </w:rPr>
        <w:t>b</w:t>
      </w:r>
      <w:r w:rsidRPr="00385B4D">
        <w:rPr>
          <w:rFonts w:ascii="Times New Roman" w:hAnsi="Times New Roman" w:cs="Times New Roman"/>
          <w:color w:val="000000"/>
          <w:sz w:val="24"/>
          <w:szCs w:val="24"/>
        </w:rPr>
        <w:t xml:space="preserve">u yerleşim alanlarının çoğunluğu ağaçlık ve konut alanlarıdır. Alanın çeperlerinde, imar planlarına göre yapılaşmış yerleşim alanları ağaçlık, ibadet, konut, park, sosyal tesis, teknik altyapı ve sanayi alanlarıdır. Yerleşim dışı alanlar ise toplam planlama alanının </w:t>
      </w:r>
      <w:r w:rsidR="00E3550E">
        <w:rPr>
          <w:rFonts w:ascii="Times New Roman" w:hAnsi="Times New Roman" w:cs="Times New Roman"/>
          <w:color w:val="000000"/>
          <w:sz w:val="24"/>
          <w:szCs w:val="24"/>
        </w:rPr>
        <w:t xml:space="preserve">yaklaşık </w:t>
      </w:r>
      <w:r w:rsidRPr="00385B4D">
        <w:rPr>
          <w:rFonts w:ascii="Times New Roman" w:hAnsi="Times New Roman" w:cs="Times New Roman"/>
          <w:color w:val="000000"/>
          <w:sz w:val="24"/>
          <w:szCs w:val="24"/>
        </w:rPr>
        <w:t>%</w:t>
      </w:r>
      <w:r w:rsidR="00E3550E">
        <w:rPr>
          <w:rFonts w:ascii="Times New Roman" w:hAnsi="Times New Roman" w:cs="Times New Roman"/>
          <w:color w:val="000000"/>
          <w:sz w:val="24"/>
          <w:szCs w:val="24"/>
        </w:rPr>
        <w:t>90</w:t>
      </w:r>
      <w:r w:rsidRPr="00385B4D">
        <w:rPr>
          <w:rFonts w:ascii="Times New Roman" w:hAnsi="Times New Roman" w:cs="Times New Roman"/>
          <w:color w:val="000000"/>
          <w:sz w:val="24"/>
          <w:szCs w:val="24"/>
        </w:rPr>
        <w:t>’</w:t>
      </w:r>
      <w:r w:rsidR="00224B52">
        <w:rPr>
          <w:rFonts w:ascii="Times New Roman" w:hAnsi="Times New Roman" w:cs="Times New Roman"/>
          <w:color w:val="000000"/>
          <w:sz w:val="24"/>
          <w:szCs w:val="24"/>
        </w:rPr>
        <w:t>unu</w:t>
      </w:r>
      <w:r w:rsidRPr="00385B4D">
        <w:rPr>
          <w:rFonts w:ascii="Times New Roman" w:hAnsi="Times New Roman" w:cs="Times New Roman"/>
          <w:color w:val="000000"/>
          <w:sz w:val="24"/>
          <w:szCs w:val="24"/>
        </w:rPr>
        <w:t xml:space="preserve"> oluşturmakta olup</w:t>
      </w:r>
      <w:r w:rsidR="00224B52">
        <w:rPr>
          <w:rFonts w:ascii="Times New Roman" w:hAnsi="Times New Roman" w:cs="Times New Roman"/>
          <w:color w:val="000000"/>
          <w:sz w:val="24"/>
          <w:szCs w:val="24"/>
        </w:rPr>
        <w:t>;</w:t>
      </w:r>
      <w:r w:rsidRPr="00385B4D">
        <w:rPr>
          <w:rFonts w:ascii="Times New Roman" w:hAnsi="Times New Roman" w:cs="Times New Roman"/>
          <w:color w:val="000000"/>
          <w:sz w:val="24"/>
          <w:szCs w:val="24"/>
        </w:rPr>
        <w:t xml:space="preserve"> Efrenk (Müftü) Deresi sulama kanalı, orman, makilik, ağaçlık, narenciye, tarım, mezarlık vb. kullanımlardan oluşmaktadır. (Şekil 1</w:t>
      </w:r>
      <w:r w:rsidR="00E3550E">
        <w:rPr>
          <w:rFonts w:ascii="Times New Roman" w:hAnsi="Times New Roman" w:cs="Times New Roman"/>
          <w:color w:val="000000"/>
          <w:sz w:val="24"/>
          <w:szCs w:val="24"/>
        </w:rPr>
        <w:t>0</w:t>
      </w:r>
      <w:r w:rsidRPr="00385B4D">
        <w:rPr>
          <w:rFonts w:ascii="Times New Roman" w:hAnsi="Times New Roman" w:cs="Times New Roman"/>
          <w:color w:val="000000"/>
          <w:sz w:val="24"/>
          <w:szCs w:val="24"/>
        </w:rPr>
        <w:t>)</w:t>
      </w:r>
    </w:p>
    <w:p w14:paraId="6F0955DB" w14:textId="77777777" w:rsidR="00385B4D" w:rsidRPr="00385B4D" w:rsidRDefault="00385B4D" w:rsidP="00E3550E">
      <w:pPr>
        <w:spacing w:after="0" w:line="264" w:lineRule="auto"/>
        <w:jc w:val="both"/>
        <w:rPr>
          <w:rFonts w:ascii="Times New Roman" w:hAnsi="Times New Roman" w:cs="Times New Roman"/>
          <w:color w:val="000000"/>
          <w:sz w:val="24"/>
          <w:szCs w:val="24"/>
        </w:rPr>
      </w:pPr>
    </w:p>
    <w:p w14:paraId="0140557C" w14:textId="17E3DB80" w:rsidR="005A27DE" w:rsidRPr="00744141" w:rsidRDefault="005A27DE" w:rsidP="005A27DE">
      <w:pPr>
        <w:pStyle w:val="ResimYazs"/>
        <w:rPr>
          <w:b/>
          <w:color w:val="auto"/>
          <w:sz w:val="20"/>
          <w:szCs w:val="20"/>
        </w:rPr>
      </w:pPr>
      <w:bookmarkStart w:id="39" w:name="_Toc48291099"/>
      <w:bookmarkStart w:id="40" w:name="_Toc228885004"/>
      <w:r w:rsidRPr="00744141">
        <w:rPr>
          <w:b/>
          <w:color w:val="auto"/>
          <w:sz w:val="20"/>
          <w:szCs w:val="20"/>
        </w:rPr>
        <w:t xml:space="preserve">Tablo </w:t>
      </w:r>
      <w:r w:rsidRPr="00744141">
        <w:rPr>
          <w:b/>
          <w:color w:val="auto"/>
          <w:sz w:val="20"/>
          <w:szCs w:val="20"/>
        </w:rPr>
        <w:fldChar w:fldCharType="begin"/>
      </w:r>
      <w:r w:rsidRPr="00744141">
        <w:rPr>
          <w:b/>
          <w:color w:val="auto"/>
          <w:sz w:val="20"/>
          <w:szCs w:val="20"/>
        </w:rPr>
        <w:instrText xml:space="preserve"> SEQ Tablo \* ARABIC </w:instrText>
      </w:r>
      <w:r w:rsidRPr="00744141">
        <w:rPr>
          <w:b/>
          <w:color w:val="auto"/>
          <w:sz w:val="20"/>
          <w:szCs w:val="20"/>
        </w:rPr>
        <w:fldChar w:fldCharType="separate"/>
      </w:r>
      <w:r w:rsidR="00FE72BD">
        <w:rPr>
          <w:b/>
          <w:noProof/>
          <w:color w:val="auto"/>
          <w:sz w:val="20"/>
          <w:szCs w:val="20"/>
        </w:rPr>
        <w:t>3</w:t>
      </w:r>
      <w:r w:rsidRPr="00744141">
        <w:rPr>
          <w:b/>
          <w:color w:val="auto"/>
          <w:sz w:val="20"/>
          <w:szCs w:val="20"/>
        </w:rPr>
        <w:fldChar w:fldCharType="end"/>
      </w:r>
      <w:r w:rsidRPr="00744141">
        <w:rPr>
          <w:b/>
          <w:color w:val="auto"/>
          <w:sz w:val="20"/>
          <w:szCs w:val="20"/>
        </w:rPr>
        <w:t>. Mevcut Arazi Kullanımı</w:t>
      </w:r>
      <w:bookmarkEnd w:id="39"/>
      <w:bookmarkEnd w:id="40"/>
    </w:p>
    <w:tbl>
      <w:tblPr>
        <w:tblW w:w="5000" w:type="pct"/>
        <w:tblCellMar>
          <w:left w:w="70" w:type="dxa"/>
          <w:right w:w="70" w:type="dxa"/>
        </w:tblCellMar>
        <w:tblLook w:val="04A0" w:firstRow="1" w:lastRow="0" w:firstColumn="1" w:lastColumn="0" w:noHBand="0" w:noVBand="1"/>
      </w:tblPr>
      <w:tblGrid>
        <w:gridCol w:w="4829"/>
        <w:gridCol w:w="2116"/>
        <w:gridCol w:w="2115"/>
      </w:tblGrid>
      <w:tr w:rsidR="00E3550E" w:rsidRPr="00385B4D" w14:paraId="060C51A6" w14:textId="77777777" w:rsidTr="00E3550E">
        <w:trPr>
          <w:trHeight w:val="113"/>
        </w:trPr>
        <w:tc>
          <w:tcPr>
            <w:tcW w:w="2665" w:type="pct"/>
            <w:vMerge w:val="restart"/>
            <w:tcBorders>
              <w:top w:val="single" w:sz="4" w:space="0" w:color="auto"/>
              <w:left w:val="single" w:sz="4" w:space="0" w:color="auto"/>
              <w:right w:val="single" w:sz="4" w:space="0" w:color="auto"/>
            </w:tcBorders>
            <w:shd w:val="clear" w:color="auto" w:fill="auto"/>
            <w:noWrap/>
            <w:vAlign w:val="center"/>
            <w:hideMark/>
          </w:tcPr>
          <w:p w14:paraId="1C1C22B5" w14:textId="77777777" w:rsidR="00E3550E" w:rsidRPr="00385B4D" w:rsidRDefault="00E3550E" w:rsidP="005A27DE">
            <w:pPr>
              <w:spacing w:after="0" w:line="240" w:lineRule="auto"/>
              <w:rPr>
                <w:rFonts w:ascii="Times New Roman" w:eastAsia="Times New Roman" w:hAnsi="Times New Roman" w:cs="Times New Roman"/>
                <w:b/>
                <w:lang w:eastAsia="tr-TR"/>
              </w:rPr>
            </w:pPr>
            <w:r w:rsidRPr="00385B4D">
              <w:rPr>
                <w:rFonts w:ascii="Times New Roman" w:eastAsia="Times New Roman" w:hAnsi="Times New Roman" w:cs="Times New Roman"/>
                <w:b/>
                <w:lang w:eastAsia="tr-TR"/>
              </w:rPr>
              <w:t>Arazi Kullanımı</w:t>
            </w:r>
          </w:p>
          <w:p w14:paraId="7E6C371E" w14:textId="77777777" w:rsidR="00E3550E" w:rsidRPr="00385B4D" w:rsidRDefault="00E3550E" w:rsidP="005A27DE">
            <w:pPr>
              <w:spacing w:after="0" w:line="240" w:lineRule="auto"/>
              <w:rPr>
                <w:rFonts w:ascii="Times New Roman" w:eastAsia="Times New Roman" w:hAnsi="Times New Roman" w:cs="Times New Roman"/>
                <w:b/>
                <w:lang w:eastAsia="tr-TR"/>
              </w:rPr>
            </w:pPr>
            <w:r w:rsidRPr="00385B4D">
              <w:rPr>
                <w:rFonts w:ascii="Times New Roman" w:eastAsia="Times New Roman" w:hAnsi="Times New Roman" w:cs="Times New Roman"/>
                <w:b/>
                <w:lang w:eastAsia="tr-TR"/>
              </w:rPr>
              <w:t> </w:t>
            </w:r>
          </w:p>
        </w:tc>
        <w:tc>
          <w:tcPr>
            <w:tcW w:w="2335" w:type="pct"/>
            <w:gridSpan w:val="2"/>
            <w:tcBorders>
              <w:top w:val="single" w:sz="4" w:space="0" w:color="auto"/>
              <w:left w:val="nil"/>
              <w:bottom w:val="single" w:sz="4" w:space="0" w:color="auto"/>
              <w:right w:val="single" w:sz="4" w:space="0" w:color="auto"/>
            </w:tcBorders>
            <w:shd w:val="clear" w:color="auto" w:fill="auto"/>
            <w:noWrap/>
            <w:vAlign w:val="center"/>
            <w:hideMark/>
          </w:tcPr>
          <w:p w14:paraId="188B7C8A" w14:textId="77777777" w:rsidR="00E3550E" w:rsidRPr="00385B4D" w:rsidRDefault="00E3550E" w:rsidP="005A27DE">
            <w:pPr>
              <w:spacing w:after="0" w:line="240" w:lineRule="auto"/>
              <w:jc w:val="center"/>
              <w:rPr>
                <w:rFonts w:ascii="Times New Roman" w:eastAsia="Times New Roman" w:hAnsi="Times New Roman" w:cs="Times New Roman"/>
                <w:b/>
                <w:lang w:eastAsia="tr-TR"/>
              </w:rPr>
            </w:pPr>
            <w:r w:rsidRPr="00385B4D">
              <w:rPr>
                <w:rFonts w:ascii="Times New Roman" w:eastAsia="Times New Roman" w:hAnsi="Times New Roman" w:cs="Times New Roman"/>
                <w:b/>
                <w:lang w:eastAsia="tr-TR"/>
              </w:rPr>
              <w:t>Yenişehir Kesimi</w:t>
            </w:r>
          </w:p>
        </w:tc>
      </w:tr>
      <w:tr w:rsidR="00E3550E" w:rsidRPr="00385B4D" w14:paraId="0DE0666D" w14:textId="77777777" w:rsidTr="00E3550E">
        <w:trPr>
          <w:trHeight w:val="113"/>
        </w:trPr>
        <w:tc>
          <w:tcPr>
            <w:tcW w:w="2665" w:type="pct"/>
            <w:vMerge/>
            <w:tcBorders>
              <w:left w:val="single" w:sz="4" w:space="0" w:color="auto"/>
              <w:bottom w:val="single" w:sz="4" w:space="0" w:color="auto"/>
              <w:right w:val="single" w:sz="4" w:space="0" w:color="auto"/>
            </w:tcBorders>
            <w:shd w:val="clear" w:color="auto" w:fill="auto"/>
            <w:noWrap/>
            <w:vAlign w:val="center"/>
            <w:hideMark/>
          </w:tcPr>
          <w:p w14:paraId="21A4F385" w14:textId="77777777" w:rsidR="00E3550E" w:rsidRPr="00385B4D" w:rsidRDefault="00E3550E" w:rsidP="005A27DE">
            <w:pPr>
              <w:spacing w:after="0" w:line="240" w:lineRule="auto"/>
              <w:rPr>
                <w:rFonts w:ascii="Times New Roman" w:eastAsia="Times New Roman" w:hAnsi="Times New Roman" w:cs="Times New Roman"/>
                <w:b/>
                <w:lang w:eastAsia="tr-TR"/>
              </w:rPr>
            </w:pPr>
          </w:p>
        </w:tc>
        <w:tc>
          <w:tcPr>
            <w:tcW w:w="1168" w:type="pct"/>
            <w:tcBorders>
              <w:top w:val="nil"/>
              <w:left w:val="nil"/>
              <w:bottom w:val="single" w:sz="4" w:space="0" w:color="auto"/>
              <w:right w:val="single" w:sz="4" w:space="0" w:color="auto"/>
            </w:tcBorders>
            <w:shd w:val="clear" w:color="auto" w:fill="auto"/>
            <w:noWrap/>
            <w:vAlign w:val="center"/>
            <w:hideMark/>
          </w:tcPr>
          <w:p w14:paraId="501F0138" w14:textId="77777777" w:rsidR="00E3550E" w:rsidRPr="00385B4D" w:rsidRDefault="00E3550E" w:rsidP="005A27DE">
            <w:pPr>
              <w:spacing w:after="0" w:line="240" w:lineRule="auto"/>
              <w:jc w:val="center"/>
              <w:rPr>
                <w:rFonts w:ascii="Times New Roman" w:eastAsia="Times New Roman" w:hAnsi="Times New Roman" w:cs="Times New Roman"/>
                <w:b/>
                <w:lang w:eastAsia="tr-TR"/>
              </w:rPr>
            </w:pPr>
            <w:r w:rsidRPr="00385B4D">
              <w:rPr>
                <w:rFonts w:ascii="Times New Roman" w:eastAsia="Times New Roman" w:hAnsi="Times New Roman" w:cs="Times New Roman"/>
                <w:b/>
                <w:lang w:eastAsia="tr-TR"/>
              </w:rPr>
              <w:t>Alan (ha)</w:t>
            </w:r>
          </w:p>
        </w:tc>
        <w:tc>
          <w:tcPr>
            <w:tcW w:w="1167" w:type="pct"/>
            <w:tcBorders>
              <w:top w:val="nil"/>
              <w:left w:val="nil"/>
              <w:bottom w:val="single" w:sz="4" w:space="0" w:color="auto"/>
              <w:right w:val="single" w:sz="4" w:space="0" w:color="auto"/>
            </w:tcBorders>
            <w:shd w:val="clear" w:color="auto" w:fill="auto"/>
            <w:noWrap/>
            <w:vAlign w:val="center"/>
            <w:hideMark/>
          </w:tcPr>
          <w:p w14:paraId="507E9B42" w14:textId="77777777" w:rsidR="00E3550E" w:rsidRPr="00385B4D" w:rsidRDefault="00E3550E" w:rsidP="005A27DE">
            <w:pPr>
              <w:spacing w:after="0" w:line="240" w:lineRule="auto"/>
              <w:jc w:val="center"/>
              <w:rPr>
                <w:rFonts w:ascii="Times New Roman" w:eastAsia="Times New Roman" w:hAnsi="Times New Roman" w:cs="Times New Roman"/>
                <w:b/>
                <w:lang w:eastAsia="tr-TR"/>
              </w:rPr>
            </w:pPr>
            <w:r w:rsidRPr="00385B4D">
              <w:rPr>
                <w:rFonts w:ascii="Times New Roman" w:eastAsia="Times New Roman" w:hAnsi="Times New Roman" w:cs="Times New Roman"/>
                <w:b/>
                <w:lang w:eastAsia="tr-TR"/>
              </w:rPr>
              <w:t>Oran (%)</w:t>
            </w:r>
          </w:p>
        </w:tc>
      </w:tr>
      <w:tr w:rsidR="00B2343A" w:rsidRPr="00385B4D" w14:paraId="571F6B17"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74C61FFD" w14:textId="77777777" w:rsidR="00B2343A" w:rsidRPr="00385B4D" w:rsidRDefault="00B2343A" w:rsidP="00B2343A">
            <w:pPr>
              <w:spacing w:after="0" w:line="240" w:lineRule="auto"/>
              <w:rPr>
                <w:rFonts w:ascii="Times New Roman" w:eastAsia="Times New Roman" w:hAnsi="Times New Roman" w:cs="Times New Roman"/>
                <w:b/>
                <w:lang w:eastAsia="tr-TR"/>
              </w:rPr>
            </w:pPr>
            <w:r w:rsidRPr="00385B4D">
              <w:rPr>
                <w:rFonts w:ascii="Times New Roman" w:eastAsia="Times New Roman" w:hAnsi="Times New Roman" w:cs="Times New Roman"/>
                <w:b/>
                <w:lang w:eastAsia="tr-TR"/>
              </w:rPr>
              <w:t>Yerleşim Alanları</w:t>
            </w:r>
          </w:p>
        </w:tc>
        <w:tc>
          <w:tcPr>
            <w:tcW w:w="1168" w:type="pct"/>
            <w:tcBorders>
              <w:top w:val="nil"/>
              <w:left w:val="nil"/>
              <w:bottom w:val="single" w:sz="4" w:space="0" w:color="auto"/>
              <w:right w:val="single" w:sz="4" w:space="0" w:color="auto"/>
            </w:tcBorders>
            <w:shd w:val="clear" w:color="auto" w:fill="auto"/>
            <w:noWrap/>
            <w:vAlign w:val="center"/>
            <w:hideMark/>
          </w:tcPr>
          <w:p w14:paraId="6FC6162F" w14:textId="2F2C40B5" w:rsidR="00B2343A" w:rsidRPr="00385B4D" w:rsidRDefault="00B2343A" w:rsidP="00B2343A">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28.67</w:t>
            </w:r>
          </w:p>
        </w:tc>
        <w:tc>
          <w:tcPr>
            <w:tcW w:w="1167" w:type="pct"/>
            <w:tcBorders>
              <w:top w:val="nil"/>
              <w:left w:val="nil"/>
              <w:bottom w:val="single" w:sz="4" w:space="0" w:color="auto"/>
              <w:right w:val="single" w:sz="4" w:space="0" w:color="auto"/>
            </w:tcBorders>
            <w:shd w:val="clear" w:color="auto" w:fill="auto"/>
            <w:noWrap/>
            <w:vAlign w:val="center"/>
            <w:hideMark/>
          </w:tcPr>
          <w:p w14:paraId="1D4DEADC" w14:textId="5C0214DF" w:rsidR="00B2343A" w:rsidRPr="00385B4D" w:rsidRDefault="00B2343A" w:rsidP="00B2343A">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9.15</w:t>
            </w:r>
          </w:p>
        </w:tc>
      </w:tr>
      <w:tr w:rsidR="00B2343A" w:rsidRPr="00385B4D" w14:paraId="4EA7F169"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6B5C2460"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Ağaçlık Alanı</w:t>
            </w:r>
          </w:p>
        </w:tc>
        <w:tc>
          <w:tcPr>
            <w:tcW w:w="1168" w:type="pct"/>
            <w:tcBorders>
              <w:top w:val="nil"/>
              <w:left w:val="nil"/>
              <w:bottom w:val="single" w:sz="4" w:space="0" w:color="auto"/>
              <w:right w:val="single" w:sz="4" w:space="0" w:color="auto"/>
            </w:tcBorders>
            <w:shd w:val="clear" w:color="auto" w:fill="auto"/>
            <w:noWrap/>
            <w:vAlign w:val="center"/>
            <w:hideMark/>
          </w:tcPr>
          <w:p w14:paraId="48EC5A9B" w14:textId="1003309F"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13.53</w:t>
            </w:r>
          </w:p>
        </w:tc>
        <w:tc>
          <w:tcPr>
            <w:tcW w:w="1167" w:type="pct"/>
            <w:tcBorders>
              <w:top w:val="nil"/>
              <w:left w:val="nil"/>
              <w:bottom w:val="single" w:sz="4" w:space="0" w:color="auto"/>
              <w:right w:val="single" w:sz="4" w:space="0" w:color="auto"/>
            </w:tcBorders>
            <w:shd w:val="clear" w:color="auto" w:fill="auto"/>
            <w:noWrap/>
            <w:vAlign w:val="center"/>
            <w:hideMark/>
          </w:tcPr>
          <w:p w14:paraId="2E5CBD28" w14:textId="23B9C9C7"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4.32</w:t>
            </w:r>
          </w:p>
        </w:tc>
      </w:tr>
      <w:tr w:rsidR="00B2343A" w:rsidRPr="00385B4D" w14:paraId="664A91B7"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tcPr>
          <w:p w14:paraId="1BE52F6D"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Akaryakıt İstasyonu</w:t>
            </w:r>
          </w:p>
        </w:tc>
        <w:tc>
          <w:tcPr>
            <w:tcW w:w="1168" w:type="pct"/>
            <w:tcBorders>
              <w:top w:val="nil"/>
              <w:left w:val="nil"/>
              <w:bottom w:val="single" w:sz="4" w:space="0" w:color="auto"/>
              <w:right w:val="single" w:sz="4" w:space="0" w:color="auto"/>
            </w:tcBorders>
            <w:shd w:val="clear" w:color="auto" w:fill="auto"/>
            <w:noWrap/>
            <w:vAlign w:val="center"/>
          </w:tcPr>
          <w:p w14:paraId="425919C0" w14:textId="79C35506"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0.33</w:t>
            </w:r>
          </w:p>
        </w:tc>
        <w:tc>
          <w:tcPr>
            <w:tcW w:w="1167" w:type="pct"/>
            <w:tcBorders>
              <w:top w:val="nil"/>
              <w:left w:val="nil"/>
              <w:bottom w:val="single" w:sz="4" w:space="0" w:color="auto"/>
              <w:right w:val="single" w:sz="4" w:space="0" w:color="auto"/>
            </w:tcBorders>
            <w:shd w:val="clear" w:color="auto" w:fill="auto"/>
            <w:noWrap/>
            <w:vAlign w:val="center"/>
          </w:tcPr>
          <w:p w14:paraId="6F3DBA95" w14:textId="39E6924C"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0.11</w:t>
            </w:r>
          </w:p>
        </w:tc>
      </w:tr>
      <w:tr w:rsidR="00B2343A" w:rsidRPr="00385B4D" w14:paraId="572747AD"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3A177D30"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İbadet Yeri</w:t>
            </w:r>
          </w:p>
        </w:tc>
        <w:tc>
          <w:tcPr>
            <w:tcW w:w="1168" w:type="pct"/>
            <w:tcBorders>
              <w:top w:val="nil"/>
              <w:left w:val="nil"/>
              <w:bottom w:val="single" w:sz="4" w:space="0" w:color="auto"/>
              <w:right w:val="single" w:sz="4" w:space="0" w:color="auto"/>
            </w:tcBorders>
            <w:shd w:val="clear" w:color="auto" w:fill="auto"/>
            <w:noWrap/>
            <w:vAlign w:val="center"/>
            <w:hideMark/>
          </w:tcPr>
          <w:p w14:paraId="322A704F" w14:textId="2A70B114"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0.27</w:t>
            </w:r>
          </w:p>
        </w:tc>
        <w:tc>
          <w:tcPr>
            <w:tcW w:w="1167" w:type="pct"/>
            <w:tcBorders>
              <w:top w:val="nil"/>
              <w:left w:val="nil"/>
              <w:bottom w:val="single" w:sz="4" w:space="0" w:color="auto"/>
              <w:right w:val="single" w:sz="4" w:space="0" w:color="auto"/>
            </w:tcBorders>
            <w:shd w:val="clear" w:color="auto" w:fill="auto"/>
            <w:noWrap/>
            <w:vAlign w:val="center"/>
            <w:hideMark/>
          </w:tcPr>
          <w:p w14:paraId="21234BC9" w14:textId="5D6A5467"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0.09</w:t>
            </w:r>
          </w:p>
        </w:tc>
      </w:tr>
      <w:tr w:rsidR="00B2343A" w:rsidRPr="00385B4D" w14:paraId="05AD13EF"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18F5AAF1"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Kentsel Konut Alanı</w:t>
            </w:r>
          </w:p>
        </w:tc>
        <w:tc>
          <w:tcPr>
            <w:tcW w:w="1168" w:type="pct"/>
            <w:tcBorders>
              <w:top w:val="nil"/>
              <w:left w:val="nil"/>
              <w:bottom w:val="single" w:sz="4" w:space="0" w:color="auto"/>
              <w:right w:val="single" w:sz="4" w:space="0" w:color="auto"/>
            </w:tcBorders>
            <w:shd w:val="clear" w:color="auto" w:fill="auto"/>
            <w:noWrap/>
            <w:vAlign w:val="center"/>
            <w:hideMark/>
          </w:tcPr>
          <w:p w14:paraId="23AB9307" w14:textId="2E007423"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4.82</w:t>
            </w:r>
          </w:p>
        </w:tc>
        <w:tc>
          <w:tcPr>
            <w:tcW w:w="1167" w:type="pct"/>
            <w:tcBorders>
              <w:top w:val="nil"/>
              <w:left w:val="nil"/>
              <w:bottom w:val="single" w:sz="4" w:space="0" w:color="auto"/>
              <w:right w:val="single" w:sz="4" w:space="0" w:color="auto"/>
            </w:tcBorders>
            <w:shd w:val="clear" w:color="auto" w:fill="auto"/>
            <w:noWrap/>
            <w:vAlign w:val="center"/>
            <w:hideMark/>
          </w:tcPr>
          <w:p w14:paraId="08344538" w14:textId="20130775"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1.54</w:t>
            </w:r>
          </w:p>
        </w:tc>
      </w:tr>
      <w:tr w:rsidR="00B2343A" w:rsidRPr="00385B4D" w14:paraId="6CC6C82E"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5BE265FB"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Kırsal Konut Alanı</w:t>
            </w:r>
          </w:p>
        </w:tc>
        <w:tc>
          <w:tcPr>
            <w:tcW w:w="1168" w:type="pct"/>
            <w:tcBorders>
              <w:top w:val="nil"/>
              <w:left w:val="nil"/>
              <w:bottom w:val="single" w:sz="4" w:space="0" w:color="auto"/>
              <w:right w:val="single" w:sz="4" w:space="0" w:color="auto"/>
            </w:tcBorders>
            <w:shd w:val="clear" w:color="auto" w:fill="auto"/>
            <w:noWrap/>
            <w:vAlign w:val="center"/>
            <w:hideMark/>
          </w:tcPr>
          <w:p w14:paraId="176F23D4" w14:textId="6ABA06ED"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6.28</w:t>
            </w:r>
          </w:p>
        </w:tc>
        <w:tc>
          <w:tcPr>
            <w:tcW w:w="1167" w:type="pct"/>
            <w:tcBorders>
              <w:top w:val="nil"/>
              <w:left w:val="nil"/>
              <w:bottom w:val="single" w:sz="4" w:space="0" w:color="auto"/>
              <w:right w:val="single" w:sz="4" w:space="0" w:color="auto"/>
            </w:tcBorders>
            <w:shd w:val="clear" w:color="auto" w:fill="auto"/>
            <w:noWrap/>
            <w:vAlign w:val="center"/>
            <w:hideMark/>
          </w:tcPr>
          <w:p w14:paraId="1DBE4719" w14:textId="4729DB0E"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2.00</w:t>
            </w:r>
          </w:p>
        </w:tc>
      </w:tr>
      <w:tr w:rsidR="00B2343A" w:rsidRPr="00385B4D" w14:paraId="6C5250BF"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20FA7C35"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Park Alanı</w:t>
            </w:r>
          </w:p>
        </w:tc>
        <w:tc>
          <w:tcPr>
            <w:tcW w:w="1168" w:type="pct"/>
            <w:tcBorders>
              <w:top w:val="nil"/>
              <w:left w:val="nil"/>
              <w:bottom w:val="single" w:sz="4" w:space="0" w:color="auto"/>
              <w:right w:val="single" w:sz="4" w:space="0" w:color="auto"/>
            </w:tcBorders>
            <w:shd w:val="clear" w:color="auto" w:fill="auto"/>
            <w:noWrap/>
            <w:vAlign w:val="center"/>
            <w:hideMark/>
          </w:tcPr>
          <w:p w14:paraId="447BBB85" w14:textId="55215B3B"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0.93</w:t>
            </w:r>
          </w:p>
        </w:tc>
        <w:tc>
          <w:tcPr>
            <w:tcW w:w="1167" w:type="pct"/>
            <w:tcBorders>
              <w:top w:val="nil"/>
              <w:left w:val="nil"/>
              <w:bottom w:val="single" w:sz="4" w:space="0" w:color="auto"/>
              <w:right w:val="single" w:sz="4" w:space="0" w:color="auto"/>
            </w:tcBorders>
            <w:shd w:val="clear" w:color="auto" w:fill="auto"/>
            <w:noWrap/>
            <w:vAlign w:val="center"/>
            <w:hideMark/>
          </w:tcPr>
          <w:p w14:paraId="59D5B4FB" w14:textId="0921F223"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0.30</w:t>
            </w:r>
          </w:p>
        </w:tc>
      </w:tr>
      <w:tr w:rsidR="00B2343A" w:rsidRPr="00385B4D" w14:paraId="1DCC0A1F"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2CF0A6C0"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Sosyal Tesis Alanı</w:t>
            </w:r>
          </w:p>
        </w:tc>
        <w:tc>
          <w:tcPr>
            <w:tcW w:w="1168" w:type="pct"/>
            <w:tcBorders>
              <w:top w:val="nil"/>
              <w:left w:val="nil"/>
              <w:bottom w:val="single" w:sz="4" w:space="0" w:color="auto"/>
              <w:right w:val="single" w:sz="4" w:space="0" w:color="auto"/>
            </w:tcBorders>
            <w:shd w:val="clear" w:color="auto" w:fill="auto"/>
            <w:noWrap/>
            <w:vAlign w:val="center"/>
            <w:hideMark/>
          </w:tcPr>
          <w:p w14:paraId="2739D4DD" w14:textId="636E9A20"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0.40</w:t>
            </w:r>
          </w:p>
        </w:tc>
        <w:tc>
          <w:tcPr>
            <w:tcW w:w="1167" w:type="pct"/>
            <w:tcBorders>
              <w:top w:val="nil"/>
              <w:left w:val="nil"/>
              <w:bottom w:val="single" w:sz="4" w:space="0" w:color="auto"/>
              <w:right w:val="single" w:sz="4" w:space="0" w:color="auto"/>
            </w:tcBorders>
            <w:shd w:val="clear" w:color="auto" w:fill="auto"/>
            <w:noWrap/>
            <w:vAlign w:val="center"/>
            <w:hideMark/>
          </w:tcPr>
          <w:p w14:paraId="70A7F634" w14:textId="337F4900"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0.13</w:t>
            </w:r>
          </w:p>
        </w:tc>
      </w:tr>
      <w:tr w:rsidR="00B2343A" w:rsidRPr="00385B4D" w14:paraId="10C3F3DB"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37ACFB0A"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Teknik Altyapı Alanı</w:t>
            </w:r>
          </w:p>
        </w:tc>
        <w:tc>
          <w:tcPr>
            <w:tcW w:w="1168" w:type="pct"/>
            <w:tcBorders>
              <w:top w:val="nil"/>
              <w:left w:val="nil"/>
              <w:bottom w:val="single" w:sz="4" w:space="0" w:color="auto"/>
              <w:right w:val="single" w:sz="4" w:space="0" w:color="auto"/>
            </w:tcBorders>
            <w:shd w:val="clear" w:color="auto" w:fill="auto"/>
            <w:noWrap/>
            <w:vAlign w:val="center"/>
            <w:hideMark/>
          </w:tcPr>
          <w:p w14:paraId="022775D2" w14:textId="344B0225"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2.10</w:t>
            </w:r>
          </w:p>
        </w:tc>
        <w:tc>
          <w:tcPr>
            <w:tcW w:w="1167" w:type="pct"/>
            <w:tcBorders>
              <w:top w:val="nil"/>
              <w:left w:val="nil"/>
              <w:bottom w:val="single" w:sz="4" w:space="0" w:color="auto"/>
              <w:right w:val="single" w:sz="4" w:space="0" w:color="auto"/>
            </w:tcBorders>
            <w:shd w:val="clear" w:color="auto" w:fill="auto"/>
            <w:noWrap/>
            <w:vAlign w:val="center"/>
            <w:hideMark/>
          </w:tcPr>
          <w:p w14:paraId="3EDF9BD5" w14:textId="14C79102"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0.66</w:t>
            </w:r>
          </w:p>
        </w:tc>
      </w:tr>
      <w:tr w:rsidR="00B2343A" w:rsidRPr="00385B4D" w14:paraId="75733573"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486ECAC3"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Sanayi Alanı</w:t>
            </w:r>
          </w:p>
        </w:tc>
        <w:tc>
          <w:tcPr>
            <w:tcW w:w="1168" w:type="pct"/>
            <w:tcBorders>
              <w:top w:val="nil"/>
              <w:left w:val="nil"/>
              <w:bottom w:val="single" w:sz="4" w:space="0" w:color="auto"/>
              <w:right w:val="single" w:sz="4" w:space="0" w:color="auto"/>
            </w:tcBorders>
            <w:shd w:val="clear" w:color="auto" w:fill="auto"/>
            <w:noWrap/>
            <w:vAlign w:val="center"/>
            <w:hideMark/>
          </w:tcPr>
          <w:p w14:paraId="5D656923" w14:textId="36628955"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0.01</w:t>
            </w:r>
          </w:p>
        </w:tc>
        <w:tc>
          <w:tcPr>
            <w:tcW w:w="1167" w:type="pct"/>
            <w:tcBorders>
              <w:top w:val="nil"/>
              <w:left w:val="nil"/>
              <w:bottom w:val="single" w:sz="4" w:space="0" w:color="auto"/>
              <w:right w:val="single" w:sz="4" w:space="0" w:color="auto"/>
            </w:tcBorders>
            <w:shd w:val="clear" w:color="auto" w:fill="auto"/>
            <w:noWrap/>
            <w:vAlign w:val="center"/>
            <w:hideMark/>
          </w:tcPr>
          <w:p w14:paraId="167F5CCD" w14:textId="6AAA62F6"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0.00</w:t>
            </w:r>
          </w:p>
        </w:tc>
      </w:tr>
      <w:tr w:rsidR="00B2343A" w:rsidRPr="00385B4D" w14:paraId="3C7F005F"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D66B85" w14:textId="77777777" w:rsidR="00B2343A" w:rsidRPr="00385B4D" w:rsidRDefault="00B2343A" w:rsidP="00B2343A">
            <w:pPr>
              <w:spacing w:after="0" w:line="240" w:lineRule="auto"/>
              <w:rPr>
                <w:rFonts w:ascii="Times New Roman" w:eastAsia="Times New Roman" w:hAnsi="Times New Roman" w:cs="Times New Roman"/>
                <w:b/>
                <w:lang w:eastAsia="tr-TR"/>
              </w:rPr>
            </w:pPr>
            <w:r w:rsidRPr="00385B4D">
              <w:rPr>
                <w:rFonts w:ascii="Times New Roman" w:eastAsia="Times New Roman" w:hAnsi="Times New Roman" w:cs="Times New Roman"/>
                <w:b/>
                <w:lang w:eastAsia="tr-TR"/>
              </w:rPr>
              <w:t>Yerleşim Dışı Alanlar</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3FE7B923" w14:textId="06D39FE5" w:rsidR="00B2343A" w:rsidRPr="00385B4D" w:rsidRDefault="00B2343A" w:rsidP="00B2343A">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284.83</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37B65C2A" w14:textId="2D7512C8" w:rsidR="00B2343A" w:rsidRPr="00385B4D" w:rsidRDefault="00B2343A" w:rsidP="00B2343A">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90.85</w:t>
            </w:r>
          </w:p>
        </w:tc>
      </w:tr>
      <w:tr w:rsidR="00B2343A" w:rsidRPr="00385B4D" w14:paraId="4578B001"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3E18F8"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Boş Alan</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3C50E7D7" w14:textId="5DBF7778"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98.01</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06DB05CA" w14:textId="4982B3F6"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31.26</w:t>
            </w:r>
          </w:p>
        </w:tc>
      </w:tr>
      <w:tr w:rsidR="00B2343A" w:rsidRPr="00385B4D" w14:paraId="02C103D4"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04EE1B"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Kanal</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522F502F" w14:textId="1E2B1EEA"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1.04</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7C23F4C3" w14:textId="7B021829"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0.33</w:t>
            </w:r>
          </w:p>
        </w:tc>
      </w:tr>
      <w:tr w:rsidR="00B2343A" w:rsidRPr="00385B4D" w14:paraId="1503C9A3"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BC92CA"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Orman Alanı</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7A5820C1" w14:textId="524449CB"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18.00</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21ED86FF" w14:textId="5DBE581F"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5.74</w:t>
            </w:r>
          </w:p>
        </w:tc>
      </w:tr>
      <w:tr w:rsidR="00B2343A" w:rsidRPr="00385B4D" w14:paraId="2004CAB5"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5B4130"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Narenciye</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40E0B983" w14:textId="542F40EA"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104.38</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08399FB9" w14:textId="57B28A13"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33.30</w:t>
            </w:r>
          </w:p>
        </w:tc>
      </w:tr>
      <w:tr w:rsidR="00B2343A" w:rsidRPr="00385B4D" w14:paraId="64FC029D"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E1408B" w14:textId="77777777" w:rsidR="00B2343A" w:rsidRPr="00385B4D" w:rsidRDefault="00B2343A" w:rsidP="00B2343A">
            <w:pPr>
              <w:spacing w:after="0" w:line="240" w:lineRule="auto"/>
              <w:rPr>
                <w:rFonts w:ascii="Times New Roman" w:eastAsia="Times New Roman" w:hAnsi="Times New Roman" w:cs="Times New Roman"/>
                <w:lang w:eastAsia="tr-TR"/>
              </w:rPr>
            </w:pPr>
            <w:r w:rsidRPr="00385B4D">
              <w:rPr>
                <w:rFonts w:ascii="Times New Roman" w:eastAsia="Times New Roman" w:hAnsi="Times New Roman" w:cs="Times New Roman"/>
                <w:lang w:eastAsia="tr-TR"/>
              </w:rPr>
              <w:t>Tarım Alanı</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4675F694" w14:textId="67C912A1"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63.40</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36815CC4" w14:textId="55B5AF2E" w:rsidR="00B2343A" w:rsidRPr="00385B4D" w:rsidRDefault="00B2343A" w:rsidP="00B2343A">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20.22</w:t>
            </w:r>
          </w:p>
        </w:tc>
      </w:tr>
      <w:tr w:rsidR="00E3550E" w:rsidRPr="00385B4D" w14:paraId="0DEA3B2C"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FD3207" w14:textId="77777777" w:rsidR="00E3550E" w:rsidRPr="00385B4D" w:rsidRDefault="00E3550E" w:rsidP="005A27DE">
            <w:pPr>
              <w:spacing w:after="0" w:line="240" w:lineRule="auto"/>
              <w:rPr>
                <w:rFonts w:ascii="Times New Roman" w:eastAsia="Times New Roman" w:hAnsi="Times New Roman" w:cs="Times New Roman"/>
                <w:b/>
                <w:lang w:eastAsia="tr-TR"/>
              </w:rPr>
            </w:pPr>
            <w:r w:rsidRPr="00385B4D">
              <w:rPr>
                <w:rFonts w:ascii="Times New Roman" w:eastAsia="Times New Roman" w:hAnsi="Times New Roman" w:cs="Times New Roman"/>
                <w:b/>
                <w:lang w:eastAsia="tr-TR"/>
              </w:rPr>
              <w:t>TOPLAM ALAN</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36750D16" w14:textId="77777777" w:rsidR="00E3550E" w:rsidRPr="00385B4D" w:rsidRDefault="00E3550E" w:rsidP="005A27DE">
            <w:pPr>
              <w:spacing w:after="0" w:line="240" w:lineRule="auto"/>
              <w:jc w:val="center"/>
              <w:rPr>
                <w:rFonts w:ascii="Times New Roman" w:eastAsia="Times New Roman" w:hAnsi="Times New Roman" w:cs="Times New Roman"/>
                <w:b/>
                <w:lang w:eastAsia="tr-TR"/>
              </w:rPr>
            </w:pPr>
            <w:r w:rsidRPr="00385B4D">
              <w:rPr>
                <w:rFonts w:ascii="Times New Roman" w:eastAsia="Times New Roman" w:hAnsi="Times New Roman" w:cs="Times New Roman"/>
                <w:b/>
                <w:lang w:eastAsia="tr-TR"/>
              </w:rPr>
              <w:t>313.50</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4383D6F7" w14:textId="77777777" w:rsidR="00E3550E" w:rsidRPr="00385B4D" w:rsidRDefault="00E3550E" w:rsidP="005A27DE">
            <w:pPr>
              <w:spacing w:after="0" w:line="240" w:lineRule="auto"/>
              <w:jc w:val="center"/>
              <w:rPr>
                <w:rFonts w:ascii="Times New Roman" w:eastAsia="Times New Roman" w:hAnsi="Times New Roman" w:cs="Times New Roman"/>
                <w:b/>
                <w:lang w:eastAsia="tr-TR"/>
              </w:rPr>
            </w:pPr>
            <w:r w:rsidRPr="00385B4D">
              <w:rPr>
                <w:rFonts w:ascii="Times New Roman" w:eastAsia="Times New Roman" w:hAnsi="Times New Roman" w:cs="Times New Roman"/>
                <w:b/>
                <w:lang w:eastAsia="tr-TR"/>
              </w:rPr>
              <w:t>100.00</w:t>
            </w:r>
          </w:p>
        </w:tc>
      </w:tr>
    </w:tbl>
    <w:p w14:paraId="6DECCA91" w14:textId="6A20B597" w:rsidR="005A27DE" w:rsidRPr="00744141" w:rsidRDefault="00E3550E" w:rsidP="00E3550E">
      <w:pPr>
        <w:spacing w:line="360" w:lineRule="auto"/>
        <w:jc w:val="both"/>
        <w:rPr>
          <w:rFonts w:ascii="Times New Roman" w:eastAsia="Calibri" w:hAnsi="Times New Roman" w:cs="Times New Roman"/>
        </w:rPr>
      </w:pPr>
      <w:r w:rsidRPr="00744141">
        <w:rPr>
          <w:rFonts w:ascii="Times New Roman" w:eastAsia="Times New Roman" w:hAnsi="Times New Roman" w:cs="Times New Roman"/>
          <w:b/>
          <w:i/>
          <w:noProof/>
          <w:spacing w:val="15"/>
          <w:sz w:val="20"/>
          <w:szCs w:val="20"/>
          <w:lang w:eastAsia="tr-TR"/>
        </w:rPr>
        <w:drawing>
          <wp:anchor distT="0" distB="0" distL="114300" distR="114300" simplePos="0" relativeHeight="251785728" behindDoc="1" locked="0" layoutInCell="1" allowOverlap="1" wp14:anchorId="6205D7B9" wp14:editId="7F343A3D">
            <wp:simplePos x="0" y="0"/>
            <wp:positionH relativeFrom="column">
              <wp:posOffset>-205105</wp:posOffset>
            </wp:positionH>
            <wp:positionV relativeFrom="paragraph">
              <wp:posOffset>310515</wp:posOffset>
            </wp:positionV>
            <wp:extent cx="3218560" cy="2628900"/>
            <wp:effectExtent l="0" t="0" r="0" b="0"/>
            <wp:wrapNone/>
            <wp:docPr id="9" name="Grafik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73890016" w14:textId="43B96F97" w:rsidR="005A27DE" w:rsidRPr="00744141" w:rsidRDefault="00B2343A" w:rsidP="00B2343A">
      <w:pPr>
        <w:pStyle w:val="ResimYazs"/>
        <w:rPr>
          <w:b/>
          <w:color w:val="auto"/>
          <w:sz w:val="20"/>
          <w:szCs w:val="20"/>
        </w:rPr>
      </w:pPr>
      <w:bookmarkStart w:id="41" w:name="_Toc48291108"/>
      <w:bookmarkStart w:id="42" w:name="_Toc228352913"/>
      <w:r w:rsidRPr="00B2343A">
        <w:rPr>
          <w:b/>
          <w:color w:val="auto"/>
          <w:sz w:val="20"/>
          <w:szCs w:val="20"/>
        </w:rPr>
        <w:t xml:space="preserve">Grafik </w:t>
      </w:r>
      <w:r w:rsidRPr="00B2343A">
        <w:rPr>
          <w:b/>
          <w:color w:val="auto"/>
          <w:sz w:val="20"/>
          <w:szCs w:val="20"/>
        </w:rPr>
        <w:fldChar w:fldCharType="begin"/>
      </w:r>
      <w:r w:rsidRPr="00B2343A">
        <w:rPr>
          <w:b/>
          <w:color w:val="auto"/>
          <w:sz w:val="20"/>
          <w:szCs w:val="20"/>
        </w:rPr>
        <w:instrText xml:space="preserve"> SEQ Grafik \* ARABIC </w:instrText>
      </w:r>
      <w:r w:rsidRPr="00B2343A">
        <w:rPr>
          <w:b/>
          <w:color w:val="auto"/>
          <w:sz w:val="20"/>
          <w:szCs w:val="20"/>
        </w:rPr>
        <w:fldChar w:fldCharType="separate"/>
      </w:r>
      <w:r w:rsidRPr="00B2343A">
        <w:rPr>
          <w:b/>
          <w:color w:val="auto"/>
          <w:sz w:val="20"/>
          <w:szCs w:val="20"/>
        </w:rPr>
        <w:t>1</w:t>
      </w:r>
      <w:r w:rsidRPr="00B2343A">
        <w:rPr>
          <w:b/>
          <w:color w:val="auto"/>
          <w:sz w:val="20"/>
          <w:szCs w:val="20"/>
        </w:rPr>
        <w:fldChar w:fldCharType="end"/>
      </w:r>
      <w:r w:rsidRPr="00B2343A">
        <w:rPr>
          <w:b/>
          <w:color w:val="auto"/>
          <w:sz w:val="20"/>
          <w:szCs w:val="20"/>
        </w:rPr>
        <w:t>.</w:t>
      </w:r>
      <w:r w:rsidR="005A27DE" w:rsidRPr="00744141">
        <w:rPr>
          <w:b/>
          <w:color w:val="auto"/>
          <w:sz w:val="20"/>
          <w:szCs w:val="20"/>
        </w:rPr>
        <w:t xml:space="preserve"> Mevcut Arazi Kullanım Grafiği</w:t>
      </w:r>
      <w:bookmarkEnd w:id="41"/>
      <w:bookmarkEnd w:id="42"/>
    </w:p>
    <w:p w14:paraId="69D54B5E" w14:textId="78C0CE15" w:rsidR="005A27DE" w:rsidRPr="00744141" w:rsidRDefault="005A27DE" w:rsidP="005A27DE">
      <w:pPr>
        <w:tabs>
          <w:tab w:val="left" w:pos="1690"/>
        </w:tabs>
        <w:spacing w:after="160" w:line="360" w:lineRule="auto"/>
        <w:jc w:val="both"/>
        <w:rPr>
          <w:rFonts w:ascii="Times New Roman" w:eastAsia="Calibri" w:hAnsi="Times New Roman" w:cs="Times New Roman"/>
        </w:rPr>
      </w:pPr>
      <w:r w:rsidRPr="00744141">
        <w:rPr>
          <w:rFonts w:ascii="Times New Roman" w:eastAsia="Calibri" w:hAnsi="Times New Roman" w:cs="Times New Roman"/>
        </w:rPr>
        <w:tab/>
      </w:r>
    </w:p>
    <w:p w14:paraId="36B94D42" w14:textId="77777777" w:rsidR="005A27DE" w:rsidRPr="00744141" w:rsidRDefault="005A27DE" w:rsidP="005A27DE">
      <w:pPr>
        <w:tabs>
          <w:tab w:val="left" w:pos="1515"/>
        </w:tabs>
        <w:spacing w:after="160" w:line="360" w:lineRule="auto"/>
        <w:jc w:val="both"/>
        <w:rPr>
          <w:rFonts w:ascii="Times New Roman" w:eastAsia="Calibri" w:hAnsi="Times New Roman" w:cs="Times New Roman"/>
        </w:rPr>
      </w:pPr>
      <w:r w:rsidRPr="00744141">
        <w:rPr>
          <w:rFonts w:ascii="Times New Roman" w:eastAsia="Calibri" w:hAnsi="Times New Roman" w:cs="Times New Roman"/>
        </w:rPr>
        <w:tab/>
      </w:r>
    </w:p>
    <w:p w14:paraId="7DD5BD55" w14:textId="77777777" w:rsidR="005A27DE" w:rsidRPr="00744141" w:rsidRDefault="005A27DE" w:rsidP="005A27DE">
      <w:pPr>
        <w:spacing w:after="160" w:line="360" w:lineRule="auto"/>
        <w:jc w:val="center"/>
        <w:rPr>
          <w:rFonts w:ascii="Times New Roman" w:eastAsia="Calibri" w:hAnsi="Times New Roman" w:cs="Times New Roman"/>
        </w:rPr>
      </w:pPr>
    </w:p>
    <w:p w14:paraId="0BCD565A" w14:textId="77777777" w:rsidR="005A27DE" w:rsidRPr="00744141" w:rsidRDefault="005A27DE" w:rsidP="005A27DE">
      <w:pPr>
        <w:spacing w:after="160" w:line="360" w:lineRule="auto"/>
        <w:jc w:val="right"/>
        <w:rPr>
          <w:rFonts w:ascii="Times New Roman" w:eastAsia="Calibri" w:hAnsi="Times New Roman" w:cs="Times New Roman"/>
        </w:rPr>
      </w:pPr>
    </w:p>
    <w:p w14:paraId="5F766088" w14:textId="77777777" w:rsidR="005A27DE" w:rsidRPr="00744141" w:rsidRDefault="005A27DE" w:rsidP="005A27DE">
      <w:pPr>
        <w:tabs>
          <w:tab w:val="left" w:pos="5121"/>
          <w:tab w:val="right" w:pos="9072"/>
        </w:tabs>
        <w:spacing w:after="160" w:line="360" w:lineRule="auto"/>
        <w:rPr>
          <w:rFonts w:ascii="Times New Roman" w:eastAsia="Calibri" w:hAnsi="Times New Roman" w:cs="Times New Roman"/>
        </w:rPr>
      </w:pPr>
      <w:r w:rsidRPr="00744141">
        <w:rPr>
          <w:rFonts w:ascii="Times New Roman" w:eastAsia="Calibri" w:hAnsi="Times New Roman" w:cs="Times New Roman"/>
        </w:rPr>
        <w:tab/>
      </w:r>
      <w:r w:rsidRPr="00744141">
        <w:rPr>
          <w:rFonts w:ascii="Times New Roman" w:eastAsia="Calibri" w:hAnsi="Times New Roman" w:cs="Times New Roman"/>
        </w:rPr>
        <w:tab/>
      </w:r>
    </w:p>
    <w:p w14:paraId="5B623731" w14:textId="77777777" w:rsidR="005A27DE" w:rsidRPr="00744141" w:rsidRDefault="005A27DE" w:rsidP="005A27DE">
      <w:pPr>
        <w:tabs>
          <w:tab w:val="left" w:pos="5121"/>
          <w:tab w:val="left" w:pos="5647"/>
          <w:tab w:val="left" w:pos="7050"/>
        </w:tabs>
        <w:spacing w:after="160" w:line="360" w:lineRule="auto"/>
        <w:jc w:val="both"/>
        <w:rPr>
          <w:rFonts w:ascii="Times New Roman" w:eastAsia="Calibri" w:hAnsi="Times New Roman" w:cs="Times New Roman"/>
        </w:rPr>
      </w:pPr>
      <w:r w:rsidRPr="00744141">
        <w:rPr>
          <w:rFonts w:ascii="Times New Roman" w:eastAsia="Calibri" w:hAnsi="Times New Roman" w:cs="Times New Roman"/>
        </w:rPr>
        <w:tab/>
      </w:r>
      <w:r w:rsidRPr="00744141">
        <w:rPr>
          <w:rFonts w:ascii="Times New Roman" w:eastAsia="Calibri" w:hAnsi="Times New Roman" w:cs="Times New Roman"/>
        </w:rPr>
        <w:tab/>
      </w:r>
      <w:r w:rsidRPr="00744141">
        <w:rPr>
          <w:rFonts w:ascii="Times New Roman" w:eastAsia="Calibri" w:hAnsi="Times New Roman" w:cs="Times New Roman"/>
        </w:rPr>
        <w:tab/>
      </w:r>
    </w:p>
    <w:p w14:paraId="61EC4151" w14:textId="3290FACE" w:rsidR="005A27DE" w:rsidRDefault="005A27DE" w:rsidP="005A27DE"/>
    <w:p w14:paraId="7EF27BD6" w14:textId="77777777" w:rsidR="00E3550E" w:rsidRDefault="00E3550E" w:rsidP="005A27DE"/>
    <w:p w14:paraId="273D4E64" w14:textId="77777777" w:rsidR="00AB2761" w:rsidRPr="00744141" w:rsidRDefault="00AB2761" w:rsidP="005A27DE"/>
    <w:p w14:paraId="3F92BD8E" w14:textId="0AA685F2" w:rsidR="005A27DE" w:rsidRPr="00744141" w:rsidRDefault="001E1B1A" w:rsidP="005A27DE">
      <w:r w:rsidRPr="001E1B1A">
        <w:rPr>
          <w:noProof/>
          <w:lang w:eastAsia="tr-TR"/>
        </w:rPr>
        <w:lastRenderedPageBreak/>
        <w:drawing>
          <wp:anchor distT="0" distB="0" distL="114300" distR="114300" simplePos="0" relativeHeight="251813376" behindDoc="1" locked="0" layoutInCell="1" allowOverlap="1" wp14:anchorId="1050995B" wp14:editId="2FAA5442">
            <wp:simplePos x="0" y="0"/>
            <wp:positionH relativeFrom="column">
              <wp:posOffset>-214630</wp:posOffset>
            </wp:positionH>
            <wp:positionV relativeFrom="paragraph">
              <wp:posOffset>-20955</wp:posOffset>
            </wp:positionV>
            <wp:extent cx="6257769" cy="8648700"/>
            <wp:effectExtent l="0" t="0" r="0" b="0"/>
            <wp:wrapNone/>
            <wp:docPr id="28" name="Resim 28" descr="D:\Efrenk\raporlar\PAR\Yeni klasör\Analizler2026\09_AraziKullani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frenk\raporlar\PAR\Yeni klasör\Analizler2026\09_AraziKullanim.ti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813" t="1608" r="11163" b="17262"/>
                    <a:stretch/>
                  </pic:blipFill>
                  <pic:spPr bwMode="auto">
                    <a:xfrm>
                      <a:off x="0" y="0"/>
                      <a:ext cx="6257769" cy="864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7ED776" w14:textId="788B18BC" w:rsidR="005A27DE" w:rsidRPr="00744141" w:rsidRDefault="005A27DE" w:rsidP="005A27DE"/>
    <w:p w14:paraId="4C1CB2C4" w14:textId="7ED50E2A" w:rsidR="005A27DE" w:rsidRPr="00744141" w:rsidRDefault="005A27DE" w:rsidP="005A27DE"/>
    <w:p w14:paraId="0402EE6F" w14:textId="77777777" w:rsidR="005A27DE" w:rsidRPr="00744141" w:rsidRDefault="005A27DE" w:rsidP="005A27DE"/>
    <w:p w14:paraId="7F81DB02" w14:textId="77777777" w:rsidR="005A27DE" w:rsidRPr="00744141" w:rsidRDefault="005A27DE" w:rsidP="005A27DE"/>
    <w:p w14:paraId="33BBCEE4" w14:textId="77777777" w:rsidR="005A27DE" w:rsidRPr="00744141" w:rsidRDefault="005A27DE" w:rsidP="005A27DE"/>
    <w:p w14:paraId="46FCE1B6" w14:textId="77777777" w:rsidR="005A27DE" w:rsidRPr="00744141" w:rsidRDefault="005A27DE" w:rsidP="005A27DE"/>
    <w:p w14:paraId="6E6BD7A2" w14:textId="77777777" w:rsidR="005A27DE" w:rsidRPr="00744141" w:rsidRDefault="005A27DE" w:rsidP="005A27DE"/>
    <w:p w14:paraId="3A3C5DDC" w14:textId="77777777" w:rsidR="005A27DE" w:rsidRPr="00744141" w:rsidRDefault="005A27DE" w:rsidP="005A27DE"/>
    <w:p w14:paraId="38E98C13" w14:textId="77777777" w:rsidR="005A27DE" w:rsidRPr="00744141" w:rsidRDefault="005A27DE" w:rsidP="005A27DE"/>
    <w:p w14:paraId="72AF95DB" w14:textId="77777777" w:rsidR="005A27DE" w:rsidRPr="00744141" w:rsidRDefault="005A27DE" w:rsidP="005A27DE"/>
    <w:p w14:paraId="5514F469" w14:textId="77777777" w:rsidR="005A27DE" w:rsidRPr="00744141" w:rsidRDefault="005A27DE" w:rsidP="005A27DE"/>
    <w:p w14:paraId="1FF131BE" w14:textId="77777777" w:rsidR="005A27DE" w:rsidRPr="00744141" w:rsidRDefault="005A27DE" w:rsidP="005A27DE"/>
    <w:p w14:paraId="030E1873" w14:textId="77777777" w:rsidR="005A27DE" w:rsidRPr="00744141" w:rsidRDefault="005A27DE" w:rsidP="005A27DE"/>
    <w:p w14:paraId="4ECC9FC2" w14:textId="77777777" w:rsidR="005A27DE" w:rsidRPr="00744141" w:rsidRDefault="005A27DE" w:rsidP="005A27DE"/>
    <w:p w14:paraId="1B19C739" w14:textId="77777777" w:rsidR="005A27DE" w:rsidRPr="00744141" w:rsidRDefault="005A27DE" w:rsidP="005A27DE"/>
    <w:p w14:paraId="46FC95D8" w14:textId="77777777" w:rsidR="005A27DE" w:rsidRPr="00744141" w:rsidRDefault="005A27DE" w:rsidP="005A27DE"/>
    <w:p w14:paraId="630D6BE3" w14:textId="77777777" w:rsidR="005A27DE" w:rsidRPr="00744141" w:rsidRDefault="005A27DE" w:rsidP="005A27DE"/>
    <w:p w14:paraId="14F0DD4D" w14:textId="77777777" w:rsidR="005A27DE" w:rsidRPr="00744141" w:rsidRDefault="005A27DE" w:rsidP="005A27DE"/>
    <w:p w14:paraId="776693C8" w14:textId="77777777" w:rsidR="005A27DE" w:rsidRPr="00744141" w:rsidRDefault="005A27DE" w:rsidP="005A27DE"/>
    <w:p w14:paraId="3540646E" w14:textId="77777777" w:rsidR="005A27DE" w:rsidRPr="00744141" w:rsidRDefault="005A27DE" w:rsidP="005A27DE"/>
    <w:p w14:paraId="0259A4B5" w14:textId="77777777" w:rsidR="005A27DE" w:rsidRPr="00744141" w:rsidRDefault="005A27DE" w:rsidP="005A27DE"/>
    <w:p w14:paraId="441077F0" w14:textId="77777777" w:rsidR="005A27DE" w:rsidRPr="00744141" w:rsidRDefault="005A27DE" w:rsidP="005A27DE"/>
    <w:p w14:paraId="46D61745" w14:textId="77777777" w:rsidR="005A27DE" w:rsidRPr="00744141" w:rsidRDefault="005A27DE" w:rsidP="005A27DE"/>
    <w:p w14:paraId="1E477DD2" w14:textId="77777777" w:rsidR="005A27DE" w:rsidRPr="00744141" w:rsidRDefault="005A27DE" w:rsidP="005A27DE"/>
    <w:p w14:paraId="37B2AD44" w14:textId="77777777" w:rsidR="005A27DE" w:rsidRPr="00744141" w:rsidRDefault="005A27DE" w:rsidP="005A27DE"/>
    <w:p w14:paraId="5CADEA95" w14:textId="77777777" w:rsidR="005A27DE" w:rsidRPr="00744141" w:rsidRDefault="005A27DE" w:rsidP="005A27DE"/>
    <w:p w14:paraId="170D5104" w14:textId="2ECB9758" w:rsidR="005A27DE" w:rsidRPr="00744141" w:rsidRDefault="005A27DE" w:rsidP="005A27DE">
      <w:pPr>
        <w:pStyle w:val="ResimYazs"/>
        <w:rPr>
          <w:b/>
          <w:noProof/>
          <w:color w:val="auto"/>
          <w:sz w:val="20"/>
          <w:szCs w:val="20"/>
        </w:rPr>
      </w:pPr>
      <w:bookmarkStart w:id="43" w:name="_Toc48291086"/>
      <w:bookmarkStart w:id="44" w:name="_Toc228884984"/>
      <w:r w:rsidRPr="001E1B1A">
        <w:rPr>
          <w:b/>
          <w:color w:val="auto"/>
          <w:sz w:val="20"/>
          <w:szCs w:val="20"/>
        </w:rPr>
        <w:t xml:space="preserve">Şekil </w:t>
      </w:r>
      <w:r w:rsidRPr="001E1B1A">
        <w:rPr>
          <w:b/>
          <w:color w:val="auto"/>
          <w:sz w:val="20"/>
          <w:szCs w:val="20"/>
        </w:rPr>
        <w:fldChar w:fldCharType="begin"/>
      </w:r>
      <w:r w:rsidRPr="001E1B1A">
        <w:rPr>
          <w:b/>
          <w:color w:val="auto"/>
          <w:sz w:val="20"/>
          <w:szCs w:val="20"/>
        </w:rPr>
        <w:instrText xml:space="preserve"> SEQ Şekil \* ARABIC </w:instrText>
      </w:r>
      <w:r w:rsidRPr="001E1B1A">
        <w:rPr>
          <w:b/>
          <w:color w:val="auto"/>
          <w:sz w:val="20"/>
          <w:szCs w:val="20"/>
        </w:rPr>
        <w:fldChar w:fldCharType="separate"/>
      </w:r>
      <w:r w:rsidR="00FE72BD">
        <w:rPr>
          <w:b/>
          <w:noProof/>
          <w:color w:val="auto"/>
          <w:sz w:val="20"/>
          <w:szCs w:val="20"/>
        </w:rPr>
        <w:t>9</w:t>
      </w:r>
      <w:r w:rsidRPr="001E1B1A">
        <w:rPr>
          <w:b/>
          <w:color w:val="auto"/>
          <w:sz w:val="20"/>
          <w:szCs w:val="20"/>
        </w:rPr>
        <w:fldChar w:fldCharType="end"/>
      </w:r>
      <w:r w:rsidRPr="001E1B1A">
        <w:rPr>
          <w:b/>
          <w:color w:val="auto"/>
          <w:sz w:val="20"/>
          <w:szCs w:val="20"/>
        </w:rPr>
        <w:t xml:space="preserve">. </w:t>
      </w:r>
      <w:r w:rsidRPr="001E1B1A">
        <w:rPr>
          <w:b/>
          <w:noProof/>
          <w:color w:val="auto"/>
          <w:sz w:val="20"/>
          <w:szCs w:val="20"/>
        </w:rPr>
        <w:t>Mevcut Arazi Kullanımı</w:t>
      </w:r>
      <w:bookmarkEnd w:id="43"/>
      <w:bookmarkEnd w:id="44"/>
    </w:p>
    <w:p w14:paraId="74E9B5BB" w14:textId="77777777" w:rsidR="005A27DE" w:rsidRPr="00AB2761" w:rsidRDefault="005A27DE" w:rsidP="00AB2761">
      <w:pPr>
        <w:pStyle w:val="Balk2"/>
        <w:numPr>
          <w:ilvl w:val="0"/>
          <w:numId w:val="38"/>
        </w:numPr>
        <w:spacing w:before="0" w:line="360" w:lineRule="auto"/>
        <w:ind w:left="567" w:hanging="425"/>
        <w:rPr>
          <w:rFonts w:ascii="Times New Roman" w:hAnsi="Times New Roman" w:cs="Times New Roman"/>
          <w:color w:val="auto"/>
        </w:rPr>
      </w:pPr>
      <w:bookmarkStart w:id="45" w:name="_Toc48291005"/>
      <w:bookmarkStart w:id="46" w:name="_Toc228884966"/>
      <w:r w:rsidRPr="00AB2761">
        <w:rPr>
          <w:rFonts w:ascii="Times New Roman" w:hAnsi="Times New Roman" w:cs="Times New Roman"/>
          <w:color w:val="auto"/>
        </w:rPr>
        <w:lastRenderedPageBreak/>
        <w:t>Ulaşım Bağlantıları</w:t>
      </w:r>
      <w:bookmarkEnd w:id="45"/>
      <w:bookmarkEnd w:id="46"/>
    </w:p>
    <w:p w14:paraId="44EDB860"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Mersin Çevre Otoyolu (Adana-Erdemli Otoyolu) Efrenk (Müftü) Vadisi’nin kuzeyinden </w:t>
      </w:r>
      <w:proofErr w:type="gramStart"/>
      <w:r w:rsidRPr="00AB2761">
        <w:rPr>
          <w:rFonts w:ascii="Times New Roman" w:hAnsi="Times New Roman" w:cs="Times New Roman"/>
          <w:color w:val="000000"/>
          <w:sz w:val="24"/>
          <w:szCs w:val="24"/>
        </w:rPr>
        <w:t>viyadükler</w:t>
      </w:r>
      <w:proofErr w:type="gramEnd"/>
      <w:r w:rsidRPr="00AB2761">
        <w:rPr>
          <w:rFonts w:ascii="Times New Roman" w:hAnsi="Times New Roman" w:cs="Times New Roman"/>
          <w:color w:val="000000"/>
          <w:sz w:val="24"/>
          <w:szCs w:val="24"/>
        </w:rPr>
        <w:t xml:space="preserve"> üstünde geçmekte olup, planlama alanı ile doğrudan bağlantısı bulunmamaktadır. </w:t>
      </w:r>
    </w:p>
    <w:p w14:paraId="6EC71503"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Mersin yerleşim alanlarını doğu-batı doğrultusunda bağlayan Okan Merzeci Bulvarı (2. Çevreyolu) 1. Etap Planlama Alanının güney sınırını oluşturmaktadır. Benzer işlev ve fiziksel olan 13. Cadde de (3. Çevreyolu) planlama alanının doğu-batı doğrultusunda geçmekte ve alanı ikiye bölmektedir. İki çevreyolu da 35 metre olup 3+3 şeritli kent içi ana yol niteliğindedir.</w:t>
      </w:r>
    </w:p>
    <w:p w14:paraId="667E01A2"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Toroslar kesiminde, Karaisalı Caddesi ile Efrenk (Müftü) Vadisi’ne paralel açılan 25 metre genişliğindeki 201. Cadde bölgeye olan ulaşımı sağlamaktadır. </w:t>
      </w:r>
    </w:p>
    <w:p w14:paraId="0B119346"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Yenişehir kesiminde, planlama bölgesinin çeperinden geçen İsmet İnönü Bulvarı ve Vali Hüseyin Aksoy Caddesi’nin bölgeye hizmet potansiyeli bulunmaktadır. </w:t>
      </w:r>
    </w:p>
    <w:p w14:paraId="3C4B9BBA" w14:textId="514E8182" w:rsidR="005A27DE" w:rsidRPr="00AB2761" w:rsidRDefault="004E65F1" w:rsidP="00AB2761">
      <w:pPr>
        <w:spacing w:after="120" w:line="264" w:lineRule="auto"/>
        <w:ind w:firstLine="567"/>
        <w:jc w:val="both"/>
        <w:rPr>
          <w:rFonts w:ascii="Times New Roman" w:hAnsi="Times New Roman" w:cs="Times New Roman"/>
          <w:color w:val="000000"/>
          <w:sz w:val="24"/>
          <w:szCs w:val="24"/>
        </w:rPr>
      </w:pPr>
      <w:r w:rsidRPr="004E65F1">
        <w:rPr>
          <w:rFonts w:ascii="Times New Roman" w:hAnsi="Times New Roman" w:cs="Times New Roman"/>
          <w:color w:val="000000"/>
          <w:sz w:val="24"/>
          <w:szCs w:val="24"/>
        </w:rPr>
        <w:t xml:space="preserve">Plan </w:t>
      </w:r>
      <w:proofErr w:type="gramStart"/>
      <w:r w:rsidRPr="004E65F1">
        <w:rPr>
          <w:rFonts w:ascii="Times New Roman" w:hAnsi="Times New Roman" w:cs="Times New Roman"/>
          <w:color w:val="000000"/>
          <w:sz w:val="24"/>
          <w:szCs w:val="24"/>
        </w:rPr>
        <w:t>r</w:t>
      </w:r>
      <w:r w:rsidR="005A27DE" w:rsidRPr="004E65F1">
        <w:rPr>
          <w:rFonts w:ascii="Times New Roman" w:hAnsi="Times New Roman" w:cs="Times New Roman"/>
          <w:color w:val="000000"/>
          <w:sz w:val="24"/>
          <w:szCs w:val="24"/>
        </w:rPr>
        <w:t>evizyon</w:t>
      </w:r>
      <w:r w:rsidRPr="004E65F1">
        <w:rPr>
          <w:rFonts w:ascii="Times New Roman" w:hAnsi="Times New Roman" w:cs="Times New Roman"/>
          <w:color w:val="000000"/>
          <w:sz w:val="24"/>
          <w:szCs w:val="24"/>
        </w:rPr>
        <w:t>unda</w:t>
      </w:r>
      <w:proofErr w:type="gramEnd"/>
      <w:r w:rsidR="005A27DE" w:rsidRPr="00AB2761">
        <w:rPr>
          <w:rFonts w:ascii="Times New Roman" w:hAnsi="Times New Roman" w:cs="Times New Roman"/>
          <w:color w:val="000000"/>
          <w:sz w:val="24"/>
          <w:szCs w:val="24"/>
        </w:rPr>
        <w:t>, alanın Yenişehir kesiminde doğu-batı doğrultusunda bulunan 17. Cadde ve 21. Cadde’nin</w:t>
      </w:r>
      <w:r>
        <w:rPr>
          <w:rFonts w:ascii="Times New Roman" w:hAnsi="Times New Roman" w:cs="Times New Roman"/>
          <w:color w:val="000000"/>
          <w:sz w:val="24"/>
          <w:szCs w:val="24"/>
        </w:rPr>
        <w:t>,</w:t>
      </w:r>
      <w:r w:rsidR="005A27DE" w:rsidRPr="00AB2761">
        <w:rPr>
          <w:rFonts w:ascii="Times New Roman" w:hAnsi="Times New Roman" w:cs="Times New Roman"/>
          <w:color w:val="000000"/>
          <w:sz w:val="24"/>
          <w:szCs w:val="24"/>
        </w:rPr>
        <w:t xml:space="preserve"> alan içinden geçerek Toroslar kesiminde yer alan Karaisalı ve Akbelen Caddelerine bağlanması kentsel </w:t>
      </w:r>
      <w:proofErr w:type="spellStart"/>
      <w:r w:rsidR="005A27DE" w:rsidRPr="00AB2761">
        <w:rPr>
          <w:rFonts w:ascii="Times New Roman" w:hAnsi="Times New Roman" w:cs="Times New Roman"/>
          <w:color w:val="000000"/>
          <w:sz w:val="24"/>
          <w:szCs w:val="24"/>
        </w:rPr>
        <w:t>makroform</w:t>
      </w:r>
      <w:proofErr w:type="spellEnd"/>
      <w:r w:rsidR="005A27DE" w:rsidRPr="00AB2761">
        <w:rPr>
          <w:rFonts w:ascii="Times New Roman" w:hAnsi="Times New Roman" w:cs="Times New Roman"/>
          <w:color w:val="000000"/>
          <w:sz w:val="24"/>
          <w:szCs w:val="24"/>
        </w:rPr>
        <w:t xml:space="preserve"> bütünlüğü kapsamında, ulaşım bağlantılarının sürekliliğini sağlayacaktır. (Şekil 1</w:t>
      </w:r>
      <w:r>
        <w:rPr>
          <w:rFonts w:ascii="Times New Roman" w:hAnsi="Times New Roman" w:cs="Times New Roman"/>
          <w:color w:val="000000"/>
          <w:sz w:val="24"/>
          <w:szCs w:val="24"/>
        </w:rPr>
        <w:t>1</w:t>
      </w:r>
      <w:r w:rsidR="005A27DE" w:rsidRPr="00AB2761">
        <w:rPr>
          <w:rFonts w:ascii="Times New Roman" w:hAnsi="Times New Roman" w:cs="Times New Roman"/>
          <w:color w:val="000000"/>
          <w:sz w:val="24"/>
          <w:szCs w:val="24"/>
        </w:rPr>
        <w:t>)</w:t>
      </w:r>
    </w:p>
    <w:p w14:paraId="3BA20A5C" w14:textId="77777777" w:rsidR="005A27DE" w:rsidRPr="00AB2761" w:rsidRDefault="005A27DE" w:rsidP="00AB2761">
      <w:pPr>
        <w:pStyle w:val="Balk2"/>
        <w:numPr>
          <w:ilvl w:val="0"/>
          <w:numId w:val="38"/>
        </w:numPr>
        <w:spacing w:before="0" w:line="360" w:lineRule="auto"/>
        <w:ind w:left="567" w:hanging="425"/>
        <w:rPr>
          <w:rFonts w:ascii="Times New Roman" w:hAnsi="Times New Roman" w:cs="Times New Roman"/>
          <w:color w:val="auto"/>
        </w:rPr>
      </w:pPr>
      <w:bookmarkStart w:id="47" w:name="_Toc48291006"/>
      <w:bookmarkStart w:id="48" w:name="_Toc228884967"/>
      <w:r w:rsidRPr="00AB2761">
        <w:rPr>
          <w:rFonts w:ascii="Times New Roman" w:hAnsi="Times New Roman" w:cs="Times New Roman"/>
          <w:color w:val="auto"/>
        </w:rPr>
        <w:t>Kentsel Teknik Altyapı</w:t>
      </w:r>
      <w:bookmarkEnd w:id="47"/>
      <w:bookmarkEnd w:id="48"/>
      <w:r w:rsidRPr="00AB2761">
        <w:rPr>
          <w:rFonts w:ascii="Times New Roman" w:hAnsi="Times New Roman" w:cs="Times New Roman"/>
          <w:color w:val="auto"/>
        </w:rPr>
        <w:t xml:space="preserve"> </w:t>
      </w:r>
    </w:p>
    <w:p w14:paraId="52743274" w14:textId="40C2C0A5" w:rsidR="005A27DE"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Planlama alanında bölgesel ve kentsel nitelikli teknik altyapı tesisleri, </w:t>
      </w:r>
      <w:proofErr w:type="spellStart"/>
      <w:r w:rsidRPr="00AB2761">
        <w:rPr>
          <w:rFonts w:ascii="Times New Roman" w:hAnsi="Times New Roman" w:cs="Times New Roman"/>
          <w:color w:val="000000"/>
          <w:sz w:val="24"/>
          <w:szCs w:val="24"/>
        </w:rPr>
        <w:t>MESKİ’ye</w:t>
      </w:r>
      <w:proofErr w:type="spellEnd"/>
      <w:r w:rsidRPr="00AB2761">
        <w:rPr>
          <w:rFonts w:ascii="Times New Roman" w:hAnsi="Times New Roman" w:cs="Times New Roman"/>
          <w:color w:val="000000"/>
          <w:sz w:val="24"/>
          <w:szCs w:val="24"/>
        </w:rPr>
        <w:t xml:space="preserve"> ait </w:t>
      </w:r>
      <w:proofErr w:type="spellStart"/>
      <w:r w:rsidRPr="00AB2761">
        <w:rPr>
          <w:rFonts w:ascii="Times New Roman" w:hAnsi="Times New Roman" w:cs="Times New Roman"/>
          <w:color w:val="000000"/>
          <w:sz w:val="24"/>
          <w:szCs w:val="24"/>
        </w:rPr>
        <w:t>Kocavilayet</w:t>
      </w:r>
      <w:proofErr w:type="spellEnd"/>
      <w:r w:rsidRPr="00AB2761">
        <w:rPr>
          <w:rFonts w:ascii="Times New Roman" w:hAnsi="Times New Roman" w:cs="Times New Roman"/>
          <w:color w:val="000000"/>
          <w:sz w:val="24"/>
          <w:szCs w:val="24"/>
        </w:rPr>
        <w:t xml:space="preserve"> </w:t>
      </w:r>
      <w:proofErr w:type="spellStart"/>
      <w:r w:rsidRPr="00AB2761">
        <w:rPr>
          <w:rFonts w:ascii="Times New Roman" w:hAnsi="Times New Roman" w:cs="Times New Roman"/>
          <w:color w:val="000000"/>
          <w:sz w:val="24"/>
          <w:szCs w:val="24"/>
        </w:rPr>
        <w:t>İçmesuyu</w:t>
      </w:r>
      <w:proofErr w:type="spellEnd"/>
      <w:r w:rsidRPr="00AB2761">
        <w:rPr>
          <w:rFonts w:ascii="Times New Roman" w:hAnsi="Times New Roman" w:cs="Times New Roman"/>
          <w:color w:val="000000"/>
          <w:sz w:val="24"/>
          <w:szCs w:val="24"/>
        </w:rPr>
        <w:t xml:space="preserve"> Tesisleri ve bölgeyi doğu-batı doğrultulu </w:t>
      </w:r>
      <w:r w:rsidR="004E65F1">
        <w:rPr>
          <w:rFonts w:ascii="Times New Roman" w:hAnsi="Times New Roman" w:cs="Times New Roman"/>
          <w:color w:val="000000"/>
          <w:sz w:val="24"/>
          <w:szCs w:val="24"/>
        </w:rPr>
        <w:t>geçen enerji iletim hatlarıdır.</w:t>
      </w:r>
    </w:p>
    <w:p w14:paraId="0A65604C" w14:textId="77777777" w:rsidR="004E65F1" w:rsidRPr="00AB2761" w:rsidRDefault="004E65F1" w:rsidP="004E65F1">
      <w:pPr>
        <w:spacing w:after="0" w:line="240" w:lineRule="auto"/>
        <w:jc w:val="both"/>
        <w:rPr>
          <w:rFonts w:ascii="Times New Roman" w:hAnsi="Times New Roman" w:cs="Times New Roman"/>
          <w:color w:val="000000"/>
          <w:sz w:val="24"/>
          <w:szCs w:val="24"/>
        </w:rPr>
      </w:pPr>
    </w:p>
    <w:p w14:paraId="4EC06D79" w14:textId="77777777" w:rsidR="005A27DE" w:rsidRPr="00AB2761" w:rsidRDefault="005A27DE" w:rsidP="005A27DE">
      <w:pPr>
        <w:pStyle w:val="ListeParagraf"/>
        <w:numPr>
          <w:ilvl w:val="0"/>
          <w:numId w:val="31"/>
        </w:numPr>
        <w:spacing w:line="240" w:lineRule="auto"/>
        <w:ind w:left="0" w:firstLine="0"/>
        <w:rPr>
          <w:rFonts w:cs="Times New Roman"/>
          <w:b/>
          <w:color w:val="auto"/>
          <w:sz w:val="24"/>
          <w:szCs w:val="24"/>
        </w:rPr>
      </w:pPr>
      <w:r w:rsidRPr="00AB2761">
        <w:rPr>
          <w:rFonts w:cs="Times New Roman"/>
          <w:b/>
          <w:color w:val="auto"/>
          <w:sz w:val="24"/>
          <w:szCs w:val="24"/>
        </w:rPr>
        <w:t xml:space="preserve">MESKİ </w:t>
      </w:r>
      <w:proofErr w:type="spellStart"/>
      <w:r w:rsidRPr="00AB2761">
        <w:rPr>
          <w:rFonts w:cs="Times New Roman"/>
          <w:b/>
          <w:color w:val="auto"/>
          <w:sz w:val="24"/>
          <w:szCs w:val="24"/>
        </w:rPr>
        <w:t>Kocavilayet</w:t>
      </w:r>
      <w:proofErr w:type="spellEnd"/>
      <w:r w:rsidRPr="00AB2761">
        <w:rPr>
          <w:rFonts w:cs="Times New Roman"/>
          <w:b/>
          <w:color w:val="auto"/>
          <w:sz w:val="24"/>
          <w:szCs w:val="24"/>
        </w:rPr>
        <w:t xml:space="preserve"> İçme Suyu Tesisleri</w:t>
      </w:r>
    </w:p>
    <w:p w14:paraId="473492EC"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Mersin ilinin en önemli yeryüzü su kaynakları Göksu Nehri ve Berdan Çayı’dır, bu kaynakların debilerinin en yüksek olduğu dönem Mart, Nisan ve Mayıs aylarıdır. Mersin’de yıllık akarsu potansiyeli 7200 hm³ ve yer altı potansiyeli 83 hm³’dür. Yenişehir ve Toroslar İlçelerinin içme suyu ihtiyacı Berdan Baraj Gölünden karşılanmakta ve içme suyu hatları dışında içme suyu kuyuları bulunmaktadır.</w:t>
      </w:r>
    </w:p>
    <w:p w14:paraId="46F54B04" w14:textId="0CEBD309" w:rsidR="005A27DE" w:rsidRDefault="005A27DE" w:rsidP="00AB2761">
      <w:pPr>
        <w:spacing w:after="120" w:line="264" w:lineRule="auto"/>
        <w:ind w:firstLine="567"/>
        <w:jc w:val="both"/>
        <w:rPr>
          <w:rFonts w:ascii="Times New Roman" w:hAnsi="Times New Roman" w:cs="Times New Roman"/>
          <w:color w:val="000000"/>
          <w:sz w:val="24"/>
          <w:szCs w:val="24"/>
        </w:rPr>
      </w:pPr>
      <w:proofErr w:type="spellStart"/>
      <w:r w:rsidRPr="00AB2761">
        <w:rPr>
          <w:rFonts w:ascii="Times New Roman" w:hAnsi="Times New Roman" w:cs="Times New Roman"/>
          <w:color w:val="000000"/>
          <w:sz w:val="24"/>
          <w:szCs w:val="24"/>
        </w:rPr>
        <w:t>MESKİ’nin</w:t>
      </w:r>
      <w:proofErr w:type="spellEnd"/>
      <w:r w:rsidRPr="00AB2761">
        <w:rPr>
          <w:rFonts w:ascii="Times New Roman" w:hAnsi="Times New Roman" w:cs="Times New Roman"/>
          <w:color w:val="000000"/>
          <w:sz w:val="24"/>
          <w:szCs w:val="24"/>
        </w:rPr>
        <w:t xml:space="preserve"> </w:t>
      </w:r>
      <w:proofErr w:type="spellStart"/>
      <w:r w:rsidRPr="00AB2761">
        <w:rPr>
          <w:rFonts w:ascii="Times New Roman" w:hAnsi="Times New Roman" w:cs="Times New Roman"/>
          <w:color w:val="000000"/>
          <w:sz w:val="24"/>
          <w:szCs w:val="24"/>
        </w:rPr>
        <w:t>Kocavilayet</w:t>
      </w:r>
      <w:proofErr w:type="spellEnd"/>
      <w:r w:rsidRPr="00AB2761">
        <w:rPr>
          <w:rFonts w:ascii="Times New Roman" w:hAnsi="Times New Roman" w:cs="Times New Roman"/>
          <w:color w:val="000000"/>
          <w:sz w:val="24"/>
          <w:szCs w:val="24"/>
        </w:rPr>
        <w:t xml:space="preserve"> </w:t>
      </w:r>
      <w:proofErr w:type="spellStart"/>
      <w:r w:rsidRPr="00AB2761">
        <w:rPr>
          <w:rFonts w:ascii="Times New Roman" w:hAnsi="Times New Roman" w:cs="Times New Roman"/>
          <w:color w:val="000000"/>
          <w:sz w:val="24"/>
          <w:szCs w:val="24"/>
        </w:rPr>
        <w:t>İçmesuyu</w:t>
      </w:r>
      <w:proofErr w:type="spellEnd"/>
      <w:r w:rsidRPr="00AB2761">
        <w:rPr>
          <w:rFonts w:ascii="Times New Roman" w:hAnsi="Times New Roman" w:cs="Times New Roman"/>
          <w:color w:val="000000"/>
          <w:sz w:val="24"/>
          <w:szCs w:val="24"/>
        </w:rPr>
        <w:t xml:space="preserve"> Tesisleri, Planlama Alanında yer almakta olup, alana hizmet verme potansiyeli vardır.</w:t>
      </w:r>
    </w:p>
    <w:p w14:paraId="4E0BC1C2" w14:textId="77777777" w:rsidR="004E65F1" w:rsidRPr="00AB2761" w:rsidRDefault="004E65F1" w:rsidP="004E65F1">
      <w:pPr>
        <w:spacing w:after="0" w:line="240" w:lineRule="auto"/>
        <w:jc w:val="both"/>
        <w:rPr>
          <w:rFonts w:ascii="Times New Roman" w:hAnsi="Times New Roman" w:cs="Times New Roman"/>
          <w:color w:val="000000"/>
          <w:sz w:val="24"/>
          <w:szCs w:val="24"/>
        </w:rPr>
      </w:pPr>
    </w:p>
    <w:p w14:paraId="4B4BA5C7" w14:textId="77777777" w:rsidR="005A27DE" w:rsidRPr="00AB2761" w:rsidRDefault="005A27DE" w:rsidP="004E65F1">
      <w:pPr>
        <w:pStyle w:val="ListeParagraf"/>
        <w:numPr>
          <w:ilvl w:val="0"/>
          <w:numId w:val="31"/>
        </w:numPr>
        <w:spacing w:line="276" w:lineRule="auto"/>
        <w:ind w:left="0" w:firstLine="0"/>
        <w:rPr>
          <w:rFonts w:cs="Times New Roman"/>
          <w:b/>
          <w:color w:val="auto"/>
          <w:sz w:val="24"/>
          <w:szCs w:val="24"/>
        </w:rPr>
      </w:pPr>
      <w:r w:rsidRPr="00AB2761">
        <w:rPr>
          <w:rFonts w:cs="Times New Roman"/>
          <w:b/>
          <w:color w:val="auto"/>
          <w:sz w:val="24"/>
          <w:szCs w:val="24"/>
        </w:rPr>
        <w:t xml:space="preserve">Enerji İletim Hatları </w:t>
      </w:r>
    </w:p>
    <w:p w14:paraId="3023AE84"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Mersin İl sınırları içinde enerji üretim, dağıtım hizmetleri Toroslar Elektrik Dağıtım A.Ş. tarafından yürütülmekte olup, 154 </w:t>
      </w:r>
      <w:proofErr w:type="spellStart"/>
      <w:r w:rsidRPr="00AB2761">
        <w:rPr>
          <w:rFonts w:ascii="Times New Roman" w:hAnsi="Times New Roman" w:cs="Times New Roman"/>
          <w:color w:val="000000"/>
          <w:sz w:val="24"/>
          <w:szCs w:val="24"/>
        </w:rPr>
        <w:t>kV</w:t>
      </w:r>
      <w:proofErr w:type="spellEnd"/>
      <w:r w:rsidRPr="00AB2761">
        <w:rPr>
          <w:rFonts w:ascii="Times New Roman" w:hAnsi="Times New Roman" w:cs="Times New Roman"/>
          <w:color w:val="000000"/>
          <w:sz w:val="24"/>
          <w:szCs w:val="24"/>
        </w:rPr>
        <w:t xml:space="preserve"> enerji akışı doğu-batı doğrultusunda sağlanmaktadır.</w:t>
      </w:r>
    </w:p>
    <w:p w14:paraId="63EAD505" w14:textId="57EEB914"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1. Etap Planlama Alanında; enerji nakil hattı, Yenişehir’de Eski Menteş Köyünün (Fuat </w:t>
      </w:r>
      <w:proofErr w:type="spellStart"/>
      <w:r w:rsidRPr="00AB2761">
        <w:rPr>
          <w:rFonts w:ascii="Times New Roman" w:hAnsi="Times New Roman" w:cs="Times New Roman"/>
          <w:color w:val="000000"/>
          <w:sz w:val="24"/>
          <w:szCs w:val="24"/>
        </w:rPr>
        <w:t>Morel</w:t>
      </w:r>
      <w:proofErr w:type="spellEnd"/>
      <w:r w:rsidRPr="00AB2761">
        <w:rPr>
          <w:rFonts w:ascii="Times New Roman" w:hAnsi="Times New Roman" w:cs="Times New Roman"/>
          <w:color w:val="000000"/>
          <w:sz w:val="24"/>
          <w:szCs w:val="24"/>
        </w:rPr>
        <w:t xml:space="preserve"> Mahallesi) kuzeyinden ve </w:t>
      </w:r>
      <w:proofErr w:type="spellStart"/>
      <w:r w:rsidRPr="00AB2761">
        <w:rPr>
          <w:rFonts w:ascii="Times New Roman" w:hAnsi="Times New Roman" w:cs="Times New Roman"/>
          <w:color w:val="000000"/>
          <w:sz w:val="24"/>
          <w:szCs w:val="24"/>
        </w:rPr>
        <w:t>Toroslar’da</w:t>
      </w:r>
      <w:proofErr w:type="spellEnd"/>
      <w:r w:rsidRPr="00AB2761">
        <w:rPr>
          <w:rFonts w:ascii="Times New Roman" w:hAnsi="Times New Roman" w:cs="Times New Roman"/>
          <w:color w:val="000000"/>
          <w:sz w:val="24"/>
          <w:szCs w:val="24"/>
        </w:rPr>
        <w:t xml:space="preserve"> Karaisalı Köyünün </w:t>
      </w:r>
      <w:r w:rsidR="004E65F1">
        <w:rPr>
          <w:rFonts w:ascii="Times New Roman" w:hAnsi="Times New Roman" w:cs="Times New Roman"/>
          <w:color w:val="000000"/>
          <w:sz w:val="24"/>
          <w:szCs w:val="24"/>
        </w:rPr>
        <w:t>güney</w:t>
      </w:r>
      <w:r w:rsidRPr="00AB2761">
        <w:rPr>
          <w:rFonts w:ascii="Times New Roman" w:hAnsi="Times New Roman" w:cs="Times New Roman"/>
          <w:color w:val="000000"/>
          <w:sz w:val="24"/>
          <w:szCs w:val="24"/>
        </w:rPr>
        <w:t>doğusundan geçmektedir.</w:t>
      </w:r>
    </w:p>
    <w:p w14:paraId="42FAFD34" w14:textId="1C00D800"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Planlama Alanı kapsamında mevcut trafo merkezi bulunmamakla birlikte en yakın trafo merkezi (Akbelen Trafo Merkezi) Akbelen Bulvarı üzerinde, 220. Caddenin güneydoğusundadır.</w:t>
      </w:r>
    </w:p>
    <w:p w14:paraId="676B3B22" w14:textId="11FF5395" w:rsidR="00AB2761" w:rsidRDefault="00AB2761" w:rsidP="005A27DE">
      <w:pPr>
        <w:spacing w:after="160" w:line="360" w:lineRule="auto"/>
        <w:jc w:val="both"/>
        <w:rPr>
          <w:rFonts w:ascii="Times New Roman" w:eastAsia="Calibri" w:hAnsi="Times New Roman" w:cs="Times New Roman"/>
        </w:rPr>
      </w:pPr>
    </w:p>
    <w:p w14:paraId="0B36252B" w14:textId="641C59F3" w:rsidR="00AB2761" w:rsidRDefault="00AB2761" w:rsidP="005A27DE">
      <w:pPr>
        <w:spacing w:after="160" w:line="360" w:lineRule="auto"/>
        <w:jc w:val="both"/>
        <w:rPr>
          <w:rFonts w:ascii="Times New Roman" w:eastAsia="Calibri" w:hAnsi="Times New Roman" w:cs="Times New Roman"/>
        </w:rPr>
      </w:pPr>
    </w:p>
    <w:p w14:paraId="742DC216" w14:textId="25245165" w:rsidR="00AB2761" w:rsidRDefault="00AB2761" w:rsidP="005A27DE">
      <w:pPr>
        <w:spacing w:after="160" w:line="360" w:lineRule="auto"/>
        <w:jc w:val="both"/>
        <w:rPr>
          <w:rFonts w:ascii="Times New Roman" w:eastAsia="Calibri" w:hAnsi="Times New Roman" w:cs="Times New Roman"/>
        </w:rPr>
      </w:pPr>
    </w:p>
    <w:p w14:paraId="7D5350BA" w14:textId="08230C1D" w:rsidR="004E65F1" w:rsidRPr="00744141" w:rsidRDefault="00F437F1" w:rsidP="005A27DE">
      <w:pPr>
        <w:spacing w:after="160" w:line="360" w:lineRule="auto"/>
        <w:jc w:val="both"/>
        <w:rPr>
          <w:rFonts w:ascii="Times New Roman" w:eastAsia="Calibri" w:hAnsi="Times New Roman" w:cs="Times New Roman"/>
        </w:rPr>
      </w:pPr>
      <w:r w:rsidRPr="00F437F1">
        <w:rPr>
          <w:noProof/>
          <w:lang w:eastAsia="tr-TR"/>
        </w:rPr>
        <w:lastRenderedPageBreak/>
        <w:drawing>
          <wp:anchor distT="0" distB="0" distL="114300" distR="114300" simplePos="0" relativeHeight="251812352" behindDoc="1" locked="0" layoutInCell="1" allowOverlap="1" wp14:anchorId="4410EFA5" wp14:editId="0D2C5C1D">
            <wp:simplePos x="0" y="0"/>
            <wp:positionH relativeFrom="column">
              <wp:posOffset>-203200</wp:posOffset>
            </wp:positionH>
            <wp:positionV relativeFrom="paragraph">
              <wp:posOffset>-30793</wp:posOffset>
            </wp:positionV>
            <wp:extent cx="6345298" cy="8937711"/>
            <wp:effectExtent l="0" t="0" r="0" b="0"/>
            <wp:wrapNone/>
            <wp:docPr id="27" name="Resim 27" descr="D:\Efrenk\raporlar\PAR\Yeni klasör\Analizler2026\08_UlasimAgi_Altya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frenk\raporlar\PAR\Yeni klasör\Analizler2026\08_UlasimAgi_Altyapi.tif"/>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170" t="2309" r="9462" b="13714"/>
                    <a:stretch/>
                  </pic:blipFill>
                  <pic:spPr bwMode="auto">
                    <a:xfrm>
                      <a:off x="0" y="0"/>
                      <a:ext cx="6345298" cy="89377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08C4F" w14:textId="0EB2B9BD" w:rsidR="005A27DE" w:rsidRPr="00744141" w:rsidRDefault="005A27DE" w:rsidP="005A27DE"/>
    <w:p w14:paraId="28A37310" w14:textId="77777777" w:rsidR="005A27DE" w:rsidRPr="00744141" w:rsidRDefault="005A27DE" w:rsidP="005A27DE"/>
    <w:p w14:paraId="218207C7" w14:textId="77777777" w:rsidR="005A27DE" w:rsidRPr="00744141" w:rsidRDefault="005A27DE" w:rsidP="005A27DE"/>
    <w:p w14:paraId="14712467" w14:textId="77777777" w:rsidR="005A27DE" w:rsidRPr="00744141" w:rsidRDefault="005A27DE" w:rsidP="005A27DE"/>
    <w:p w14:paraId="538E455B" w14:textId="77777777" w:rsidR="005A27DE" w:rsidRPr="00744141" w:rsidRDefault="005A27DE" w:rsidP="005A27DE"/>
    <w:p w14:paraId="140787E8" w14:textId="77777777" w:rsidR="005A27DE" w:rsidRPr="00744141" w:rsidRDefault="005A27DE" w:rsidP="005A27DE"/>
    <w:p w14:paraId="7FF58C92" w14:textId="77777777" w:rsidR="005A27DE" w:rsidRPr="00744141" w:rsidRDefault="005A27DE" w:rsidP="005A27DE"/>
    <w:p w14:paraId="0A1EAD36" w14:textId="77777777" w:rsidR="005A27DE" w:rsidRPr="00744141" w:rsidRDefault="005A27DE" w:rsidP="005A27DE"/>
    <w:p w14:paraId="55E7A0F2" w14:textId="77777777" w:rsidR="005A27DE" w:rsidRPr="00744141" w:rsidRDefault="005A27DE" w:rsidP="005A27DE"/>
    <w:p w14:paraId="321643D3" w14:textId="77777777" w:rsidR="005A27DE" w:rsidRPr="00744141" w:rsidRDefault="005A27DE" w:rsidP="005A27DE"/>
    <w:p w14:paraId="1B34BC50" w14:textId="77777777" w:rsidR="005A27DE" w:rsidRPr="00744141" w:rsidRDefault="005A27DE" w:rsidP="005A27DE"/>
    <w:p w14:paraId="5129078D" w14:textId="77777777" w:rsidR="005A27DE" w:rsidRPr="00744141" w:rsidRDefault="005A27DE" w:rsidP="005A27DE"/>
    <w:p w14:paraId="2E1398CC" w14:textId="77777777" w:rsidR="005A27DE" w:rsidRPr="00744141" w:rsidRDefault="005A27DE" w:rsidP="005A27DE"/>
    <w:p w14:paraId="40D98527" w14:textId="77777777" w:rsidR="005A27DE" w:rsidRPr="00744141" w:rsidRDefault="005A27DE" w:rsidP="005A27DE"/>
    <w:p w14:paraId="73D60819" w14:textId="77777777" w:rsidR="005A27DE" w:rsidRPr="00744141" w:rsidRDefault="005A27DE" w:rsidP="005A27DE"/>
    <w:p w14:paraId="7501AC9A" w14:textId="77777777" w:rsidR="005A27DE" w:rsidRPr="00744141" w:rsidRDefault="005A27DE" w:rsidP="005A27DE"/>
    <w:p w14:paraId="5C478428" w14:textId="77777777" w:rsidR="005A27DE" w:rsidRPr="00744141" w:rsidRDefault="005A27DE" w:rsidP="005A27DE"/>
    <w:p w14:paraId="3EA5E83E" w14:textId="77777777" w:rsidR="005A27DE" w:rsidRPr="00744141" w:rsidRDefault="005A27DE" w:rsidP="005A27DE"/>
    <w:p w14:paraId="7DCB7A12" w14:textId="77777777" w:rsidR="005A27DE" w:rsidRPr="00744141" w:rsidRDefault="005A27DE" w:rsidP="005A27DE"/>
    <w:p w14:paraId="021705CB" w14:textId="77777777" w:rsidR="005A27DE" w:rsidRPr="00744141" w:rsidRDefault="005A27DE" w:rsidP="005A27DE"/>
    <w:p w14:paraId="4845FCF6" w14:textId="77777777" w:rsidR="005A27DE" w:rsidRPr="00744141" w:rsidRDefault="005A27DE" w:rsidP="005A27DE"/>
    <w:p w14:paraId="40063665" w14:textId="77777777" w:rsidR="005A27DE" w:rsidRPr="00744141" w:rsidRDefault="005A27DE" w:rsidP="005A27DE"/>
    <w:p w14:paraId="4961A70B" w14:textId="77777777" w:rsidR="005A27DE" w:rsidRPr="00744141" w:rsidRDefault="005A27DE" w:rsidP="005A27DE"/>
    <w:p w14:paraId="42522F7B" w14:textId="77777777" w:rsidR="005A27DE" w:rsidRPr="00744141" w:rsidRDefault="005A27DE" w:rsidP="005A27DE"/>
    <w:p w14:paraId="65F45D65" w14:textId="77777777" w:rsidR="005A27DE" w:rsidRPr="00744141" w:rsidRDefault="005A27DE" w:rsidP="005A27DE"/>
    <w:p w14:paraId="6AAFD21E" w14:textId="77777777" w:rsidR="005A27DE" w:rsidRPr="00744141" w:rsidRDefault="005A27DE" w:rsidP="005A27DE">
      <w:pPr>
        <w:spacing w:line="240" w:lineRule="auto"/>
      </w:pPr>
    </w:p>
    <w:p w14:paraId="761CAE59" w14:textId="77777777" w:rsidR="005A27DE" w:rsidRPr="00744141" w:rsidRDefault="005A27DE" w:rsidP="004E65F1">
      <w:pPr>
        <w:spacing w:after="0" w:line="360" w:lineRule="auto"/>
      </w:pPr>
    </w:p>
    <w:p w14:paraId="45598A49" w14:textId="22D13373" w:rsidR="005A27DE" w:rsidRPr="00744141" w:rsidRDefault="005A27DE" w:rsidP="005A27DE">
      <w:pPr>
        <w:pStyle w:val="ResimYazs"/>
        <w:rPr>
          <w:b/>
          <w:noProof/>
          <w:color w:val="auto"/>
          <w:sz w:val="20"/>
          <w:szCs w:val="20"/>
        </w:rPr>
      </w:pPr>
      <w:bookmarkStart w:id="49" w:name="_Toc48291087"/>
      <w:bookmarkStart w:id="50" w:name="_Toc228884985"/>
      <w:r w:rsidRPr="00744141">
        <w:rPr>
          <w:b/>
          <w:color w:val="auto"/>
          <w:sz w:val="20"/>
          <w:szCs w:val="20"/>
        </w:rPr>
        <w:t xml:space="preserve">Şekil </w:t>
      </w:r>
      <w:r w:rsidRPr="00744141">
        <w:rPr>
          <w:b/>
          <w:color w:val="auto"/>
          <w:sz w:val="20"/>
          <w:szCs w:val="20"/>
        </w:rPr>
        <w:fldChar w:fldCharType="begin"/>
      </w:r>
      <w:r w:rsidRPr="00744141">
        <w:rPr>
          <w:b/>
          <w:color w:val="auto"/>
          <w:sz w:val="20"/>
          <w:szCs w:val="20"/>
        </w:rPr>
        <w:instrText xml:space="preserve"> SEQ Şekil \* ARABIC </w:instrText>
      </w:r>
      <w:r w:rsidRPr="00744141">
        <w:rPr>
          <w:b/>
          <w:color w:val="auto"/>
          <w:sz w:val="20"/>
          <w:szCs w:val="20"/>
        </w:rPr>
        <w:fldChar w:fldCharType="separate"/>
      </w:r>
      <w:r w:rsidR="00FE72BD">
        <w:rPr>
          <w:b/>
          <w:noProof/>
          <w:color w:val="auto"/>
          <w:sz w:val="20"/>
          <w:szCs w:val="20"/>
        </w:rPr>
        <w:t>10</w:t>
      </w:r>
      <w:r w:rsidRPr="00744141">
        <w:rPr>
          <w:b/>
          <w:color w:val="auto"/>
          <w:sz w:val="20"/>
          <w:szCs w:val="20"/>
        </w:rPr>
        <w:fldChar w:fldCharType="end"/>
      </w:r>
      <w:r w:rsidRPr="00744141">
        <w:rPr>
          <w:b/>
          <w:color w:val="auto"/>
          <w:sz w:val="20"/>
          <w:szCs w:val="20"/>
        </w:rPr>
        <w:t xml:space="preserve">. </w:t>
      </w:r>
      <w:r w:rsidRPr="00744141">
        <w:rPr>
          <w:b/>
          <w:noProof/>
          <w:color w:val="auto"/>
          <w:sz w:val="20"/>
          <w:szCs w:val="20"/>
        </w:rPr>
        <w:t>Ulaşım ve Altyapı Tesisleri</w:t>
      </w:r>
      <w:bookmarkEnd w:id="49"/>
      <w:bookmarkEnd w:id="50"/>
    </w:p>
    <w:p w14:paraId="276415F8" w14:textId="55FDB8C4" w:rsidR="003717FF" w:rsidRPr="00AB2761" w:rsidRDefault="00AB1449" w:rsidP="00AB2761">
      <w:pPr>
        <w:pStyle w:val="Balk1"/>
        <w:numPr>
          <w:ilvl w:val="0"/>
          <w:numId w:val="1"/>
        </w:numPr>
        <w:spacing w:before="0" w:line="360" w:lineRule="auto"/>
        <w:ind w:left="0" w:firstLine="0"/>
        <w:rPr>
          <w:rFonts w:ascii="Times New Roman" w:hAnsi="Times New Roman" w:cs="Times New Roman"/>
          <w:color w:val="auto"/>
        </w:rPr>
      </w:pPr>
      <w:bookmarkStart w:id="51" w:name="_Toc228884968"/>
      <w:r w:rsidRPr="00AB2761">
        <w:rPr>
          <w:rFonts w:ascii="Times New Roman" w:hAnsi="Times New Roman" w:cs="Times New Roman"/>
          <w:color w:val="auto"/>
        </w:rPr>
        <w:lastRenderedPageBreak/>
        <w:t>PLANL</w:t>
      </w:r>
      <w:r w:rsidR="00937B2F" w:rsidRPr="00AB2761">
        <w:rPr>
          <w:rFonts w:ascii="Times New Roman" w:hAnsi="Times New Roman" w:cs="Times New Roman"/>
          <w:color w:val="auto"/>
        </w:rPr>
        <w:t xml:space="preserve">AR VE </w:t>
      </w:r>
      <w:r w:rsidRPr="00AB2761">
        <w:rPr>
          <w:rFonts w:ascii="Times New Roman" w:hAnsi="Times New Roman" w:cs="Times New Roman"/>
          <w:color w:val="auto"/>
        </w:rPr>
        <w:t>UYGULAMALAR</w:t>
      </w:r>
      <w:bookmarkEnd w:id="51"/>
    </w:p>
    <w:p w14:paraId="7237AB91" w14:textId="0F52CE77" w:rsidR="00937B2F" w:rsidRPr="00AB2761" w:rsidRDefault="0001608B" w:rsidP="00AB2761">
      <w:pPr>
        <w:pStyle w:val="Balk2"/>
        <w:numPr>
          <w:ilvl w:val="0"/>
          <w:numId w:val="39"/>
        </w:numPr>
        <w:spacing w:before="0" w:line="360" w:lineRule="auto"/>
        <w:ind w:left="567" w:hanging="425"/>
        <w:rPr>
          <w:rFonts w:ascii="Times New Roman" w:hAnsi="Times New Roman" w:cs="Times New Roman"/>
          <w:color w:val="auto"/>
        </w:rPr>
      </w:pPr>
      <w:bookmarkStart w:id="52" w:name="_Toc228884969"/>
      <w:r w:rsidRPr="00AB2761">
        <w:rPr>
          <w:rFonts w:ascii="Times New Roman" w:hAnsi="Times New Roman" w:cs="Times New Roman"/>
          <w:color w:val="auto"/>
        </w:rPr>
        <w:t>Mersin İli 1/100.000 Ölçekli Çevre Düzeni Planı</w:t>
      </w:r>
      <w:bookmarkEnd w:id="52"/>
    </w:p>
    <w:p w14:paraId="349E7409" w14:textId="5C3D3DFB" w:rsidR="00937B2F" w:rsidRPr="00393BED" w:rsidRDefault="00115360" w:rsidP="00FE1418">
      <w:pPr>
        <w:spacing w:after="120" w:line="264" w:lineRule="auto"/>
        <w:ind w:firstLine="567"/>
        <w:jc w:val="both"/>
        <w:rPr>
          <w:rFonts w:ascii="Times New Roman" w:hAnsi="Times New Roman" w:cs="Times New Roman"/>
          <w:color w:val="000000"/>
          <w:sz w:val="24"/>
          <w:szCs w:val="24"/>
        </w:rPr>
      </w:pPr>
      <w:r w:rsidRPr="00FE1418">
        <w:rPr>
          <w:rFonts w:ascii="Times New Roman" w:hAnsi="Times New Roman" w:cs="Times New Roman"/>
          <w:noProof/>
          <w:sz w:val="24"/>
          <w:szCs w:val="24"/>
          <w:lang w:eastAsia="tr-TR"/>
        </w:rPr>
        <w:drawing>
          <wp:anchor distT="0" distB="0" distL="114300" distR="114300" simplePos="0" relativeHeight="251782656" behindDoc="1" locked="0" layoutInCell="1" allowOverlap="1" wp14:anchorId="573EB794" wp14:editId="162E119A">
            <wp:simplePos x="0" y="0"/>
            <wp:positionH relativeFrom="column">
              <wp:posOffset>975995</wp:posOffset>
            </wp:positionH>
            <wp:positionV relativeFrom="paragraph">
              <wp:posOffset>866775</wp:posOffset>
            </wp:positionV>
            <wp:extent cx="3533547" cy="3259098"/>
            <wp:effectExtent l="0" t="0" r="0" b="0"/>
            <wp:wrapNone/>
            <wp:docPr id="5" name="Resim 5" descr="C:\Users\User2\Desktop\CDP_yer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2\Desktop\CDP_yeri.tif"/>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667" t="33531" r="44261" b="36837"/>
                    <a:stretch/>
                  </pic:blipFill>
                  <pic:spPr bwMode="auto">
                    <a:xfrm>
                      <a:off x="0" y="0"/>
                      <a:ext cx="3533547" cy="32590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7B2F" w:rsidRPr="00FE1418">
        <w:rPr>
          <w:rFonts w:ascii="Times New Roman" w:hAnsi="Times New Roman" w:cs="Times New Roman"/>
          <w:color w:val="000000"/>
          <w:sz w:val="24"/>
          <w:szCs w:val="24"/>
        </w:rPr>
        <w:t>Mersin</w:t>
      </w:r>
      <w:r w:rsidR="00937B2F" w:rsidRPr="00393BED">
        <w:rPr>
          <w:rFonts w:ascii="Times New Roman" w:hAnsi="Times New Roman" w:cs="Times New Roman"/>
          <w:color w:val="000000"/>
          <w:sz w:val="24"/>
          <w:szCs w:val="24"/>
        </w:rPr>
        <w:t xml:space="preserve"> Büyükşehir Belediye Meclisi’nin 18.08.2017 tarih ve 825 sayılı kararı ile onaylanan Mersin İli 1/100.000 Ölçekli Çevre Düzeni Planı’nda </w:t>
      </w:r>
      <w:r w:rsidR="00EC6EAA" w:rsidRPr="00EC6EAA">
        <w:rPr>
          <w:rFonts w:ascii="Times New Roman" w:hAnsi="Times New Roman" w:cs="Times New Roman"/>
          <w:color w:val="000000"/>
          <w:sz w:val="24"/>
          <w:szCs w:val="24"/>
        </w:rPr>
        <w:t>söz konusu alan “Kentsel Gelişme Alanı” olarak planlanmıştır. Efrenk (Müftü) Deresi koridoru ise “Kentsel ve Bölgesel Yeşil ve Spor Alanı” olarak planlıdır. (Şekil 13)</w:t>
      </w:r>
      <w:r w:rsidR="00937B2F" w:rsidRPr="00393BED">
        <w:rPr>
          <w:rFonts w:ascii="Times New Roman" w:hAnsi="Times New Roman" w:cs="Times New Roman"/>
          <w:color w:val="000000"/>
          <w:sz w:val="24"/>
          <w:szCs w:val="24"/>
        </w:rPr>
        <w:t>.</w:t>
      </w:r>
      <w:r w:rsidR="00EC6EAA">
        <w:rPr>
          <w:rFonts w:ascii="Times New Roman" w:hAnsi="Times New Roman" w:cs="Times New Roman"/>
          <w:color w:val="000000"/>
          <w:sz w:val="24"/>
          <w:szCs w:val="24"/>
        </w:rPr>
        <w:t xml:space="preserve"> </w:t>
      </w:r>
    </w:p>
    <w:p w14:paraId="7CE88C83" w14:textId="75C113A0" w:rsidR="0036604F" w:rsidRDefault="0036604F" w:rsidP="0025748E">
      <w:pPr>
        <w:keepNext/>
        <w:spacing w:after="0"/>
        <w:rPr>
          <w:noProof/>
          <w:lang w:eastAsia="tr-TR"/>
        </w:rPr>
      </w:pPr>
    </w:p>
    <w:p w14:paraId="078AB74F" w14:textId="2EB93ADD" w:rsidR="0025748E" w:rsidRDefault="0025748E" w:rsidP="0025748E">
      <w:pPr>
        <w:keepNext/>
        <w:spacing w:after="0"/>
        <w:rPr>
          <w:noProof/>
          <w:lang w:eastAsia="tr-TR"/>
        </w:rPr>
      </w:pPr>
    </w:p>
    <w:p w14:paraId="38F13B85" w14:textId="20B85FBB" w:rsidR="0025748E" w:rsidRDefault="0025748E" w:rsidP="0025748E">
      <w:pPr>
        <w:keepNext/>
        <w:spacing w:after="0"/>
        <w:rPr>
          <w:noProof/>
          <w:lang w:eastAsia="tr-TR"/>
        </w:rPr>
      </w:pPr>
    </w:p>
    <w:p w14:paraId="49FAB7A2" w14:textId="077BBD8B" w:rsidR="0025748E" w:rsidRDefault="0025748E" w:rsidP="0025748E">
      <w:pPr>
        <w:keepNext/>
        <w:spacing w:after="0"/>
        <w:rPr>
          <w:noProof/>
          <w:lang w:eastAsia="tr-TR"/>
        </w:rPr>
      </w:pPr>
    </w:p>
    <w:p w14:paraId="3F3C63F8" w14:textId="68617409" w:rsidR="0025748E" w:rsidRDefault="0025748E" w:rsidP="0025748E">
      <w:pPr>
        <w:keepNext/>
        <w:spacing w:after="0"/>
        <w:rPr>
          <w:noProof/>
          <w:lang w:eastAsia="tr-TR"/>
        </w:rPr>
      </w:pPr>
    </w:p>
    <w:p w14:paraId="7DAD5D8D" w14:textId="5ADB9D20" w:rsidR="0025748E" w:rsidRDefault="0025748E" w:rsidP="0025748E">
      <w:pPr>
        <w:keepNext/>
        <w:spacing w:after="0"/>
        <w:rPr>
          <w:noProof/>
          <w:lang w:eastAsia="tr-TR"/>
        </w:rPr>
      </w:pPr>
    </w:p>
    <w:p w14:paraId="3627B296" w14:textId="43545B07" w:rsidR="0025748E" w:rsidRDefault="0025748E" w:rsidP="0025748E">
      <w:pPr>
        <w:keepNext/>
        <w:spacing w:after="0"/>
        <w:rPr>
          <w:noProof/>
          <w:lang w:eastAsia="tr-TR"/>
        </w:rPr>
      </w:pPr>
    </w:p>
    <w:p w14:paraId="7E1A27C1" w14:textId="5E51BFA5" w:rsidR="0025748E" w:rsidRDefault="0025748E" w:rsidP="0025748E">
      <w:pPr>
        <w:keepNext/>
        <w:spacing w:after="0"/>
        <w:rPr>
          <w:noProof/>
          <w:lang w:eastAsia="tr-TR"/>
        </w:rPr>
      </w:pPr>
    </w:p>
    <w:p w14:paraId="01320B8A" w14:textId="70D4B216" w:rsidR="0025748E" w:rsidRDefault="0025748E" w:rsidP="0025748E">
      <w:pPr>
        <w:keepNext/>
        <w:spacing w:after="0"/>
        <w:rPr>
          <w:noProof/>
          <w:lang w:eastAsia="tr-TR"/>
        </w:rPr>
      </w:pPr>
    </w:p>
    <w:p w14:paraId="2AC0EC02" w14:textId="5028C323" w:rsidR="0025748E" w:rsidRDefault="0025748E" w:rsidP="0025748E">
      <w:pPr>
        <w:keepNext/>
        <w:spacing w:after="0"/>
        <w:rPr>
          <w:noProof/>
          <w:lang w:eastAsia="tr-TR"/>
        </w:rPr>
      </w:pPr>
    </w:p>
    <w:p w14:paraId="46D2FF24" w14:textId="3789BFE6" w:rsidR="0025748E" w:rsidRDefault="0025748E" w:rsidP="0025748E">
      <w:pPr>
        <w:keepNext/>
        <w:spacing w:after="0"/>
        <w:rPr>
          <w:noProof/>
          <w:lang w:eastAsia="tr-TR"/>
        </w:rPr>
      </w:pPr>
    </w:p>
    <w:p w14:paraId="3A93A75B" w14:textId="1F79AA14" w:rsidR="0025748E" w:rsidRDefault="0025748E" w:rsidP="0025748E">
      <w:pPr>
        <w:keepNext/>
        <w:spacing w:after="0"/>
        <w:rPr>
          <w:noProof/>
          <w:lang w:eastAsia="tr-TR"/>
        </w:rPr>
      </w:pPr>
    </w:p>
    <w:p w14:paraId="197E8D05" w14:textId="02F4170F" w:rsidR="0025748E" w:rsidRDefault="0025748E" w:rsidP="0025748E">
      <w:pPr>
        <w:keepNext/>
        <w:spacing w:after="0"/>
        <w:rPr>
          <w:noProof/>
          <w:lang w:eastAsia="tr-TR"/>
        </w:rPr>
      </w:pPr>
    </w:p>
    <w:p w14:paraId="69254708" w14:textId="6720F60A" w:rsidR="0025748E" w:rsidRDefault="0025748E" w:rsidP="0025748E">
      <w:pPr>
        <w:keepNext/>
        <w:spacing w:after="0"/>
        <w:rPr>
          <w:noProof/>
          <w:lang w:eastAsia="tr-TR"/>
        </w:rPr>
      </w:pPr>
    </w:p>
    <w:p w14:paraId="768BB898" w14:textId="5EC30B4A" w:rsidR="0025748E" w:rsidRDefault="0025748E" w:rsidP="0025748E">
      <w:pPr>
        <w:keepNext/>
        <w:spacing w:after="0"/>
        <w:rPr>
          <w:noProof/>
          <w:lang w:eastAsia="tr-TR"/>
        </w:rPr>
      </w:pPr>
    </w:p>
    <w:p w14:paraId="7B9511F6" w14:textId="0B55ABF0" w:rsidR="0025748E" w:rsidRDefault="0025748E" w:rsidP="0025748E">
      <w:pPr>
        <w:keepNext/>
        <w:spacing w:after="0"/>
        <w:rPr>
          <w:noProof/>
          <w:lang w:eastAsia="tr-TR"/>
        </w:rPr>
      </w:pPr>
    </w:p>
    <w:p w14:paraId="34E9C3C6" w14:textId="77777777" w:rsidR="0025748E" w:rsidRDefault="0025748E" w:rsidP="0025748E">
      <w:pPr>
        <w:keepNext/>
        <w:spacing w:after="0"/>
      </w:pPr>
    </w:p>
    <w:p w14:paraId="30DC8E9A" w14:textId="0FFABA59" w:rsidR="000F5802" w:rsidRPr="00F437F1" w:rsidRDefault="0036604F" w:rsidP="000C755A">
      <w:pPr>
        <w:pStyle w:val="ResimYazs"/>
        <w:spacing w:line="276" w:lineRule="auto"/>
        <w:jc w:val="left"/>
        <w:rPr>
          <w:b/>
          <w:bCs/>
          <w:color w:val="auto"/>
          <w:sz w:val="20"/>
          <w:szCs w:val="20"/>
        </w:rPr>
      </w:pPr>
      <w:bookmarkStart w:id="53" w:name="_Toc228884986"/>
      <w:r w:rsidRPr="00F437F1">
        <w:rPr>
          <w:b/>
          <w:bCs/>
          <w:color w:val="auto"/>
          <w:sz w:val="20"/>
          <w:szCs w:val="20"/>
        </w:rPr>
        <w:t xml:space="preserve">Şekil </w:t>
      </w:r>
      <w:r w:rsidRPr="00F437F1">
        <w:rPr>
          <w:b/>
          <w:bCs/>
          <w:color w:val="auto"/>
          <w:sz w:val="20"/>
          <w:szCs w:val="20"/>
        </w:rPr>
        <w:fldChar w:fldCharType="begin"/>
      </w:r>
      <w:r w:rsidRPr="00F437F1">
        <w:rPr>
          <w:b/>
          <w:bCs/>
          <w:color w:val="auto"/>
          <w:sz w:val="20"/>
          <w:szCs w:val="20"/>
        </w:rPr>
        <w:instrText xml:space="preserve"> SEQ Şekil \* ARABIC </w:instrText>
      </w:r>
      <w:r w:rsidRPr="00F437F1">
        <w:rPr>
          <w:b/>
          <w:bCs/>
          <w:color w:val="auto"/>
          <w:sz w:val="20"/>
          <w:szCs w:val="20"/>
        </w:rPr>
        <w:fldChar w:fldCharType="separate"/>
      </w:r>
      <w:r w:rsidR="00FE72BD">
        <w:rPr>
          <w:b/>
          <w:bCs/>
          <w:noProof/>
          <w:color w:val="auto"/>
          <w:sz w:val="20"/>
          <w:szCs w:val="20"/>
        </w:rPr>
        <w:t>11</w:t>
      </w:r>
      <w:r w:rsidRPr="00F437F1">
        <w:rPr>
          <w:b/>
          <w:bCs/>
          <w:color w:val="auto"/>
          <w:sz w:val="20"/>
          <w:szCs w:val="20"/>
        </w:rPr>
        <w:fldChar w:fldCharType="end"/>
      </w:r>
      <w:r w:rsidRPr="00F437F1">
        <w:rPr>
          <w:b/>
          <w:bCs/>
          <w:color w:val="auto"/>
          <w:sz w:val="20"/>
          <w:szCs w:val="20"/>
        </w:rPr>
        <w:t>. Mersin İli 1/100.000 Ölçekli Çevre Düzeni Planı</w:t>
      </w:r>
      <w:r w:rsidR="000C755A" w:rsidRPr="00F437F1">
        <w:rPr>
          <w:b/>
          <w:bCs/>
          <w:color w:val="auto"/>
          <w:sz w:val="20"/>
          <w:szCs w:val="20"/>
        </w:rPr>
        <w:t xml:space="preserve"> Efrenk (Müftü) Vadisi </w:t>
      </w:r>
      <w:r w:rsidR="00073807" w:rsidRPr="00F437F1">
        <w:rPr>
          <w:b/>
          <w:bCs/>
          <w:color w:val="auto"/>
          <w:sz w:val="20"/>
          <w:szCs w:val="20"/>
        </w:rPr>
        <w:t xml:space="preserve">Yenişehir Kesimi </w:t>
      </w:r>
      <w:r w:rsidR="000C755A" w:rsidRPr="00F437F1">
        <w:rPr>
          <w:b/>
          <w:bCs/>
          <w:color w:val="auto"/>
          <w:sz w:val="20"/>
          <w:szCs w:val="20"/>
        </w:rPr>
        <w:t>1. Etap Planlama Alanı</w:t>
      </w:r>
      <w:bookmarkEnd w:id="53"/>
    </w:p>
    <w:p w14:paraId="71234397" w14:textId="1459B641" w:rsidR="00F96EFF" w:rsidRDefault="00F96EFF" w:rsidP="00FE1418">
      <w:pPr>
        <w:spacing w:after="120" w:line="264" w:lineRule="auto"/>
        <w:ind w:firstLine="567"/>
        <w:jc w:val="both"/>
        <w:rPr>
          <w:rFonts w:ascii="Times New Roman" w:eastAsia="Calibri" w:hAnsi="Times New Roman" w:cs="Times New Roman"/>
          <w:sz w:val="24"/>
          <w:szCs w:val="24"/>
        </w:rPr>
      </w:pPr>
      <w:r w:rsidRPr="00FE1418">
        <w:rPr>
          <w:rFonts w:ascii="Times New Roman" w:hAnsi="Times New Roman" w:cs="Times New Roman"/>
          <w:sz w:val="24"/>
          <w:szCs w:val="24"/>
        </w:rPr>
        <w:t>Plan</w:t>
      </w:r>
      <w:r w:rsidRPr="00F96EFF">
        <w:rPr>
          <w:rFonts w:ascii="Times New Roman" w:eastAsia="Calibri" w:hAnsi="Times New Roman" w:cs="Times New Roman"/>
          <w:sz w:val="24"/>
          <w:szCs w:val="24"/>
        </w:rPr>
        <w:t xml:space="preserve"> </w:t>
      </w:r>
      <w:r w:rsidR="0002050B">
        <w:rPr>
          <w:rFonts w:ascii="Times New Roman" w:eastAsia="Calibri" w:hAnsi="Times New Roman" w:cs="Times New Roman"/>
          <w:sz w:val="24"/>
          <w:szCs w:val="24"/>
        </w:rPr>
        <w:t>hükümlerinde;</w:t>
      </w:r>
      <w:r w:rsidRPr="00F96EFF">
        <w:rPr>
          <w:rFonts w:ascii="Times New Roman" w:eastAsia="Calibri" w:hAnsi="Times New Roman" w:cs="Times New Roman"/>
          <w:sz w:val="24"/>
          <w:szCs w:val="24"/>
        </w:rPr>
        <w:t xml:space="preserve"> "Kentsel Yerleşme Alanlarına" </w:t>
      </w:r>
      <w:r w:rsidR="00CF0C89">
        <w:rPr>
          <w:rFonts w:ascii="Times New Roman" w:eastAsia="Calibri" w:hAnsi="Times New Roman" w:cs="Times New Roman"/>
          <w:sz w:val="24"/>
          <w:szCs w:val="24"/>
        </w:rPr>
        <w:t>ilişkin 8.1 maddesin</w:t>
      </w:r>
      <w:r w:rsidR="0002050B">
        <w:rPr>
          <w:rFonts w:ascii="Times New Roman" w:eastAsia="Calibri" w:hAnsi="Times New Roman" w:cs="Times New Roman"/>
          <w:sz w:val="24"/>
          <w:szCs w:val="24"/>
        </w:rPr>
        <w:t>d</w:t>
      </w:r>
      <w:r w:rsidR="00CF0C89">
        <w:rPr>
          <w:rFonts w:ascii="Times New Roman" w:eastAsia="Calibri" w:hAnsi="Times New Roman" w:cs="Times New Roman"/>
          <w:sz w:val="24"/>
          <w:szCs w:val="24"/>
        </w:rPr>
        <w:t xml:space="preserve">e </w:t>
      </w:r>
      <w:r w:rsidR="00CF0C89" w:rsidRPr="00F96EFF">
        <w:rPr>
          <w:rFonts w:ascii="Times New Roman" w:eastAsia="Calibri" w:hAnsi="Times New Roman" w:cs="Times New Roman"/>
          <w:sz w:val="24"/>
          <w:szCs w:val="24"/>
        </w:rPr>
        <w:t xml:space="preserve">nazım ve uygulama imar planlarının yapımında </w:t>
      </w:r>
      <w:r w:rsidR="008C3FA9" w:rsidRPr="00F96EFF">
        <w:rPr>
          <w:rFonts w:ascii="Times New Roman" w:eastAsia="Calibri" w:hAnsi="Times New Roman" w:cs="Times New Roman"/>
          <w:sz w:val="24"/>
          <w:szCs w:val="24"/>
        </w:rPr>
        <w:t>göz önüne</w:t>
      </w:r>
      <w:r w:rsidR="00CF0C89" w:rsidRPr="00F96EFF">
        <w:rPr>
          <w:rFonts w:ascii="Times New Roman" w:eastAsia="Calibri" w:hAnsi="Times New Roman" w:cs="Times New Roman"/>
          <w:sz w:val="24"/>
          <w:szCs w:val="24"/>
        </w:rPr>
        <w:t xml:space="preserve"> alınacak konular</w:t>
      </w:r>
      <w:r w:rsidR="00CF0C89">
        <w:rPr>
          <w:rFonts w:ascii="Times New Roman" w:eastAsia="Calibri" w:hAnsi="Times New Roman" w:cs="Times New Roman"/>
          <w:sz w:val="24"/>
          <w:szCs w:val="24"/>
        </w:rPr>
        <w:t xml:space="preserve"> </w:t>
      </w:r>
      <w:proofErr w:type="gramStart"/>
      <w:r w:rsidR="0002050B">
        <w:rPr>
          <w:rFonts w:ascii="Times New Roman" w:eastAsia="Calibri" w:hAnsi="Times New Roman" w:cs="Times New Roman"/>
          <w:sz w:val="24"/>
          <w:szCs w:val="24"/>
        </w:rPr>
        <w:t>il</w:t>
      </w:r>
      <w:r w:rsidR="00CF0C89">
        <w:rPr>
          <w:rFonts w:ascii="Times New Roman" w:eastAsia="Calibri" w:hAnsi="Times New Roman" w:cs="Times New Roman"/>
          <w:sz w:val="24"/>
          <w:szCs w:val="24"/>
        </w:rPr>
        <w:t>e</w:t>
      </w:r>
      <w:r w:rsidR="00D80247">
        <w:rPr>
          <w:rFonts w:ascii="Times New Roman" w:eastAsia="Calibri" w:hAnsi="Times New Roman" w:cs="Times New Roman"/>
          <w:sz w:val="24"/>
          <w:szCs w:val="24"/>
        </w:rPr>
        <w:t>,</w:t>
      </w:r>
      <w:proofErr w:type="gramEnd"/>
      <w:r w:rsidR="00CF0C89">
        <w:rPr>
          <w:rFonts w:ascii="Times New Roman" w:eastAsia="Calibri" w:hAnsi="Times New Roman" w:cs="Times New Roman"/>
          <w:sz w:val="24"/>
          <w:szCs w:val="24"/>
        </w:rPr>
        <w:t xml:space="preserve"> “</w:t>
      </w:r>
      <w:r w:rsidR="00CF0C89" w:rsidRPr="00CF0C89">
        <w:rPr>
          <w:rFonts w:ascii="Times New Roman" w:eastAsia="Calibri" w:hAnsi="Times New Roman" w:cs="Times New Roman"/>
          <w:sz w:val="24"/>
          <w:szCs w:val="24"/>
        </w:rPr>
        <w:t xml:space="preserve">Kentsel ve Bölgesel Yeşil ve Spor </w:t>
      </w:r>
      <w:proofErr w:type="spellStart"/>
      <w:r w:rsidR="00CF0C89" w:rsidRPr="00CF0C89">
        <w:rPr>
          <w:rFonts w:ascii="Times New Roman" w:eastAsia="Calibri" w:hAnsi="Times New Roman" w:cs="Times New Roman"/>
          <w:sz w:val="24"/>
          <w:szCs w:val="24"/>
        </w:rPr>
        <w:t>Alanları</w:t>
      </w:r>
      <w:r w:rsidR="00CF0C89">
        <w:rPr>
          <w:rFonts w:ascii="Times New Roman" w:eastAsia="Calibri" w:hAnsi="Times New Roman" w:cs="Times New Roman"/>
          <w:sz w:val="24"/>
          <w:szCs w:val="24"/>
        </w:rPr>
        <w:t>”na</w:t>
      </w:r>
      <w:proofErr w:type="spellEnd"/>
      <w:r w:rsidR="00CF0C89">
        <w:rPr>
          <w:rFonts w:ascii="Times New Roman" w:eastAsia="Calibri" w:hAnsi="Times New Roman" w:cs="Times New Roman"/>
          <w:sz w:val="24"/>
          <w:szCs w:val="24"/>
        </w:rPr>
        <w:t xml:space="preserve"> ilişkin 8.9 maddesi</w:t>
      </w:r>
      <w:r w:rsidR="0002050B">
        <w:rPr>
          <w:rFonts w:ascii="Times New Roman" w:eastAsia="Calibri" w:hAnsi="Times New Roman" w:cs="Times New Roman"/>
          <w:sz w:val="24"/>
          <w:szCs w:val="24"/>
        </w:rPr>
        <w:t>nde</w:t>
      </w:r>
      <w:r w:rsidRPr="00F96EFF">
        <w:rPr>
          <w:rFonts w:ascii="Times New Roman" w:eastAsia="Calibri" w:hAnsi="Times New Roman" w:cs="Times New Roman"/>
          <w:sz w:val="24"/>
          <w:szCs w:val="24"/>
        </w:rPr>
        <w:t>:</w:t>
      </w:r>
    </w:p>
    <w:p w14:paraId="541E1F96" w14:textId="66325863" w:rsidR="00CF0C89" w:rsidRPr="00F96EFF" w:rsidRDefault="0002050B" w:rsidP="0002050B">
      <w:pPr>
        <w:spacing w:after="60"/>
        <w:ind w:left="567" w:right="567"/>
        <w:jc w:val="both"/>
        <w:rPr>
          <w:rFonts w:ascii="Times New Roman" w:eastAsia="Calibri" w:hAnsi="Times New Roman" w:cs="Times New Roman"/>
          <w:b/>
          <w:i/>
        </w:rPr>
      </w:pPr>
      <w:r>
        <w:rPr>
          <w:rFonts w:ascii="Times New Roman" w:eastAsia="Calibri" w:hAnsi="Times New Roman" w:cs="Times New Roman"/>
          <w:b/>
          <w:i/>
        </w:rPr>
        <w:t>“</w:t>
      </w:r>
      <w:r w:rsidR="00CF0C89" w:rsidRPr="00CF0C89">
        <w:rPr>
          <w:rFonts w:ascii="Times New Roman" w:eastAsia="Calibri" w:hAnsi="Times New Roman" w:cs="Times New Roman"/>
          <w:b/>
          <w:i/>
        </w:rPr>
        <w:t>8.1- Kentsel Yerleşme Alanları</w:t>
      </w:r>
    </w:p>
    <w:p w14:paraId="70E4FD73" w14:textId="59ADA451" w:rsidR="00F96EFF" w:rsidRPr="00F96EFF" w:rsidRDefault="00F96EFF" w:rsidP="0002050B">
      <w:pPr>
        <w:spacing w:after="60"/>
        <w:ind w:left="567" w:right="567"/>
        <w:jc w:val="both"/>
        <w:rPr>
          <w:rFonts w:ascii="Times New Roman" w:eastAsia="Calibri" w:hAnsi="Times New Roman" w:cs="Times New Roman"/>
          <w:i/>
        </w:rPr>
      </w:pPr>
      <w:r w:rsidRPr="00F96EFF">
        <w:rPr>
          <w:rFonts w:ascii="Times New Roman" w:eastAsia="Calibri" w:hAnsi="Times New Roman" w:cs="Times New Roman"/>
          <w:b/>
          <w:i/>
        </w:rPr>
        <w:t>8.1.1-</w:t>
      </w:r>
      <w:r w:rsidRPr="00F96EFF">
        <w:rPr>
          <w:rFonts w:ascii="Times New Roman" w:eastAsia="Calibri" w:hAnsi="Times New Roman" w:cs="Times New Roman"/>
          <w:i/>
        </w:rPr>
        <w:t xml:space="preserve"> Bu alanlarda; konut ve konut kullanımına hizmet verecek sosyal, kültürel donatı ve teknik altyapı tesisleri ile toptan ve perakende ticaret türleri yer alacaktır. Ticari depolama, konut dışı kentsel çalışma alanı, küçük sanayi siteleri ve turizm kullanımları da yer alabilir. Bu alanlarda sanayi kullanımları ve sanayiye yönelik depolama kullanımlarına ilişkin planlama veya plan değişikliği yapılamaz. </w:t>
      </w:r>
    </w:p>
    <w:p w14:paraId="1BDC1FE3" w14:textId="77777777" w:rsidR="00F96EFF" w:rsidRPr="00F96EFF" w:rsidRDefault="00F96EFF" w:rsidP="0002050B">
      <w:pPr>
        <w:spacing w:after="60"/>
        <w:ind w:left="567" w:right="567"/>
        <w:jc w:val="both"/>
        <w:rPr>
          <w:rFonts w:ascii="Times New Roman" w:eastAsia="Calibri" w:hAnsi="Times New Roman" w:cs="Times New Roman"/>
          <w:i/>
        </w:rPr>
      </w:pPr>
      <w:r w:rsidRPr="00F96EFF">
        <w:rPr>
          <w:rFonts w:ascii="Times New Roman" w:eastAsia="Calibri" w:hAnsi="Times New Roman" w:cs="Times New Roman"/>
          <w:b/>
          <w:i/>
        </w:rPr>
        <w:t>8.1.2-</w:t>
      </w:r>
      <w:r w:rsidRPr="00F96EFF">
        <w:rPr>
          <w:rFonts w:ascii="Times New Roman" w:eastAsia="Calibri" w:hAnsi="Times New Roman" w:cs="Times New Roman"/>
          <w:i/>
        </w:rPr>
        <w:t xml:space="preserve"> Kentsel yerleşme alanları sınırları, bu plan ile belirlenen alansal büyüklük aşılmaksızın; ilgili kurum/kuruluş görüşleri ile yasal, doğal ve yapay eşikler doğrultusunda, alt ölçekli plan çalışmalarında kesinleşecektir. </w:t>
      </w:r>
    </w:p>
    <w:p w14:paraId="66C00BB9" w14:textId="77777777" w:rsidR="00F96EFF" w:rsidRPr="00F96EFF" w:rsidRDefault="00F96EFF" w:rsidP="0002050B">
      <w:pPr>
        <w:spacing w:after="60"/>
        <w:ind w:left="567" w:right="567"/>
        <w:jc w:val="both"/>
        <w:rPr>
          <w:rFonts w:ascii="Times New Roman" w:eastAsia="Calibri" w:hAnsi="Times New Roman" w:cs="Times New Roman"/>
          <w:i/>
        </w:rPr>
      </w:pPr>
      <w:r w:rsidRPr="00F96EFF">
        <w:rPr>
          <w:rFonts w:ascii="Times New Roman" w:eastAsia="Calibri" w:hAnsi="Times New Roman" w:cs="Times New Roman"/>
          <w:b/>
          <w:i/>
        </w:rPr>
        <w:t>8.1.3-</w:t>
      </w:r>
      <w:r w:rsidRPr="00F96EFF">
        <w:rPr>
          <w:rFonts w:ascii="Times New Roman" w:eastAsia="Calibri" w:hAnsi="Times New Roman" w:cs="Times New Roman"/>
          <w:i/>
        </w:rPr>
        <w:t xml:space="preserve"> Bu planla belirlenen kentsel gelişme alanlarının nazım imar planları, bu planın ilke ve stratejileri ile nüfus kabullerine göre, bütün olarak yapılacak olup uygulama imar planları etaplar halinde yapılabilir.</w:t>
      </w:r>
    </w:p>
    <w:p w14:paraId="74066488" w14:textId="42CB4F22" w:rsidR="00F96EFF" w:rsidRPr="00CF0C89" w:rsidRDefault="00F96EFF" w:rsidP="0002050B">
      <w:pPr>
        <w:spacing w:after="60"/>
        <w:ind w:left="567" w:right="567"/>
        <w:jc w:val="both"/>
        <w:rPr>
          <w:rFonts w:ascii="Times New Roman" w:eastAsia="Calibri" w:hAnsi="Times New Roman" w:cs="Times New Roman"/>
          <w:b/>
          <w:i/>
        </w:rPr>
      </w:pPr>
      <w:r w:rsidRPr="00CF0C89">
        <w:rPr>
          <w:rFonts w:ascii="Times New Roman" w:eastAsia="Calibri" w:hAnsi="Times New Roman" w:cs="Times New Roman"/>
          <w:b/>
          <w:i/>
        </w:rPr>
        <w:t xml:space="preserve">8.9- Bölge Parkları/ Büyük Kentsel Yeşil Alanlar /Kentsel </w:t>
      </w:r>
      <w:r w:rsidR="00CF0C89" w:rsidRPr="00CF0C89">
        <w:rPr>
          <w:rFonts w:ascii="Times New Roman" w:eastAsia="Calibri" w:hAnsi="Times New Roman" w:cs="Times New Roman"/>
          <w:b/>
          <w:i/>
        </w:rPr>
        <w:t xml:space="preserve">ve </w:t>
      </w:r>
      <w:r w:rsidRPr="00CF0C89">
        <w:rPr>
          <w:rFonts w:ascii="Times New Roman" w:eastAsia="Calibri" w:hAnsi="Times New Roman" w:cs="Times New Roman"/>
          <w:b/>
          <w:i/>
        </w:rPr>
        <w:t xml:space="preserve">Bölgesel Yeşil </w:t>
      </w:r>
      <w:r w:rsidR="00CF0C89" w:rsidRPr="00CF0C89">
        <w:rPr>
          <w:rFonts w:ascii="Times New Roman" w:eastAsia="Calibri" w:hAnsi="Times New Roman" w:cs="Times New Roman"/>
          <w:b/>
          <w:i/>
        </w:rPr>
        <w:t xml:space="preserve">ve </w:t>
      </w:r>
      <w:r w:rsidRPr="00CF0C89">
        <w:rPr>
          <w:rFonts w:ascii="Times New Roman" w:eastAsia="Calibri" w:hAnsi="Times New Roman" w:cs="Times New Roman"/>
          <w:b/>
          <w:i/>
        </w:rPr>
        <w:t>Spor Alanları</w:t>
      </w:r>
    </w:p>
    <w:p w14:paraId="04ECF3A5" w14:textId="45C90C42" w:rsidR="00F96EFF" w:rsidRPr="0002050B" w:rsidRDefault="00F96EFF" w:rsidP="0002050B">
      <w:pPr>
        <w:spacing w:after="60"/>
        <w:ind w:left="567" w:right="567"/>
        <w:jc w:val="both"/>
        <w:rPr>
          <w:rFonts w:ascii="Times New Roman" w:eastAsia="Calibri" w:hAnsi="Times New Roman" w:cs="Times New Roman"/>
          <w:sz w:val="24"/>
          <w:szCs w:val="24"/>
        </w:rPr>
      </w:pPr>
      <w:r w:rsidRPr="00CF0C89">
        <w:rPr>
          <w:rFonts w:ascii="Times New Roman" w:eastAsia="Calibri" w:hAnsi="Times New Roman" w:cs="Times New Roman"/>
          <w:i/>
        </w:rPr>
        <w:t>Bu alanlarda kullanım türleri ve yapılaşma koşulları, bölgenin doğal nitelikleri göz önüne alınarak, alt ölçekli planlarda belirlenecektir.</w:t>
      </w:r>
      <w:r w:rsidR="0002050B">
        <w:rPr>
          <w:rFonts w:ascii="Times New Roman" w:eastAsia="Calibri" w:hAnsi="Times New Roman" w:cs="Times New Roman"/>
          <w:i/>
        </w:rPr>
        <w:t xml:space="preserve">” </w:t>
      </w:r>
      <w:r w:rsidR="0002050B">
        <w:rPr>
          <w:rFonts w:ascii="Times New Roman" w:eastAsia="Calibri" w:hAnsi="Times New Roman" w:cs="Times New Roman"/>
          <w:sz w:val="24"/>
          <w:szCs w:val="24"/>
        </w:rPr>
        <w:t>denilmektedir.</w:t>
      </w:r>
    </w:p>
    <w:p w14:paraId="26CDB8C1" w14:textId="6DBFBDAF" w:rsidR="00E660E8" w:rsidRPr="00AB2761" w:rsidRDefault="0001608B" w:rsidP="00AB2761">
      <w:pPr>
        <w:pStyle w:val="Balk2"/>
        <w:numPr>
          <w:ilvl w:val="0"/>
          <w:numId w:val="39"/>
        </w:numPr>
        <w:spacing w:before="0" w:line="360" w:lineRule="auto"/>
        <w:ind w:left="567" w:hanging="425"/>
        <w:rPr>
          <w:rFonts w:ascii="Times New Roman" w:hAnsi="Times New Roman" w:cs="Times New Roman"/>
          <w:color w:val="auto"/>
        </w:rPr>
      </w:pPr>
      <w:bookmarkStart w:id="54" w:name="_Toc228884970"/>
      <w:r w:rsidRPr="00AB2761">
        <w:rPr>
          <w:rFonts w:ascii="Times New Roman" w:hAnsi="Times New Roman" w:cs="Times New Roman"/>
          <w:color w:val="auto"/>
        </w:rPr>
        <w:lastRenderedPageBreak/>
        <w:t>Yürürlükteki 1/5000 Ölçekli Nazım İmar Planı</w:t>
      </w:r>
      <w:bookmarkEnd w:id="54"/>
    </w:p>
    <w:p w14:paraId="4EC9CB42" w14:textId="0C105F6A" w:rsidR="00C76EC6" w:rsidRPr="00C76EC6" w:rsidRDefault="004905D3" w:rsidP="00FE1418">
      <w:pPr>
        <w:spacing w:after="120" w:line="264" w:lineRule="auto"/>
        <w:ind w:firstLine="567"/>
        <w:jc w:val="both"/>
        <w:rPr>
          <w:rFonts w:ascii="Times New Roman" w:hAnsi="Times New Roman" w:cs="Times New Roman"/>
          <w:sz w:val="24"/>
          <w:szCs w:val="24"/>
          <w:highlight w:val="yellow"/>
        </w:rPr>
      </w:pPr>
      <w:r w:rsidRPr="00FB6520">
        <w:rPr>
          <w:rFonts w:ascii="Times New Roman" w:hAnsi="Times New Roman" w:cs="Times New Roman"/>
          <w:sz w:val="24"/>
          <w:szCs w:val="24"/>
        </w:rPr>
        <w:t>Yürürlükte bulunan 1/5000 Ölçekli Nazım İmar Planı’nda;</w:t>
      </w:r>
      <w:r w:rsidRPr="00F44862">
        <w:t xml:space="preserve"> </w:t>
      </w:r>
      <w:r w:rsidRPr="00F44862">
        <w:rPr>
          <w:rFonts w:ascii="Times New Roman" w:hAnsi="Times New Roman" w:cs="Times New Roman"/>
          <w:sz w:val="24"/>
          <w:szCs w:val="24"/>
        </w:rPr>
        <w:t>Efrenk (Müftü) Vadisinin rekreatif potansiyeli değerlendiril</w:t>
      </w:r>
      <w:r>
        <w:rPr>
          <w:rFonts w:ascii="Times New Roman" w:hAnsi="Times New Roman" w:cs="Times New Roman"/>
          <w:sz w:val="24"/>
          <w:szCs w:val="24"/>
        </w:rPr>
        <w:t>erek</w:t>
      </w:r>
      <w:r w:rsidRPr="00F44862">
        <w:rPr>
          <w:rFonts w:ascii="Times New Roman" w:hAnsi="Times New Roman" w:cs="Times New Roman"/>
          <w:sz w:val="24"/>
          <w:szCs w:val="24"/>
        </w:rPr>
        <w:t xml:space="preserve">, açık ve yeşil alanların standardı ve alan büyüklüğü kentin bütününe/bölgesel düzeyde hizmet verecek biçimde planlanmıştır. Vadi tabanları rekreatif amaçlı, sırtlar konut ve konuta hizmet veren kullanım/donatı alanı olarak planlanmıştır. Alanda </w:t>
      </w:r>
      <w:proofErr w:type="spellStart"/>
      <w:r w:rsidRPr="00F44862">
        <w:rPr>
          <w:rFonts w:ascii="Times New Roman" w:hAnsi="Times New Roman" w:cs="Times New Roman"/>
          <w:sz w:val="24"/>
          <w:szCs w:val="24"/>
        </w:rPr>
        <w:t>altmerkez</w:t>
      </w:r>
      <w:proofErr w:type="spellEnd"/>
      <w:r w:rsidRPr="00F44862">
        <w:rPr>
          <w:rFonts w:ascii="Times New Roman" w:hAnsi="Times New Roman" w:cs="Times New Roman"/>
          <w:sz w:val="24"/>
          <w:szCs w:val="24"/>
        </w:rPr>
        <w:t>/yerel merkezlerin yan</w:t>
      </w:r>
      <w:r>
        <w:rPr>
          <w:rFonts w:ascii="Times New Roman" w:hAnsi="Times New Roman" w:cs="Times New Roman"/>
          <w:sz w:val="24"/>
          <w:szCs w:val="24"/>
        </w:rPr>
        <w:t>ı</w:t>
      </w:r>
      <w:r w:rsidRPr="00F44862">
        <w:rPr>
          <w:rFonts w:ascii="Times New Roman" w:hAnsi="Times New Roman" w:cs="Times New Roman"/>
          <w:sz w:val="24"/>
          <w:szCs w:val="24"/>
        </w:rPr>
        <w:t xml:space="preserve"> sıra yol </w:t>
      </w:r>
      <w:r w:rsidR="005C0636">
        <w:rPr>
          <w:rFonts w:ascii="Times New Roman" w:hAnsi="Times New Roman" w:cs="Times New Roman"/>
          <w:sz w:val="24"/>
          <w:szCs w:val="24"/>
        </w:rPr>
        <w:t xml:space="preserve">boyu ticaret ve hizmet alanları ile </w:t>
      </w:r>
      <w:proofErr w:type="gramStart"/>
      <w:r w:rsidRPr="00F44862">
        <w:rPr>
          <w:rFonts w:ascii="Times New Roman" w:hAnsi="Times New Roman" w:cs="Times New Roman"/>
          <w:sz w:val="24"/>
          <w:szCs w:val="24"/>
        </w:rPr>
        <w:t>rekreasyon</w:t>
      </w:r>
      <w:proofErr w:type="gramEnd"/>
      <w:r w:rsidRPr="00F44862">
        <w:rPr>
          <w:rFonts w:ascii="Times New Roman" w:hAnsi="Times New Roman" w:cs="Times New Roman"/>
          <w:sz w:val="24"/>
          <w:szCs w:val="24"/>
        </w:rPr>
        <w:t xml:space="preserve"> tesisleri planlanmıştır. Ulaşım sistemi mevcut/planlı yol ağını bütünleştirecek/sürekliliği sağlayacak biçimde </w:t>
      </w:r>
      <w:r w:rsidR="000F4C40">
        <w:rPr>
          <w:rFonts w:ascii="Times New Roman" w:hAnsi="Times New Roman" w:cs="Times New Roman"/>
          <w:sz w:val="24"/>
          <w:szCs w:val="24"/>
        </w:rPr>
        <w:t>düzenlenmiştir</w:t>
      </w:r>
      <w:r w:rsidRPr="00F44862">
        <w:rPr>
          <w:rFonts w:ascii="Times New Roman" w:hAnsi="Times New Roman" w:cs="Times New Roman"/>
          <w:sz w:val="24"/>
          <w:szCs w:val="24"/>
        </w:rPr>
        <w:t>.</w:t>
      </w:r>
    </w:p>
    <w:p w14:paraId="2E877C98" w14:textId="77777777" w:rsidR="00C76EC6" w:rsidRPr="00C76EC6" w:rsidRDefault="00C76EC6" w:rsidP="00C76EC6">
      <w:pPr>
        <w:spacing w:after="120"/>
        <w:jc w:val="both"/>
        <w:rPr>
          <w:rFonts w:ascii="Times New Roman" w:hAnsi="Times New Roman" w:cs="Times New Roman"/>
          <w:sz w:val="24"/>
          <w:szCs w:val="24"/>
        </w:rPr>
      </w:pPr>
      <w:r w:rsidRPr="00C76EC6">
        <w:rPr>
          <w:rFonts w:ascii="Times New Roman" w:hAnsi="Times New Roman" w:cs="Times New Roman"/>
          <w:noProof/>
          <w:sz w:val="24"/>
          <w:szCs w:val="24"/>
          <w:lang w:eastAsia="tr-TR"/>
        </w:rPr>
        <w:drawing>
          <wp:anchor distT="0" distB="0" distL="114300" distR="114300" simplePos="0" relativeHeight="251773440" behindDoc="1" locked="0" layoutInCell="1" allowOverlap="1" wp14:anchorId="0A14A6D7" wp14:editId="4A3D36B2">
            <wp:simplePos x="0" y="0"/>
            <wp:positionH relativeFrom="column">
              <wp:posOffset>-81280</wp:posOffset>
            </wp:positionH>
            <wp:positionV relativeFrom="paragraph">
              <wp:posOffset>40005</wp:posOffset>
            </wp:positionV>
            <wp:extent cx="5989912" cy="4981575"/>
            <wp:effectExtent l="0" t="0" r="0" b="0"/>
            <wp:wrapNone/>
            <wp:docPr id="32" name="Resim 32" descr="\\192.168.73.56\Nazim_Paylasim\14_NPKD Yapılan-Yapılacak Planlar\05_Efrenk_NIP\Etap-1\Efrenk_NIP\4_NIPrevizyonu\NPM_Calisma\meri_ni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73.56\Nazim_Paylasim\14_NPKD Yapılan-Yapılacak Planlar\05_Efrenk_NIP\Etap-1\Efrenk_NIP\4_NIPrevizyonu\NPM_Calisma\meri_nip.tif"/>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624" t="1106" r="11873" b="3031"/>
                    <a:stretch/>
                  </pic:blipFill>
                  <pic:spPr bwMode="auto">
                    <a:xfrm>
                      <a:off x="0" y="0"/>
                      <a:ext cx="5989912" cy="4981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C38FFD" w14:textId="77777777" w:rsidR="00C76EC6" w:rsidRPr="00C76EC6" w:rsidRDefault="00C76EC6" w:rsidP="00C76EC6">
      <w:pPr>
        <w:spacing w:after="120"/>
        <w:jc w:val="both"/>
        <w:rPr>
          <w:rFonts w:ascii="Times New Roman" w:hAnsi="Times New Roman" w:cs="Times New Roman"/>
          <w:sz w:val="24"/>
          <w:szCs w:val="24"/>
        </w:rPr>
      </w:pPr>
    </w:p>
    <w:p w14:paraId="4F779C4D" w14:textId="77777777" w:rsidR="00C76EC6" w:rsidRPr="00C76EC6" w:rsidRDefault="00C76EC6" w:rsidP="00C76EC6">
      <w:pPr>
        <w:spacing w:after="120"/>
        <w:jc w:val="both"/>
        <w:rPr>
          <w:rFonts w:ascii="Times New Roman" w:hAnsi="Times New Roman" w:cs="Times New Roman"/>
          <w:sz w:val="24"/>
          <w:szCs w:val="24"/>
        </w:rPr>
      </w:pPr>
    </w:p>
    <w:p w14:paraId="3AB40313" w14:textId="77777777" w:rsidR="00C76EC6" w:rsidRPr="00C76EC6" w:rsidRDefault="00C76EC6" w:rsidP="00C76EC6">
      <w:pPr>
        <w:spacing w:after="120"/>
        <w:jc w:val="both"/>
        <w:rPr>
          <w:rFonts w:ascii="Times New Roman" w:hAnsi="Times New Roman" w:cs="Times New Roman"/>
          <w:sz w:val="24"/>
          <w:szCs w:val="24"/>
        </w:rPr>
      </w:pPr>
    </w:p>
    <w:p w14:paraId="26E6C639" w14:textId="77777777" w:rsidR="00C76EC6" w:rsidRPr="00C76EC6" w:rsidRDefault="00C76EC6" w:rsidP="00C76EC6">
      <w:pPr>
        <w:spacing w:after="120"/>
        <w:jc w:val="both"/>
        <w:rPr>
          <w:rFonts w:ascii="Times New Roman" w:hAnsi="Times New Roman" w:cs="Times New Roman"/>
          <w:sz w:val="24"/>
          <w:szCs w:val="24"/>
        </w:rPr>
      </w:pPr>
    </w:p>
    <w:p w14:paraId="7E4F35C5" w14:textId="77777777" w:rsidR="00C76EC6" w:rsidRPr="00C76EC6" w:rsidRDefault="00C76EC6" w:rsidP="00C76EC6">
      <w:pPr>
        <w:spacing w:after="120"/>
        <w:jc w:val="both"/>
        <w:rPr>
          <w:rFonts w:ascii="Times New Roman" w:hAnsi="Times New Roman" w:cs="Times New Roman"/>
          <w:sz w:val="24"/>
          <w:szCs w:val="24"/>
        </w:rPr>
      </w:pPr>
    </w:p>
    <w:p w14:paraId="3FCEC831" w14:textId="77777777" w:rsidR="00C76EC6" w:rsidRPr="00C76EC6" w:rsidRDefault="00C76EC6" w:rsidP="00C76EC6">
      <w:pPr>
        <w:spacing w:after="120"/>
        <w:jc w:val="both"/>
        <w:rPr>
          <w:rFonts w:ascii="Times New Roman" w:hAnsi="Times New Roman" w:cs="Times New Roman"/>
          <w:sz w:val="24"/>
          <w:szCs w:val="24"/>
        </w:rPr>
      </w:pPr>
    </w:p>
    <w:p w14:paraId="7AE2E2ED" w14:textId="77777777" w:rsidR="00C76EC6" w:rsidRPr="00C76EC6" w:rsidRDefault="00C76EC6" w:rsidP="00C76EC6">
      <w:pPr>
        <w:spacing w:after="120"/>
        <w:jc w:val="both"/>
        <w:rPr>
          <w:rFonts w:ascii="Times New Roman" w:hAnsi="Times New Roman" w:cs="Times New Roman"/>
          <w:sz w:val="24"/>
          <w:szCs w:val="24"/>
        </w:rPr>
      </w:pPr>
    </w:p>
    <w:p w14:paraId="6D28AA36" w14:textId="77777777" w:rsidR="00C76EC6" w:rsidRPr="00C76EC6" w:rsidRDefault="00C76EC6" w:rsidP="00C76EC6">
      <w:pPr>
        <w:spacing w:after="120"/>
        <w:jc w:val="both"/>
        <w:rPr>
          <w:rFonts w:ascii="Times New Roman" w:hAnsi="Times New Roman" w:cs="Times New Roman"/>
          <w:sz w:val="24"/>
          <w:szCs w:val="24"/>
        </w:rPr>
      </w:pPr>
    </w:p>
    <w:p w14:paraId="4C16CD3B" w14:textId="77777777" w:rsidR="00C76EC6" w:rsidRPr="00C76EC6" w:rsidRDefault="00C76EC6" w:rsidP="00C76EC6">
      <w:pPr>
        <w:spacing w:after="120"/>
        <w:jc w:val="both"/>
        <w:rPr>
          <w:rFonts w:ascii="Times New Roman" w:hAnsi="Times New Roman" w:cs="Times New Roman"/>
          <w:sz w:val="24"/>
          <w:szCs w:val="24"/>
        </w:rPr>
      </w:pPr>
    </w:p>
    <w:p w14:paraId="21CC34C4" w14:textId="77777777" w:rsidR="00C76EC6" w:rsidRPr="00C76EC6" w:rsidRDefault="00C76EC6" w:rsidP="00C76EC6">
      <w:pPr>
        <w:spacing w:after="120"/>
        <w:jc w:val="both"/>
        <w:rPr>
          <w:rFonts w:ascii="Times New Roman" w:hAnsi="Times New Roman" w:cs="Times New Roman"/>
          <w:sz w:val="24"/>
          <w:szCs w:val="24"/>
        </w:rPr>
      </w:pPr>
    </w:p>
    <w:p w14:paraId="3210FEFF" w14:textId="77777777" w:rsidR="00C76EC6" w:rsidRPr="00C76EC6" w:rsidRDefault="00C76EC6" w:rsidP="00C76EC6">
      <w:pPr>
        <w:spacing w:after="120"/>
        <w:jc w:val="both"/>
        <w:rPr>
          <w:rFonts w:ascii="Times New Roman" w:hAnsi="Times New Roman" w:cs="Times New Roman"/>
          <w:sz w:val="24"/>
          <w:szCs w:val="24"/>
        </w:rPr>
      </w:pPr>
    </w:p>
    <w:p w14:paraId="51135487" w14:textId="77777777" w:rsidR="00C76EC6" w:rsidRPr="00C76EC6" w:rsidRDefault="00C76EC6" w:rsidP="00C76EC6">
      <w:pPr>
        <w:spacing w:after="120"/>
        <w:jc w:val="both"/>
        <w:rPr>
          <w:rFonts w:ascii="Times New Roman" w:hAnsi="Times New Roman" w:cs="Times New Roman"/>
          <w:sz w:val="24"/>
          <w:szCs w:val="24"/>
        </w:rPr>
      </w:pPr>
    </w:p>
    <w:p w14:paraId="6D9E9B5A" w14:textId="77777777" w:rsidR="00C76EC6" w:rsidRPr="00C76EC6" w:rsidRDefault="00C76EC6" w:rsidP="00C76EC6">
      <w:pPr>
        <w:spacing w:after="120"/>
        <w:jc w:val="both"/>
        <w:rPr>
          <w:rFonts w:ascii="Times New Roman" w:hAnsi="Times New Roman" w:cs="Times New Roman"/>
          <w:sz w:val="24"/>
          <w:szCs w:val="24"/>
        </w:rPr>
      </w:pPr>
    </w:p>
    <w:p w14:paraId="78BAC381" w14:textId="370FC444" w:rsidR="00C76EC6" w:rsidRDefault="00C76EC6" w:rsidP="00C76EC6">
      <w:pPr>
        <w:spacing w:after="120"/>
        <w:jc w:val="both"/>
        <w:rPr>
          <w:rFonts w:ascii="Times New Roman" w:hAnsi="Times New Roman" w:cs="Times New Roman"/>
          <w:sz w:val="24"/>
          <w:szCs w:val="24"/>
        </w:rPr>
      </w:pPr>
    </w:p>
    <w:p w14:paraId="72E929C9" w14:textId="63B4BD12" w:rsidR="00110B52" w:rsidRDefault="00110B52" w:rsidP="00C76EC6">
      <w:pPr>
        <w:spacing w:after="120"/>
        <w:jc w:val="both"/>
        <w:rPr>
          <w:rFonts w:ascii="Times New Roman" w:hAnsi="Times New Roman" w:cs="Times New Roman"/>
          <w:sz w:val="24"/>
          <w:szCs w:val="24"/>
        </w:rPr>
      </w:pPr>
    </w:p>
    <w:p w14:paraId="27C63993" w14:textId="748DCABB" w:rsidR="00110B52" w:rsidRDefault="00110B52" w:rsidP="00C76EC6">
      <w:pPr>
        <w:spacing w:after="120"/>
        <w:jc w:val="both"/>
        <w:rPr>
          <w:rFonts w:ascii="Times New Roman" w:hAnsi="Times New Roman" w:cs="Times New Roman"/>
          <w:sz w:val="24"/>
          <w:szCs w:val="24"/>
        </w:rPr>
      </w:pPr>
    </w:p>
    <w:p w14:paraId="7EA75613" w14:textId="77777777" w:rsidR="00110B52" w:rsidRPr="00C76EC6" w:rsidRDefault="00110B52" w:rsidP="00C76EC6">
      <w:pPr>
        <w:spacing w:after="120"/>
        <w:jc w:val="both"/>
        <w:rPr>
          <w:rFonts w:ascii="Times New Roman" w:hAnsi="Times New Roman" w:cs="Times New Roman"/>
          <w:sz w:val="24"/>
          <w:szCs w:val="24"/>
        </w:rPr>
      </w:pPr>
    </w:p>
    <w:p w14:paraId="2FEB16CA" w14:textId="77777777" w:rsidR="00C76EC6" w:rsidRPr="00C76EC6" w:rsidRDefault="00C76EC6" w:rsidP="00C76EC6">
      <w:pPr>
        <w:spacing w:after="120"/>
        <w:jc w:val="both"/>
        <w:rPr>
          <w:rFonts w:ascii="Times New Roman" w:hAnsi="Times New Roman" w:cs="Times New Roman"/>
          <w:sz w:val="24"/>
          <w:szCs w:val="24"/>
        </w:rPr>
      </w:pPr>
    </w:p>
    <w:p w14:paraId="63D2D03C" w14:textId="6295885F" w:rsidR="00C76EC6" w:rsidRPr="00F437F1" w:rsidRDefault="00C76EC6" w:rsidP="00110B52">
      <w:pPr>
        <w:spacing w:line="240" w:lineRule="auto"/>
        <w:jc w:val="both"/>
        <w:rPr>
          <w:rFonts w:ascii="Times New Roman" w:hAnsi="Times New Roman" w:cs="Times New Roman"/>
          <w:b/>
          <w:i/>
          <w:iCs/>
          <w:sz w:val="20"/>
          <w:szCs w:val="20"/>
        </w:rPr>
      </w:pPr>
      <w:bookmarkStart w:id="55" w:name="_Toc174455055"/>
      <w:bookmarkStart w:id="56" w:name="_Toc228884987"/>
      <w:r w:rsidRPr="00F437F1">
        <w:rPr>
          <w:rFonts w:ascii="Times New Roman" w:hAnsi="Times New Roman"/>
          <w:b/>
          <w:i/>
          <w:iCs/>
          <w:sz w:val="20"/>
          <w:szCs w:val="20"/>
        </w:rPr>
        <w:t xml:space="preserve">Şekil </w:t>
      </w:r>
      <w:r w:rsidRPr="00F437F1">
        <w:rPr>
          <w:rFonts w:ascii="Times New Roman" w:hAnsi="Times New Roman"/>
          <w:b/>
          <w:i/>
          <w:iCs/>
          <w:sz w:val="20"/>
          <w:szCs w:val="20"/>
        </w:rPr>
        <w:fldChar w:fldCharType="begin"/>
      </w:r>
      <w:r w:rsidRPr="00F437F1">
        <w:rPr>
          <w:rFonts w:ascii="Times New Roman" w:hAnsi="Times New Roman"/>
          <w:b/>
          <w:i/>
          <w:iCs/>
          <w:sz w:val="20"/>
          <w:szCs w:val="20"/>
        </w:rPr>
        <w:instrText xml:space="preserve"> SEQ Şekil \* ARABIC </w:instrText>
      </w:r>
      <w:r w:rsidRPr="00F437F1">
        <w:rPr>
          <w:rFonts w:ascii="Times New Roman" w:hAnsi="Times New Roman"/>
          <w:b/>
          <w:i/>
          <w:iCs/>
          <w:sz w:val="20"/>
          <w:szCs w:val="20"/>
        </w:rPr>
        <w:fldChar w:fldCharType="separate"/>
      </w:r>
      <w:r w:rsidR="00FE72BD">
        <w:rPr>
          <w:rFonts w:ascii="Times New Roman" w:hAnsi="Times New Roman"/>
          <w:b/>
          <w:i/>
          <w:iCs/>
          <w:noProof/>
          <w:sz w:val="20"/>
          <w:szCs w:val="20"/>
        </w:rPr>
        <w:t>12</w:t>
      </w:r>
      <w:r w:rsidRPr="00F437F1">
        <w:rPr>
          <w:rFonts w:ascii="Times New Roman" w:hAnsi="Times New Roman"/>
          <w:b/>
          <w:i/>
          <w:iCs/>
          <w:noProof/>
          <w:sz w:val="20"/>
          <w:szCs w:val="20"/>
        </w:rPr>
        <w:fldChar w:fldCharType="end"/>
      </w:r>
      <w:r w:rsidRPr="00F437F1">
        <w:rPr>
          <w:rFonts w:ascii="Times New Roman" w:hAnsi="Times New Roman"/>
          <w:b/>
          <w:i/>
          <w:iCs/>
          <w:sz w:val="20"/>
          <w:szCs w:val="20"/>
        </w:rPr>
        <w:t xml:space="preserve">. </w:t>
      </w:r>
      <w:r w:rsidR="00D03F5E" w:rsidRPr="00F437F1">
        <w:rPr>
          <w:rFonts w:ascii="Times New Roman" w:hAnsi="Times New Roman"/>
          <w:b/>
          <w:i/>
          <w:iCs/>
          <w:sz w:val="20"/>
          <w:szCs w:val="20"/>
        </w:rPr>
        <w:t xml:space="preserve">2020 Yılında Onaylanan </w:t>
      </w:r>
      <w:r w:rsidRPr="00F437F1">
        <w:rPr>
          <w:rFonts w:ascii="Times New Roman" w:hAnsi="Times New Roman"/>
          <w:b/>
          <w:i/>
          <w:iCs/>
          <w:sz w:val="20"/>
          <w:szCs w:val="20"/>
        </w:rPr>
        <w:t>1/5000 Ölçekli Nazım İmar Planı</w:t>
      </w:r>
      <w:bookmarkEnd w:id="55"/>
      <w:bookmarkEnd w:id="56"/>
    </w:p>
    <w:p w14:paraId="6ED9A574" w14:textId="77777777" w:rsidR="00E7705A" w:rsidRDefault="00E7705A" w:rsidP="00E7705A">
      <w:pPr>
        <w:spacing w:after="0" w:line="240" w:lineRule="auto"/>
        <w:ind w:firstLine="567"/>
        <w:jc w:val="both"/>
        <w:rPr>
          <w:rFonts w:ascii="Times New Roman" w:hAnsi="Times New Roman" w:cs="Times New Roman"/>
          <w:sz w:val="24"/>
          <w:szCs w:val="24"/>
        </w:rPr>
      </w:pPr>
    </w:p>
    <w:p w14:paraId="273791A6" w14:textId="31719E7B" w:rsidR="004C6CA8" w:rsidRDefault="005C0636" w:rsidP="00AB2761">
      <w:pPr>
        <w:spacing w:after="120" w:line="264" w:lineRule="auto"/>
        <w:ind w:firstLine="567"/>
        <w:jc w:val="both"/>
        <w:rPr>
          <w:rFonts w:ascii="Times New Roman" w:hAnsi="Times New Roman" w:cs="Times New Roman"/>
          <w:sz w:val="24"/>
          <w:szCs w:val="24"/>
        </w:rPr>
      </w:pPr>
      <w:proofErr w:type="gramStart"/>
      <w:r w:rsidRPr="00C76EC6">
        <w:rPr>
          <w:rFonts w:ascii="Times New Roman" w:hAnsi="Times New Roman" w:cs="Times New Roman"/>
          <w:sz w:val="24"/>
          <w:szCs w:val="24"/>
        </w:rPr>
        <w:t>Yürürlükte</w:t>
      </w:r>
      <w:r>
        <w:rPr>
          <w:rFonts w:ascii="Times New Roman" w:hAnsi="Times New Roman" w:cs="Times New Roman"/>
          <w:sz w:val="24"/>
          <w:szCs w:val="24"/>
        </w:rPr>
        <w:t>ki 1/1000 ölçekli uygulama imar planlarına ilişkin</w:t>
      </w:r>
      <w:r w:rsidRPr="00C76EC6">
        <w:rPr>
          <w:rFonts w:ascii="Times New Roman" w:hAnsi="Times New Roman" w:cs="Times New Roman"/>
          <w:sz w:val="24"/>
          <w:szCs w:val="24"/>
        </w:rPr>
        <w:t xml:space="preserve"> </w:t>
      </w:r>
      <w:r>
        <w:rPr>
          <w:rFonts w:ascii="Times New Roman" w:hAnsi="Times New Roman" w:cs="Times New Roman"/>
          <w:sz w:val="24"/>
          <w:szCs w:val="24"/>
        </w:rPr>
        <w:t>i</w:t>
      </w:r>
      <w:r w:rsidRPr="005C0636">
        <w:rPr>
          <w:rFonts w:ascii="Times New Roman" w:hAnsi="Times New Roman" w:cs="Times New Roman"/>
          <w:sz w:val="24"/>
          <w:szCs w:val="24"/>
        </w:rPr>
        <w:t xml:space="preserve">mar uygulaması aşamasında ilgili </w:t>
      </w:r>
      <w:r>
        <w:rPr>
          <w:rFonts w:ascii="Times New Roman" w:hAnsi="Times New Roman" w:cs="Times New Roman"/>
          <w:sz w:val="24"/>
          <w:szCs w:val="24"/>
        </w:rPr>
        <w:t>İdarelerce yapılan ön çalışmalarda mevzuatta tariflenen Düzenleme Ortaklık Payının (maksimum %45) üzerinde kesinti olduğu tespit edilerek</w:t>
      </w:r>
      <w:r w:rsidR="007253E9">
        <w:rPr>
          <w:rFonts w:ascii="Times New Roman" w:hAnsi="Times New Roman" w:cs="Times New Roman"/>
          <w:sz w:val="24"/>
          <w:szCs w:val="24"/>
        </w:rPr>
        <w:t>,</w:t>
      </w:r>
      <w:r>
        <w:rPr>
          <w:rFonts w:ascii="Times New Roman" w:hAnsi="Times New Roman" w:cs="Times New Roman"/>
          <w:sz w:val="24"/>
          <w:szCs w:val="24"/>
        </w:rPr>
        <w:t xml:space="preserve"> Efrenk (Müftü) Vadisi </w:t>
      </w:r>
      <w:r w:rsidRPr="007D5C7C">
        <w:rPr>
          <w:rFonts w:ascii="Times New Roman" w:hAnsi="Times New Roman" w:cs="Times New Roman"/>
          <w:sz w:val="24"/>
          <w:szCs w:val="24"/>
        </w:rPr>
        <w:t>Planlama Alanı</w:t>
      </w:r>
      <w:r>
        <w:rPr>
          <w:rFonts w:ascii="Times New Roman" w:hAnsi="Times New Roman" w:cs="Times New Roman"/>
          <w:sz w:val="24"/>
          <w:szCs w:val="24"/>
        </w:rPr>
        <w:t xml:space="preserve"> </w:t>
      </w:r>
      <w:r w:rsidRPr="009715F4">
        <w:rPr>
          <w:rFonts w:ascii="Times New Roman" w:hAnsi="Times New Roman" w:cs="Times New Roman"/>
          <w:sz w:val="24"/>
          <w:szCs w:val="24"/>
        </w:rPr>
        <w:t>1. Etap</w:t>
      </w:r>
      <w:r>
        <w:rPr>
          <w:rFonts w:ascii="Times New Roman" w:hAnsi="Times New Roman" w:cs="Times New Roman"/>
          <w:sz w:val="24"/>
          <w:szCs w:val="24"/>
        </w:rPr>
        <w:t xml:space="preserve"> </w:t>
      </w:r>
      <w:r w:rsidR="007253E9">
        <w:rPr>
          <w:rFonts w:ascii="Times New Roman" w:hAnsi="Times New Roman" w:cs="Times New Roman"/>
          <w:sz w:val="24"/>
          <w:szCs w:val="24"/>
        </w:rPr>
        <w:t>bölgesi</w:t>
      </w:r>
      <w:r w:rsidR="00480AF9" w:rsidRPr="00480AF9">
        <w:rPr>
          <w:rFonts w:ascii="Times New Roman" w:hAnsi="Times New Roman" w:cs="Times New Roman"/>
          <w:sz w:val="24"/>
          <w:szCs w:val="24"/>
        </w:rPr>
        <w:t xml:space="preserve"> </w:t>
      </w:r>
      <w:r w:rsidR="00480AF9">
        <w:rPr>
          <w:rFonts w:ascii="Times New Roman" w:hAnsi="Times New Roman" w:cs="Times New Roman"/>
          <w:sz w:val="24"/>
          <w:szCs w:val="24"/>
        </w:rPr>
        <w:t>kapsamında düzenlemeye gidilmiş olup</w:t>
      </w:r>
      <w:r>
        <w:rPr>
          <w:rFonts w:ascii="Times New Roman" w:hAnsi="Times New Roman" w:cs="Times New Roman"/>
          <w:sz w:val="24"/>
          <w:szCs w:val="24"/>
        </w:rPr>
        <w:t xml:space="preserve">; </w:t>
      </w:r>
      <w:r w:rsidRPr="005C0636">
        <w:rPr>
          <w:rFonts w:ascii="Times New Roman" w:hAnsi="Times New Roman" w:cs="Times New Roman"/>
          <w:sz w:val="24"/>
          <w:szCs w:val="24"/>
        </w:rPr>
        <w:t>ticaret-konut (TİCK) kullanım kararı</w:t>
      </w:r>
      <w:r w:rsidR="00480AF9">
        <w:rPr>
          <w:rFonts w:ascii="Times New Roman" w:hAnsi="Times New Roman" w:cs="Times New Roman"/>
          <w:sz w:val="24"/>
          <w:szCs w:val="24"/>
        </w:rPr>
        <w:t>nın</w:t>
      </w:r>
      <w:r w:rsidR="007253E9">
        <w:rPr>
          <w:rFonts w:ascii="Times New Roman" w:hAnsi="Times New Roman" w:cs="Times New Roman"/>
          <w:sz w:val="24"/>
          <w:szCs w:val="24"/>
        </w:rPr>
        <w:t xml:space="preserve"> 17. Cadde devamındaki </w:t>
      </w:r>
      <w:r w:rsidR="007253E9" w:rsidRPr="002D6635">
        <w:rPr>
          <w:rFonts w:ascii="Times New Roman" w:hAnsi="Times New Roman" w:cs="Times New Roman"/>
          <w:color w:val="000000"/>
          <w:sz w:val="24"/>
          <w:szCs w:val="24"/>
        </w:rPr>
        <w:t>35 metre en kesitli taşıt yolunun (4. Çevre yolu)</w:t>
      </w:r>
      <w:r w:rsidR="007253E9">
        <w:rPr>
          <w:rFonts w:ascii="Times New Roman" w:hAnsi="Times New Roman" w:cs="Times New Roman"/>
          <w:color w:val="000000"/>
          <w:sz w:val="24"/>
          <w:szCs w:val="24"/>
        </w:rPr>
        <w:t xml:space="preserve"> </w:t>
      </w:r>
      <w:r w:rsidR="00480AF9">
        <w:rPr>
          <w:rFonts w:ascii="Times New Roman" w:hAnsi="Times New Roman" w:cs="Times New Roman"/>
          <w:sz w:val="24"/>
          <w:szCs w:val="24"/>
        </w:rPr>
        <w:t xml:space="preserve">Toroslar kesiminde devam ettirilmesi, </w:t>
      </w:r>
      <w:r w:rsidR="00480AF9" w:rsidRPr="00480AF9">
        <w:rPr>
          <w:rFonts w:ascii="Times New Roman" w:hAnsi="Times New Roman" w:cs="Times New Roman"/>
          <w:sz w:val="24"/>
          <w:szCs w:val="24"/>
        </w:rPr>
        <w:t>Efrenk (Müftü) Deresi çevresinde öngörülen park ve rekreatif kullanımları destekleyecek ticaret-turizm (TİCT) kullanım alanları</w:t>
      </w:r>
      <w:r w:rsidR="00480AF9">
        <w:rPr>
          <w:rFonts w:ascii="Times New Roman" w:hAnsi="Times New Roman" w:cs="Times New Roman"/>
          <w:sz w:val="24"/>
          <w:szCs w:val="24"/>
        </w:rPr>
        <w:t xml:space="preserve"> önerilmesi yönünde </w:t>
      </w:r>
      <w:r w:rsidR="004905D3">
        <w:rPr>
          <w:rFonts w:ascii="Times New Roman" w:hAnsi="Times New Roman" w:cs="Times New Roman"/>
          <w:sz w:val="24"/>
          <w:szCs w:val="24"/>
        </w:rPr>
        <w:t xml:space="preserve">2024 yılında </w:t>
      </w:r>
      <w:r w:rsidR="00480AF9">
        <w:rPr>
          <w:rFonts w:ascii="Times New Roman" w:hAnsi="Times New Roman" w:cs="Times New Roman"/>
          <w:sz w:val="24"/>
          <w:szCs w:val="24"/>
        </w:rPr>
        <w:t>revize edilerek kesinleşmiştir.</w:t>
      </w:r>
      <w:proofErr w:type="gramEnd"/>
    </w:p>
    <w:p w14:paraId="106C7462" w14:textId="1C665DB5" w:rsidR="00E7705A" w:rsidRDefault="00110B52" w:rsidP="00AB2761">
      <w:pPr>
        <w:spacing w:after="120" w:line="264" w:lineRule="auto"/>
        <w:ind w:firstLine="567"/>
        <w:jc w:val="both"/>
        <w:rPr>
          <w:rFonts w:ascii="Times New Roman" w:hAnsi="Times New Roman" w:cs="Times New Roman"/>
          <w:sz w:val="24"/>
          <w:szCs w:val="24"/>
        </w:rPr>
      </w:pPr>
      <w:r w:rsidRPr="000C755A">
        <w:rPr>
          <w:b/>
          <w:noProof/>
          <w:sz w:val="24"/>
          <w:szCs w:val="24"/>
          <w:lang w:eastAsia="tr-TR"/>
        </w:rPr>
        <w:lastRenderedPageBreak/>
        <w:drawing>
          <wp:anchor distT="0" distB="0" distL="114300" distR="114300" simplePos="0" relativeHeight="251779584" behindDoc="1" locked="0" layoutInCell="1" allowOverlap="1" wp14:anchorId="6DD04B45" wp14:editId="4FDB53BE">
            <wp:simplePos x="0" y="0"/>
            <wp:positionH relativeFrom="column">
              <wp:posOffset>80645</wp:posOffset>
            </wp:positionH>
            <wp:positionV relativeFrom="paragraph">
              <wp:posOffset>-1905</wp:posOffset>
            </wp:positionV>
            <wp:extent cx="5343525" cy="6693267"/>
            <wp:effectExtent l="0" t="0" r="0" b="0"/>
            <wp:wrapNone/>
            <wp:docPr id="1" name="Resim 1" descr="C:\Users\User2\Desktop\dfgtj.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2\Desktop\dfgtj.tif"/>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102" t="9108" r="3652" b="11070"/>
                    <a:stretch/>
                  </pic:blipFill>
                  <pic:spPr bwMode="auto">
                    <a:xfrm>
                      <a:off x="0" y="0"/>
                      <a:ext cx="5343525" cy="66932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520B7C" w14:textId="5722C2A5" w:rsidR="00110B52" w:rsidRDefault="00110B52" w:rsidP="00AB2761">
      <w:pPr>
        <w:spacing w:after="120" w:line="264" w:lineRule="auto"/>
        <w:ind w:firstLine="567"/>
        <w:jc w:val="both"/>
        <w:rPr>
          <w:rFonts w:ascii="Times New Roman" w:hAnsi="Times New Roman" w:cs="Times New Roman"/>
          <w:sz w:val="24"/>
          <w:szCs w:val="24"/>
        </w:rPr>
      </w:pPr>
    </w:p>
    <w:p w14:paraId="230B0FB1" w14:textId="77C3FBB3" w:rsidR="00110B52" w:rsidRDefault="00110B52" w:rsidP="00AB2761">
      <w:pPr>
        <w:spacing w:after="120" w:line="264" w:lineRule="auto"/>
        <w:ind w:firstLine="567"/>
        <w:jc w:val="both"/>
        <w:rPr>
          <w:rFonts w:ascii="Times New Roman" w:hAnsi="Times New Roman" w:cs="Times New Roman"/>
          <w:sz w:val="24"/>
          <w:szCs w:val="24"/>
        </w:rPr>
      </w:pPr>
    </w:p>
    <w:p w14:paraId="349BFBA3" w14:textId="77777777" w:rsidR="00110B52" w:rsidRPr="00480AF9" w:rsidRDefault="00110B52" w:rsidP="00AB2761">
      <w:pPr>
        <w:spacing w:after="120" w:line="264" w:lineRule="auto"/>
        <w:ind w:firstLine="567"/>
        <w:jc w:val="both"/>
        <w:rPr>
          <w:rFonts w:ascii="Times New Roman" w:hAnsi="Times New Roman" w:cs="Times New Roman"/>
          <w:sz w:val="24"/>
          <w:szCs w:val="24"/>
        </w:rPr>
      </w:pPr>
    </w:p>
    <w:p w14:paraId="581612A2" w14:textId="7044D9D9" w:rsidR="00D03F5E" w:rsidRDefault="00D03F5E" w:rsidP="00C76EC6">
      <w:pPr>
        <w:spacing w:after="0" w:line="240" w:lineRule="auto"/>
        <w:ind w:firstLine="709"/>
        <w:jc w:val="both"/>
        <w:rPr>
          <w:b/>
          <w:sz w:val="24"/>
          <w:szCs w:val="24"/>
        </w:rPr>
      </w:pPr>
    </w:p>
    <w:p w14:paraId="2AE407DC" w14:textId="34E714D3" w:rsidR="00D03F5E" w:rsidRDefault="00D03F5E" w:rsidP="00C76EC6">
      <w:pPr>
        <w:spacing w:after="0" w:line="240" w:lineRule="auto"/>
        <w:ind w:firstLine="709"/>
        <w:jc w:val="both"/>
        <w:rPr>
          <w:b/>
          <w:sz w:val="24"/>
          <w:szCs w:val="24"/>
        </w:rPr>
      </w:pPr>
    </w:p>
    <w:p w14:paraId="2016A09F" w14:textId="3F2B6289" w:rsidR="00D03F5E" w:rsidRDefault="00D03F5E" w:rsidP="00C76EC6">
      <w:pPr>
        <w:spacing w:after="0" w:line="240" w:lineRule="auto"/>
        <w:ind w:firstLine="709"/>
        <w:jc w:val="both"/>
        <w:rPr>
          <w:b/>
          <w:sz w:val="24"/>
          <w:szCs w:val="24"/>
        </w:rPr>
      </w:pPr>
    </w:p>
    <w:p w14:paraId="7E6FF888" w14:textId="6FDE25AC" w:rsidR="00D03F5E" w:rsidRDefault="00D03F5E" w:rsidP="00C76EC6">
      <w:pPr>
        <w:spacing w:after="0" w:line="240" w:lineRule="auto"/>
        <w:ind w:firstLine="709"/>
        <w:jc w:val="both"/>
        <w:rPr>
          <w:b/>
          <w:sz w:val="24"/>
          <w:szCs w:val="24"/>
        </w:rPr>
      </w:pPr>
    </w:p>
    <w:p w14:paraId="38582E9F" w14:textId="12AC38BF" w:rsidR="00D03F5E" w:rsidRDefault="00D03F5E" w:rsidP="00C76EC6">
      <w:pPr>
        <w:spacing w:after="0" w:line="240" w:lineRule="auto"/>
        <w:ind w:firstLine="709"/>
        <w:jc w:val="both"/>
        <w:rPr>
          <w:b/>
          <w:sz w:val="24"/>
          <w:szCs w:val="24"/>
        </w:rPr>
      </w:pPr>
    </w:p>
    <w:p w14:paraId="7409BBDE" w14:textId="57901AC0" w:rsidR="00D03F5E" w:rsidRDefault="00D03F5E" w:rsidP="00C76EC6">
      <w:pPr>
        <w:spacing w:after="0" w:line="240" w:lineRule="auto"/>
        <w:ind w:firstLine="709"/>
        <w:jc w:val="both"/>
        <w:rPr>
          <w:b/>
          <w:sz w:val="24"/>
          <w:szCs w:val="24"/>
        </w:rPr>
      </w:pPr>
    </w:p>
    <w:p w14:paraId="4E5F1629" w14:textId="5F380A28" w:rsidR="00D03F5E" w:rsidRDefault="00D03F5E" w:rsidP="00C76EC6">
      <w:pPr>
        <w:spacing w:after="0" w:line="240" w:lineRule="auto"/>
        <w:ind w:firstLine="709"/>
        <w:jc w:val="both"/>
        <w:rPr>
          <w:b/>
          <w:sz w:val="24"/>
          <w:szCs w:val="24"/>
        </w:rPr>
      </w:pPr>
    </w:p>
    <w:p w14:paraId="03EA8251" w14:textId="427B1F38" w:rsidR="00D03F5E" w:rsidRDefault="00D03F5E" w:rsidP="00C76EC6">
      <w:pPr>
        <w:spacing w:after="0" w:line="240" w:lineRule="auto"/>
        <w:ind w:firstLine="709"/>
        <w:jc w:val="both"/>
        <w:rPr>
          <w:b/>
          <w:sz w:val="24"/>
          <w:szCs w:val="24"/>
        </w:rPr>
      </w:pPr>
    </w:p>
    <w:p w14:paraId="08697400" w14:textId="14BE1C7C" w:rsidR="00D03F5E" w:rsidRDefault="00D03F5E" w:rsidP="00C76EC6">
      <w:pPr>
        <w:spacing w:after="0" w:line="240" w:lineRule="auto"/>
        <w:ind w:firstLine="709"/>
        <w:jc w:val="both"/>
        <w:rPr>
          <w:b/>
          <w:sz w:val="24"/>
          <w:szCs w:val="24"/>
        </w:rPr>
      </w:pPr>
    </w:p>
    <w:p w14:paraId="5C577D70" w14:textId="160A145D" w:rsidR="00D03F5E" w:rsidRDefault="00D03F5E" w:rsidP="00C76EC6">
      <w:pPr>
        <w:spacing w:after="0" w:line="240" w:lineRule="auto"/>
        <w:ind w:firstLine="709"/>
        <w:jc w:val="both"/>
        <w:rPr>
          <w:b/>
          <w:sz w:val="24"/>
          <w:szCs w:val="24"/>
        </w:rPr>
      </w:pPr>
    </w:p>
    <w:p w14:paraId="1BBBF799" w14:textId="4B5B293B" w:rsidR="00D03F5E" w:rsidRDefault="00D03F5E" w:rsidP="00C76EC6">
      <w:pPr>
        <w:spacing w:after="0" w:line="240" w:lineRule="auto"/>
        <w:ind w:firstLine="709"/>
        <w:jc w:val="both"/>
        <w:rPr>
          <w:b/>
          <w:sz w:val="24"/>
          <w:szCs w:val="24"/>
        </w:rPr>
      </w:pPr>
    </w:p>
    <w:p w14:paraId="0349A6C3" w14:textId="5ADA36E4" w:rsidR="00D03F5E" w:rsidRDefault="00D03F5E" w:rsidP="00C76EC6">
      <w:pPr>
        <w:spacing w:after="0" w:line="240" w:lineRule="auto"/>
        <w:ind w:firstLine="709"/>
        <w:jc w:val="both"/>
        <w:rPr>
          <w:b/>
          <w:sz w:val="24"/>
          <w:szCs w:val="24"/>
        </w:rPr>
      </w:pPr>
    </w:p>
    <w:p w14:paraId="0078A7B1" w14:textId="56678DA7" w:rsidR="00D03F5E" w:rsidRDefault="00D03F5E" w:rsidP="00C76EC6">
      <w:pPr>
        <w:spacing w:after="0" w:line="240" w:lineRule="auto"/>
        <w:ind w:firstLine="709"/>
        <w:jc w:val="both"/>
        <w:rPr>
          <w:b/>
          <w:sz w:val="24"/>
          <w:szCs w:val="24"/>
        </w:rPr>
      </w:pPr>
    </w:p>
    <w:p w14:paraId="5DB23574" w14:textId="58FBA451" w:rsidR="00D03F5E" w:rsidRDefault="00D03F5E" w:rsidP="00C76EC6">
      <w:pPr>
        <w:spacing w:after="0" w:line="240" w:lineRule="auto"/>
        <w:ind w:firstLine="709"/>
        <w:jc w:val="both"/>
        <w:rPr>
          <w:b/>
          <w:sz w:val="24"/>
          <w:szCs w:val="24"/>
        </w:rPr>
      </w:pPr>
    </w:p>
    <w:p w14:paraId="48DB8D85" w14:textId="44893FD3" w:rsidR="00D03F5E" w:rsidRDefault="00D03F5E" w:rsidP="00C76EC6">
      <w:pPr>
        <w:spacing w:after="0" w:line="240" w:lineRule="auto"/>
        <w:ind w:firstLine="709"/>
        <w:jc w:val="both"/>
        <w:rPr>
          <w:b/>
          <w:sz w:val="24"/>
          <w:szCs w:val="24"/>
        </w:rPr>
      </w:pPr>
    </w:p>
    <w:p w14:paraId="60624ED4" w14:textId="0BD9B605" w:rsidR="00D03F5E" w:rsidRDefault="00D03F5E" w:rsidP="00C76EC6">
      <w:pPr>
        <w:spacing w:after="0" w:line="240" w:lineRule="auto"/>
        <w:ind w:firstLine="709"/>
        <w:jc w:val="both"/>
        <w:rPr>
          <w:b/>
          <w:sz w:val="24"/>
          <w:szCs w:val="24"/>
        </w:rPr>
      </w:pPr>
    </w:p>
    <w:p w14:paraId="3A289AA9" w14:textId="19888ABE" w:rsidR="00D03F5E" w:rsidRDefault="00D03F5E" w:rsidP="00C76EC6">
      <w:pPr>
        <w:spacing w:after="0" w:line="240" w:lineRule="auto"/>
        <w:ind w:firstLine="709"/>
        <w:jc w:val="both"/>
        <w:rPr>
          <w:b/>
          <w:sz w:val="24"/>
          <w:szCs w:val="24"/>
        </w:rPr>
      </w:pPr>
    </w:p>
    <w:p w14:paraId="263F6DAC" w14:textId="6454AD3F" w:rsidR="00D03F5E" w:rsidRDefault="00D03F5E" w:rsidP="00C76EC6">
      <w:pPr>
        <w:spacing w:after="0" w:line="240" w:lineRule="auto"/>
        <w:ind w:firstLine="709"/>
        <w:jc w:val="both"/>
        <w:rPr>
          <w:b/>
          <w:sz w:val="24"/>
          <w:szCs w:val="24"/>
        </w:rPr>
      </w:pPr>
    </w:p>
    <w:p w14:paraId="1F87266D" w14:textId="7ABA6D47" w:rsidR="00D03F5E" w:rsidRDefault="00D03F5E" w:rsidP="00C76EC6">
      <w:pPr>
        <w:spacing w:after="0" w:line="240" w:lineRule="auto"/>
        <w:ind w:firstLine="709"/>
        <w:jc w:val="both"/>
        <w:rPr>
          <w:b/>
          <w:sz w:val="24"/>
          <w:szCs w:val="24"/>
        </w:rPr>
      </w:pPr>
    </w:p>
    <w:p w14:paraId="5CFF3128" w14:textId="084E153C" w:rsidR="00D03F5E" w:rsidRDefault="00D03F5E" w:rsidP="00C76EC6">
      <w:pPr>
        <w:spacing w:after="0" w:line="240" w:lineRule="auto"/>
        <w:ind w:firstLine="709"/>
        <w:jc w:val="both"/>
        <w:rPr>
          <w:b/>
          <w:sz w:val="24"/>
          <w:szCs w:val="24"/>
        </w:rPr>
      </w:pPr>
    </w:p>
    <w:p w14:paraId="36916501" w14:textId="32F8A5AC" w:rsidR="00D03F5E" w:rsidRDefault="00D03F5E" w:rsidP="00C76EC6">
      <w:pPr>
        <w:spacing w:after="0" w:line="240" w:lineRule="auto"/>
        <w:ind w:firstLine="709"/>
        <w:jc w:val="both"/>
        <w:rPr>
          <w:b/>
          <w:sz w:val="24"/>
          <w:szCs w:val="24"/>
        </w:rPr>
      </w:pPr>
    </w:p>
    <w:p w14:paraId="07F87C33" w14:textId="78820A28" w:rsidR="00110B52" w:rsidRDefault="00110B52" w:rsidP="00C76EC6">
      <w:pPr>
        <w:spacing w:after="0" w:line="240" w:lineRule="auto"/>
        <w:ind w:firstLine="709"/>
        <w:jc w:val="both"/>
        <w:rPr>
          <w:b/>
          <w:sz w:val="24"/>
          <w:szCs w:val="24"/>
        </w:rPr>
      </w:pPr>
    </w:p>
    <w:p w14:paraId="2FCC8A55" w14:textId="7C76BE35" w:rsidR="00110B52" w:rsidRDefault="00110B52" w:rsidP="00C76EC6">
      <w:pPr>
        <w:spacing w:after="0" w:line="240" w:lineRule="auto"/>
        <w:ind w:firstLine="709"/>
        <w:jc w:val="both"/>
        <w:rPr>
          <w:b/>
          <w:sz w:val="24"/>
          <w:szCs w:val="24"/>
        </w:rPr>
      </w:pPr>
    </w:p>
    <w:p w14:paraId="726C0038" w14:textId="20DB1EE7" w:rsidR="00110B52" w:rsidRDefault="00110B52" w:rsidP="00C76EC6">
      <w:pPr>
        <w:spacing w:after="0" w:line="240" w:lineRule="auto"/>
        <w:ind w:firstLine="709"/>
        <w:jc w:val="both"/>
        <w:rPr>
          <w:b/>
          <w:sz w:val="24"/>
          <w:szCs w:val="24"/>
        </w:rPr>
      </w:pPr>
    </w:p>
    <w:p w14:paraId="113D3B4B" w14:textId="7BC3B6B9" w:rsidR="00110B52" w:rsidRDefault="00110B52" w:rsidP="00C76EC6">
      <w:pPr>
        <w:spacing w:after="0" w:line="240" w:lineRule="auto"/>
        <w:ind w:firstLine="709"/>
        <w:jc w:val="both"/>
        <w:rPr>
          <w:b/>
          <w:sz w:val="24"/>
          <w:szCs w:val="24"/>
        </w:rPr>
      </w:pPr>
    </w:p>
    <w:p w14:paraId="1E45D218" w14:textId="6586D848" w:rsidR="00110B52" w:rsidRDefault="00110B52" w:rsidP="00C76EC6">
      <w:pPr>
        <w:spacing w:after="0" w:line="240" w:lineRule="auto"/>
        <w:ind w:firstLine="709"/>
        <w:jc w:val="both"/>
        <w:rPr>
          <w:b/>
          <w:sz w:val="24"/>
          <w:szCs w:val="24"/>
        </w:rPr>
      </w:pPr>
    </w:p>
    <w:p w14:paraId="01242A63" w14:textId="77777777" w:rsidR="00110B52" w:rsidRDefault="00110B52" w:rsidP="00C76EC6">
      <w:pPr>
        <w:spacing w:after="0" w:line="240" w:lineRule="auto"/>
        <w:ind w:firstLine="709"/>
        <w:jc w:val="both"/>
        <w:rPr>
          <w:b/>
          <w:sz w:val="24"/>
          <w:szCs w:val="24"/>
        </w:rPr>
      </w:pPr>
    </w:p>
    <w:p w14:paraId="2FC2E480" w14:textId="5B9AC0A9" w:rsidR="00D03F5E" w:rsidRDefault="00D03F5E" w:rsidP="00C76EC6">
      <w:pPr>
        <w:spacing w:after="0" w:line="240" w:lineRule="auto"/>
        <w:ind w:firstLine="709"/>
        <w:jc w:val="both"/>
        <w:rPr>
          <w:b/>
          <w:sz w:val="24"/>
          <w:szCs w:val="24"/>
        </w:rPr>
      </w:pPr>
    </w:p>
    <w:p w14:paraId="5ADDF21A" w14:textId="543CB5DA" w:rsidR="00D03F5E" w:rsidRDefault="00D03F5E" w:rsidP="00C76EC6">
      <w:pPr>
        <w:spacing w:after="0" w:line="240" w:lineRule="auto"/>
        <w:ind w:firstLine="709"/>
        <w:jc w:val="both"/>
        <w:rPr>
          <w:b/>
          <w:sz w:val="24"/>
          <w:szCs w:val="24"/>
        </w:rPr>
      </w:pPr>
    </w:p>
    <w:p w14:paraId="381949DB" w14:textId="73E231D3" w:rsidR="000C755A" w:rsidRDefault="000C755A" w:rsidP="00110B52">
      <w:pPr>
        <w:spacing w:line="240" w:lineRule="auto"/>
        <w:ind w:firstLine="709"/>
        <w:jc w:val="both"/>
        <w:rPr>
          <w:b/>
          <w:sz w:val="24"/>
          <w:szCs w:val="24"/>
        </w:rPr>
      </w:pPr>
    </w:p>
    <w:p w14:paraId="6169D129" w14:textId="7230900B" w:rsidR="000C755A" w:rsidRPr="00F437F1" w:rsidRDefault="00D03F5E" w:rsidP="00110B52">
      <w:pPr>
        <w:spacing w:line="240" w:lineRule="auto"/>
        <w:jc w:val="both"/>
        <w:rPr>
          <w:rFonts w:ascii="Times New Roman" w:hAnsi="Times New Roman"/>
          <w:b/>
          <w:i/>
          <w:iCs/>
          <w:sz w:val="20"/>
          <w:szCs w:val="20"/>
        </w:rPr>
      </w:pPr>
      <w:bookmarkStart w:id="57" w:name="_Toc228884988"/>
      <w:r w:rsidRPr="00F437F1">
        <w:rPr>
          <w:rFonts w:ascii="Times New Roman" w:hAnsi="Times New Roman"/>
          <w:b/>
          <w:i/>
          <w:iCs/>
          <w:sz w:val="20"/>
          <w:szCs w:val="20"/>
        </w:rPr>
        <w:t xml:space="preserve">Şekil </w:t>
      </w:r>
      <w:r w:rsidRPr="00F437F1">
        <w:rPr>
          <w:rFonts w:ascii="Times New Roman" w:hAnsi="Times New Roman"/>
          <w:b/>
          <w:i/>
          <w:iCs/>
          <w:sz w:val="20"/>
          <w:szCs w:val="20"/>
        </w:rPr>
        <w:fldChar w:fldCharType="begin"/>
      </w:r>
      <w:r w:rsidRPr="00F437F1">
        <w:rPr>
          <w:rFonts w:ascii="Times New Roman" w:hAnsi="Times New Roman"/>
          <w:b/>
          <w:i/>
          <w:iCs/>
          <w:sz w:val="20"/>
          <w:szCs w:val="20"/>
        </w:rPr>
        <w:instrText xml:space="preserve"> SEQ Şekil \* ARABIC </w:instrText>
      </w:r>
      <w:r w:rsidRPr="00F437F1">
        <w:rPr>
          <w:rFonts w:ascii="Times New Roman" w:hAnsi="Times New Roman"/>
          <w:b/>
          <w:i/>
          <w:iCs/>
          <w:sz w:val="20"/>
          <w:szCs w:val="20"/>
        </w:rPr>
        <w:fldChar w:fldCharType="separate"/>
      </w:r>
      <w:r w:rsidR="00FE72BD">
        <w:rPr>
          <w:rFonts w:ascii="Times New Roman" w:hAnsi="Times New Roman"/>
          <w:b/>
          <w:i/>
          <w:iCs/>
          <w:noProof/>
          <w:sz w:val="20"/>
          <w:szCs w:val="20"/>
        </w:rPr>
        <w:t>13</w:t>
      </w:r>
      <w:r w:rsidRPr="00F437F1">
        <w:rPr>
          <w:rFonts w:ascii="Times New Roman" w:hAnsi="Times New Roman"/>
          <w:b/>
          <w:i/>
          <w:iCs/>
          <w:sz w:val="20"/>
          <w:szCs w:val="20"/>
        </w:rPr>
        <w:fldChar w:fldCharType="end"/>
      </w:r>
      <w:r w:rsidRPr="00F437F1">
        <w:rPr>
          <w:rFonts w:ascii="Times New Roman" w:hAnsi="Times New Roman"/>
          <w:b/>
          <w:i/>
          <w:iCs/>
          <w:sz w:val="20"/>
          <w:szCs w:val="20"/>
        </w:rPr>
        <w:t>. 2024 Yılında Revize Edilen 1/5000 Ölçekli Nazım İmar Planı</w:t>
      </w:r>
      <w:bookmarkEnd w:id="57"/>
    </w:p>
    <w:p w14:paraId="682FBA8D" w14:textId="4D2F5130" w:rsidR="00C76EC6" w:rsidRDefault="00C76EC6" w:rsidP="00110B52">
      <w:pPr>
        <w:spacing w:after="0" w:line="240" w:lineRule="auto"/>
        <w:jc w:val="both"/>
        <w:rPr>
          <w:rFonts w:ascii="Times New Roman" w:hAnsi="Times New Roman" w:cs="Times New Roman"/>
          <w:sz w:val="24"/>
          <w:szCs w:val="24"/>
        </w:rPr>
      </w:pPr>
    </w:p>
    <w:p w14:paraId="318B38D5" w14:textId="77777777" w:rsidR="00110B52" w:rsidRDefault="00110B52" w:rsidP="00110B52">
      <w:pPr>
        <w:spacing w:after="120" w:line="264" w:lineRule="auto"/>
        <w:ind w:firstLine="567"/>
        <w:jc w:val="both"/>
        <w:rPr>
          <w:rFonts w:ascii="Times New Roman" w:hAnsi="Times New Roman" w:cs="Times New Roman"/>
          <w:sz w:val="24"/>
          <w:szCs w:val="24"/>
        </w:rPr>
      </w:pPr>
      <w:proofErr w:type="gramStart"/>
      <w:r w:rsidRPr="00CA6BD2">
        <w:rPr>
          <w:rFonts w:ascii="Times New Roman" w:hAnsi="Times New Roman" w:cs="Times New Roman"/>
          <w:sz w:val="24"/>
          <w:szCs w:val="24"/>
        </w:rPr>
        <w:t>2020 yılında onaylanan</w:t>
      </w:r>
      <w:r>
        <w:rPr>
          <w:rFonts w:ascii="Times New Roman" w:hAnsi="Times New Roman" w:cs="Times New Roman"/>
          <w:sz w:val="24"/>
          <w:szCs w:val="24"/>
        </w:rPr>
        <w:t xml:space="preserve"> ve nüfus artışı oluşturmayacak, </w:t>
      </w:r>
      <w:r w:rsidRPr="00CA6BD2">
        <w:rPr>
          <w:rFonts w:ascii="Times New Roman" w:hAnsi="Times New Roman" w:cs="Times New Roman"/>
          <w:sz w:val="24"/>
          <w:szCs w:val="24"/>
        </w:rPr>
        <w:t>kişi başına düşen sosyal altyapı alan miktarını değiştirmeyecek biçimde 2024 yılında revize edile</w:t>
      </w:r>
      <w:r>
        <w:rPr>
          <w:rFonts w:ascii="Times New Roman" w:hAnsi="Times New Roman" w:cs="Times New Roman"/>
          <w:sz w:val="24"/>
          <w:szCs w:val="24"/>
        </w:rPr>
        <w:t>n</w:t>
      </w:r>
      <w:r w:rsidRPr="00CA6BD2">
        <w:rPr>
          <w:rFonts w:ascii="Times New Roman" w:hAnsi="Times New Roman" w:cs="Times New Roman"/>
          <w:sz w:val="24"/>
          <w:szCs w:val="24"/>
        </w:rPr>
        <w:t xml:space="preserve"> nazım imar planının önerilen yoğunluk kararları ile bölgenin nüfus kapasitesinin 28.568 kişi olduğu hesaplanmış olup, sosyal altyapı alanları hariç kişi başına düşen açık ve yeşil alan miktarı 35,97</w:t>
      </w:r>
      <w:r>
        <w:rPr>
          <w:rFonts w:ascii="Times New Roman" w:hAnsi="Times New Roman" w:cs="Times New Roman"/>
          <w:sz w:val="24"/>
          <w:szCs w:val="24"/>
        </w:rPr>
        <w:t xml:space="preserve"> </w:t>
      </w:r>
      <w:r w:rsidRPr="00CA6BD2">
        <w:rPr>
          <w:rFonts w:ascii="Times New Roman" w:hAnsi="Times New Roman" w:cs="Times New Roman"/>
          <w:sz w:val="24"/>
          <w:szCs w:val="24"/>
        </w:rPr>
        <w:t>m</w:t>
      </w:r>
      <w:r w:rsidRPr="00CA6BD2">
        <w:rPr>
          <w:rFonts w:ascii="Times New Roman" w:hAnsi="Times New Roman" w:cs="Times New Roman"/>
          <w:sz w:val="24"/>
          <w:szCs w:val="24"/>
          <w:vertAlign w:val="superscript"/>
        </w:rPr>
        <w:t>2</w:t>
      </w:r>
      <w:r w:rsidRPr="00CA6BD2">
        <w:rPr>
          <w:rFonts w:ascii="Times New Roman" w:hAnsi="Times New Roman" w:cs="Times New Roman"/>
          <w:sz w:val="24"/>
          <w:szCs w:val="24"/>
        </w:rPr>
        <w:t>/kişidir.</w:t>
      </w:r>
      <w:proofErr w:type="gramEnd"/>
    </w:p>
    <w:p w14:paraId="2B4A756E" w14:textId="6578F403" w:rsidR="00110B52" w:rsidRDefault="00110B52" w:rsidP="00110B52">
      <w:pPr>
        <w:spacing w:after="0" w:line="240" w:lineRule="auto"/>
        <w:jc w:val="both"/>
        <w:rPr>
          <w:rFonts w:ascii="Times New Roman" w:hAnsi="Times New Roman" w:cs="Times New Roman"/>
          <w:sz w:val="24"/>
          <w:szCs w:val="24"/>
        </w:rPr>
      </w:pPr>
    </w:p>
    <w:p w14:paraId="6C360289" w14:textId="16D63F4F" w:rsidR="00110B52" w:rsidRDefault="00110B52" w:rsidP="00110B52">
      <w:pPr>
        <w:spacing w:after="0" w:line="240" w:lineRule="auto"/>
        <w:jc w:val="both"/>
        <w:rPr>
          <w:rFonts w:ascii="Times New Roman" w:hAnsi="Times New Roman" w:cs="Times New Roman"/>
          <w:sz w:val="24"/>
          <w:szCs w:val="24"/>
        </w:rPr>
      </w:pPr>
    </w:p>
    <w:p w14:paraId="34478514" w14:textId="1E6E6EF0" w:rsidR="00110B52" w:rsidRDefault="00110B52" w:rsidP="00110B52">
      <w:pPr>
        <w:spacing w:after="0" w:line="240" w:lineRule="auto"/>
        <w:jc w:val="both"/>
        <w:rPr>
          <w:rFonts w:ascii="Times New Roman" w:hAnsi="Times New Roman" w:cs="Times New Roman"/>
          <w:sz w:val="24"/>
          <w:szCs w:val="24"/>
        </w:rPr>
      </w:pPr>
    </w:p>
    <w:p w14:paraId="0DA2A696" w14:textId="28ED4651" w:rsidR="00110B52" w:rsidRDefault="00110B52" w:rsidP="00110B52">
      <w:pPr>
        <w:spacing w:after="0" w:line="240" w:lineRule="auto"/>
        <w:jc w:val="both"/>
        <w:rPr>
          <w:rFonts w:ascii="Times New Roman" w:hAnsi="Times New Roman" w:cs="Times New Roman"/>
          <w:sz w:val="24"/>
          <w:szCs w:val="24"/>
        </w:rPr>
      </w:pPr>
    </w:p>
    <w:p w14:paraId="31AF644C" w14:textId="756FD6BA" w:rsidR="00110B52" w:rsidRDefault="00110B52" w:rsidP="00110B52">
      <w:pPr>
        <w:spacing w:after="0" w:line="240" w:lineRule="auto"/>
        <w:jc w:val="both"/>
        <w:rPr>
          <w:rFonts w:ascii="Times New Roman" w:hAnsi="Times New Roman" w:cs="Times New Roman"/>
          <w:sz w:val="24"/>
          <w:szCs w:val="24"/>
        </w:rPr>
      </w:pPr>
    </w:p>
    <w:p w14:paraId="5E8D9A53" w14:textId="3DF5EF6D" w:rsidR="00110B52" w:rsidRDefault="00110B52" w:rsidP="00110B52">
      <w:pPr>
        <w:spacing w:after="0" w:line="240" w:lineRule="auto"/>
        <w:jc w:val="both"/>
        <w:rPr>
          <w:rFonts w:ascii="Times New Roman" w:hAnsi="Times New Roman" w:cs="Times New Roman"/>
          <w:sz w:val="24"/>
          <w:szCs w:val="24"/>
        </w:rPr>
      </w:pPr>
    </w:p>
    <w:p w14:paraId="0AC387F4" w14:textId="2953F1A1" w:rsidR="00C76EC6" w:rsidRPr="00F437F1" w:rsidRDefault="00C76EC6" w:rsidP="00E7705A">
      <w:pPr>
        <w:pStyle w:val="ResimYazs"/>
        <w:keepNext/>
        <w:spacing w:after="0" w:line="276" w:lineRule="auto"/>
        <w:rPr>
          <w:b/>
          <w:color w:val="auto"/>
          <w:sz w:val="20"/>
          <w:szCs w:val="20"/>
        </w:rPr>
      </w:pPr>
      <w:bookmarkStart w:id="58" w:name="_Toc174455073"/>
      <w:bookmarkStart w:id="59" w:name="_Toc228885005"/>
      <w:r w:rsidRPr="00F437F1">
        <w:rPr>
          <w:b/>
          <w:color w:val="auto"/>
          <w:sz w:val="20"/>
          <w:szCs w:val="20"/>
        </w:rPr>
        <w:lastRenderedPageBreak/>
        <w:t xml:space="preserve">Tablo </w:t>
      </w:r>
      <w:r w:rsidRPr="00F437F1">
        <w:rPr>
          <w:b/>
          <w:color w:val="auto"/>
          <w:sz w:val="20"/>
          <w:szCs w:val="20"/>
        </w:rPr>
        <w:fldChar w:fldCharType="begin"/>
      </w:r>
      <w:r w:rsidRPr="00F437F1">
        <w:rPr>
          <w:b/>
          <w:color w:val="auto"/>
          <w:sz w:val="20"/>
          <w:szCs w:val="20"/>
        </w:rPr>
        <w:instrText xml:space="preserve"> SEQ Tablo \* ARABIC </w:instrText>
      </w:r>
      <w:r w:rsidRPr="00F437F1">
        <w:rPr>
          <w:b/>
          <w:color w:val="auto"/>
          <w:sz w:val="20"/>
          <w:szCs w:val="20"/>
        </w:rPr>
        <w:fldChar w:fldCharType="separate"/>
      </w:r>
      <w:r w:rsidR="00FE72BD">
        <w:rPr>
          <w:b/>
          <w:noProof/>
          <w:color w:val="auto"/>
          <w:sz w:val="20"/>
          <w:szCs w:val="20"/>
        </w:rPr>
        <w:t>4</w:t>
      </w:r>
      <w:r w:rsidRPr="00F437F1">
        <w:rPr>
          <w:b/>
          <w:color w:val="auto"/>
          <w:sz w:val="20"/>
          <w:szCs w:val="20"/>
        </w:rPr>
        <w:fldChar w:fldCharType="end"/>
      </w:r>
      <w:r w:rsidRPr="00F437F1">
        <w:rPr>
          <w:b/>
          <w:color w:val="auto"/>
          <w:sz w:val="20"/>
          <w:szCs w:val="20"/>
        </w:rPr>
        <w:t xml:space="preserve">. </w:t>
      </w:r>
      <w:bookmarkEnd w:id="58"/>
      <w:r w:rsidRPr="00F437F1">
        <w:rPr>
          <w:b/>
          <w:color w:val="auto"/>
          <w:sz w:val="20"/>
          <w:szCs w:val="20"/>
        </w:rPr>
        <w:t>Yürürlükteki 1/5000 Ölçekli Nazım İmar Planı Alan Dağılımı</w:t>
      </w:r>
      <w:bookmarkEnd w:id="59"/>
    </w:p>
    <w:tbl>
      <w:tblPr>
        <w:tblStyle w:val="TabloKlavuzu111"/>
        <w:tblW w:w="5000" w:type="pct"/>
        <w:tblLook w:val="04A0" w:firstRow="1" w:lastRow="0" w:firstColumn="1" w:lastColumn="0" w:noHBand="0" w:noVBand="1"/>
      </w:tblPr>
      <w:tblGrid>
        <w:gridCol w:w="2688"/>
        <w:gridCol w:w="4110"/>
        <w:gridCol w:w="1133"/>
        <w:gridCol w:w="1129"/>
      </w:tblGrid>
      <w:tr w:rsidR="00C76EC6" w:rsidRPr="00110B52" w14:paraId="0701C421" w14:textId="77777777" w:rsidTr="003A76BC">
        <w:trPr>
          <w:trHeight w:val="20"/>
        </w:trPr>
        <w:tc>
          <w:tcPr>
            <w:tcW w:w="3752" w:type="pct"/>
            <w:gridSpan w:val="2"/>
            <w:shd w:val="clear" w:color="auto" w:fill="auto"/>
            <w:vAlign w:val="center"/>
          </w:tcPr>
          <w:p w14:paraId="0A434814" w14:textId="024F7B43" w:rsidR="00C76EC6" w:rsidRPr="00110B52" w:rsidRDefault="00E7705A" w:rsidP="00C76EC6">
            <w:pPr>
              <w:rPr>
                <w:rFonts w:ascii="Times New Roman" w:hAnsi="Times New Roman" w:cs="Times New Roman"/>
                <w:b/>
                <w:sz w:val="18"/>
                <w:szCs w:val="18"/>
              </w:rPr>
            </w:pPr>
            <w:r w:rsidRPr="00110B52">
              <w:rPr>
                <w:rFonts w:ascii="Times New Roman" w:hAnsi="Times New Roman" w:cs="Times New Roman"/>
                <w:b/>
                <w:sz w:val="18"/>
                <w:szCs w:val="18"/>
              </w:rPr>
              <w:t>Kullanım</w:t>
            </w:r>
          </w:p>
        </w:tc>
        <w:tc>
          <w:tcPr>
            <w:tcW w:w="625" w:type="pct"/>
            <w:shd w:val="clear" w:color="auto" w:fill="auto"/>
            <w:vAlign w:val="center"/>
          </w:tcPr>
          <w:p w14:paraId="5230CFBA" w14:textId="77777777" w:rsidR="00C76EC6" w:rsidRPr="00110B52" w:rsidRDefault="00C76EC6" w:rsidP="00C76EC6">
            <w:pPr>
              <w:jc w:val="center"/>
              <w:rPr>
                <w:rFonts w:ascii="Times New Roman" w:hAnsi="Times New Roman" w:cs="Times New Roman"/>
                <w:b/>
                <w:sz w:val="18"/>
                <w:szCs w:val="18"/>
              </w:rPr>
            </w:pPr>
            <w:r w:rsidRPr="00110B52">
              <w:rPr>
                <w:rFonts w:ascii="Times New Roman" w:hAnsi="Times New Roman" w:cs="Times New Roman"/>
                <w:b/>
                <w:sz w:val="18"/>
                <w:szCs w:val="18"/>
              </w:rPr>
              <w:t>ALAN (ha)</w:t>
            </w:r>
          </w:p>
        </w:tc>
        <w:tc>
          <w:tcPr>
            <w:tcW w:w="623" w:type="pct"/>
            <w:shd w:val="clear" w:color="auto" w:fill="auto"/>
            <w:vAlign w:val="center"/>
          </w:tcPr>
          <w:p w14:paraId="359DEFB5" w14:textId="77777777" w:rsidR="00C76EC6" w:rsidRPr="00110B52" w:rsidRDefault="00C76EC6" w:rsidP="00C76EC6">
            <w:pPr>
              <w:jc w:val="center"/>
              <w:rPr>
                <w:rFonts w:ascii="Times New Roman" w:hAnsi="Times New Roman" w:cs="Times New Roman"/>
                <w:b/>
                <w:sz w:val="18"/>
                <w:szCs w:val="18"/>
              </w:rPr>
            </w:pPr>
            <w:r w:rsidRPr="00110B52">
              <w:rPr>
                <w:rFonts w:ascii="Times New Roman" w:hAnsi="Times New Roman" w:cs="Times New Roman"/>
                <w:b/>
                <w:sz w:val="18"/>
                <w:szCs w:val="18"/>
              </w:rPr>
              <w:t>%</w:t>
            </w:r>
          </w:p>
        </w:tc>
      </w:tr>
      <w:tr w:rsidR="00C76EC6" w:rsidRPr="00110B52" w14:paraId="5E72754B" w14:textId="77777777" w:rsidTr="003A76BC">
        <w:trPr>
          <w:trHeight w:val="20"/>
        </w:trPr>
        <w:tc>
          <w:tcPr>
            <w:tcW w:w="1484" w:type="pct"/>
            <w:vMerge w:val="restart"/>
            <w:shd w:val="clear" w:color="auto" w:fill="auto"/>
            <w:vAlign w:val="center"/>
          </w:tcPr>
          <w:p w14:paraId="69CDE381" w14:textId="1590E128"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Yerleşik Konut Alanı</w:t>
            </w:r>
          </w:p>
        </w:tc>
        <w:tc>
          <w:tcPr>
            <w:tcW w:w="2268" w:type="pct"/>
            <w:shd w:val="clear" w:color="auto" w:fill="auto"/>
            <w:vAlign w:val="center"/>
          </w:tcPr>
          <w:p w14:paraId="1A9DAA93" w14:textId="7A6C598B"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Orta Yoğunluklu Konut Alanı</w:t>
            </w:r>
          </w:p>
        </w:tc>
        <w:tc>
          <w:tcPr>
            <w:tcW w:w="625" w:type="pct"/>
            <w:shd w:val="clear" w:color="auto" w:fill="auto"/>
            <w:vAlign w:val="center"/>
          </w:tcPr>
          <w:p w14:paraId="2DA593A8" w14:textId="77777777" w:rsidR="00C76EC6" w:rsidRPr="00110B52" w:rsidRDefault="00C76EC6" w:rsidP="00C76EC6">
            <w:pPr>
              <w:jc w:val="center"/>
              <w:rPr>
                <w:rFonts w:ascii="Times New Roman" w:hAnsi="Times New Roman" w:cs="Times New Roman"/>
                <w:sz w:val="18"/>
                <w:szCs w:val="18"/>
                <w:highlight w:val="cyan"/>
              </w:rPr>
            </w:pPr>
            <w:r w:rsidRPr="00110B52">
              <w:rPr>
                <w:rFonts w:ascii="Times New Roman" w:hAnsi="Times New Roman" w:cs="Times New Roman"/>
                <w:sz w:val="18"/>
                <w:szCs w:val="18"/>
              </w:rPr>
              <w:t>11.43</w:t>
            </w:r>
          </w:p>
        </w:tc>
        <w:tc>
          <w:tcPr>
            <w:tcW w:w="623" w:type="pct"/>
            <w:shd w:val="clear" w:color="auto" w:fill="auto"/>
          </w:tcPr>
          <w:p w14:paraId="441E6E1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2.46</w:t>
            </w:r>
          </w:p>
        </w:tc>
      </w:tr>
      <w:tr w:rsidR="00C76EC6" w:rsidRPr="00110B52" w14:paraId="462FF33A" w14:textId="77777777" w:rsidTr="003A76BC">
        <w:trPr>
          <w:trHeight w:val="20"/>
        </w:trPr>
        <w:tc>
          <w:tcPr>
            <w:tcW w:w="1484" w:type="pct"/>
            <w:vMerge/>
            <w:shd w:val="clear" w:color="auto" w:fill="auto"/>
            <w:vAlign w:val="center"/>
          </w:tcPr>
          <w:p w14:paraId="680AB1A2" w14:textId="77777777" w:rsidR="00C76EC6" w:rsidRPr="00110B52" w:rsidRDefault="00C76EC6" w:rsidP="00C76EC6">
            <w:pPr>
              <w:rPr>
                <w:rFonts w:ascii="Times New Roman" w:hAnsi="Times New Roman" w:cs="Times New Roman"/>
                <w:sz w:val="18"/>
                <w:szCs w:val="18"/>
              </w:rPr>
            </w:pPr>
          </w:p>
        </w:tc>
        <w:tc>
          <w:tcPr>
            <w:tcW w:w="2268" w:type="pct"/>
            <w:shd w:val="clear" w:color="auto" w:fill="auto"/>
            <w:vAlign w:val="center"/>
          </w:tcPr>
          <w:p w14:paraId="7D4D898F" w14:textId="6F4016A0" w:rsidR="00C76EC6" w:rsidRPr="00110B52" w:rsidRDefault="00110B52" w:rsidP="00C76EC6">
            <w:pPr>
              <w:rPr>
                <w:rFonts w:ascii="Times New Roman" w:hAnsi="Times New Roman" w:cs="Times New Roman"/>
                <w:sz w:val="18"/>
                <w:szCs w:val="18"/>
              </w:rPr>
            </w:pPr>
            <w:r w:rsidRPr="00110B52">
              <w:rPr>
                <w:rFonts w:ascii="Times New Roman" w:hAnsi="Times New Roman" w:cs="Times New Roman"/>
                <w:sz w:val="18"/>
                <w:szCs w:val="18"/>
              </w:rPr>
              <w:t>Yüksek Yoğunluklu Konut Alanı</w:t>
            </w:r>
          </w:p>
        </w:tc>
        <w:tc>
          <w:tcPr>
            <w:tcW w:w="625" w:type="pct"/>
            <w:shd w:val="clear" w:color="auto" w:fill="auto"/>
            <w:vAlign w:val="center"/>
          </w:tcPr>
          <w:p w14:paraId="22A340DE"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21.11</w:t>
            </w:r>
          </w:p>
        </w:tc>
        <w:tc>
          <w:tcPr>
            <w:tcW w:w="623" w:type="pct"/>
            <w:shd w:val="clear" w:color="auto" w:fill="auto"/>
          </w:tcPr>
          <w:p w14:paraId="6BFC3952"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4.54</w:t>
            </w:r>
          </w:p>
        </w:tc>
      </w:tr>
      <w:tr w:rsidR="00C76EC6" w:rsidRPr="00110B52" w14:paraId="0C3F1474" w14:textId="77777777" w:rsidTr="003A76BC">
        <w:trPr>
          <w:trHeight w:val="20"/>
        </w:trPr>
        <w:tc>
          <w:tcPr>
            <w:tcW w:w="1484" w:type="pct"/>
            <w:vMerge w:val="restart"/>
            <w:shd w:val="clear" w:color="auto" w:fill="auto"/>
            <w:vAlign w:val="center"/>
          </w:tcPr>
          <w:p w14:paraId="3892DC66" w14:textId="7E4C19CF"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Gelişme Konut Alanı</w:t>
            </w:r>
          </w:p>
        </w:tc>
        <w:tc>
          <w:tcPr>
            <w:tcW w:w="2268" w:type="pct"/>
            <w:shd w:val="clear" w:color="auto" w:fill="auto"/>
            <w:vAlign w:val="center"/>
          </w:tcPr>
          <w:p w14:paraId="751E1735" w14:textId="08925BEC" w:rsidR="00C76EC6" w:rsidRPr="00110B52" w:rsidRDefault="00110B52" w:rsidP="00C76EC6">
            <w:pPr>
              <w:rPr>
                <w:rFonts w:ascii="Times New Roman" w:hAnsi="Times New Roman" w:cs="Times New Roman"/>
                <w:sz w:val="18"/>
                <w:szCs w:val="18"/>
              </w:rPr>
            </w:pPr>
            <w:r w:rsidRPr="00110B52">
              <w:rPr>
                <w:rFonts w:ascii="Times New Roman" w:hAnsi="Times New Roman" w:cs="Times New Roman"/>
                <w:sz w:val="18"/>
                <w:szCs w:val="18"/>
              </w:rPr>
              <w:t>Orta Yoğunluklu Konut Alanı</w:t>
            </w:r>
          </w:p>
        </w:tc>
        <w:tc>
          <w:tcPr>
            <w:tcW w:w="625" w:type="pct"/>
            <w:shd w:val="clear" w:color="auto" w:fill="auto"/>
            <w:vAlign w:val="center"/>
          </w:tcPr>
          <w:p w14:paraId="1E6D4A8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116.38</w:t>
            </w:r>
          </w:p>
        </w:tc>
        <w:tc>
          <w:tcPr>
            <w:tcW w:w="623" w:type="pct"/>
            <w:shd w:val="clear" w:color="auto" w:fill="auto"/>
          </w:tcPr>
          <w:p w14:paraId="61D0399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25.03</w:t>
            </w:r>
          </w:p>
        </w:tc>
      </w:tr>
      <w:tr w:rsidR="00C76EC6" w:rsidRPr="00110B52" w14:paraId="430991F0" w14:textId="77777777" w:rsidTr="003A76BC">
        <w:trPr>
          <w:trHeight w:val="20"/>
        </w:trPr>
        <w:tc>
          <w:tcPr>
            <w:tcW w:w="1484" w:type="pct"/>
            <w:vMerge/>
            <w:shd w:val="clear" w:color="auto" w:fill="auto"/>
            <w:vAlign w:val="center"/>
          </w:tcPr>
          <w:p w14:paraId="6B006680" w14:textId="77777777" w:rsidR="00C76EC6" w:rsidRPr="00110B52" w:rsidRDefault="00C76EC6" w:rsidP="00C76EC6">
            <w:pPr>
              <w:rPr>
                <w:rFonts w:ascii="Times New Roman" w:hAnsi="Times New Roman" w:cs="Times New Roman"/>
                <w:sz w:val="18"/>
                <w:szCs w:val="18"/>
              </w:rPr>
            </w:pPr>
          </w:p>
        </w:tc>
        <w:tc>
          <w:tcPr>
            <w:tcW w:w="2268" w:type="pct"/>
            <w:shd w:val="clear" w:color="auto" w:fill="auto"/>
            <w:vAlign w:val="center"/>
          </w:tcPr>
          <w:p w14:paraId="09693DD4" w14:textId="4DB60BEE" w:rsidR="00C76EC6" w:rsidRPr="00110B52" w:rsidRDefault="00110B52" w:rsidP="00C76EC6">
            <w:pPr>
              <w:rPr>
                <w:rFonts w:ascii="Times New Roman" w:hAnsi="Times New Roman" w:cs="Times New Roman"/>
                <w:sz w:val="18"/>
                <w:szCs w:val="18"/>
              </w:rPr>
            </w:pPr>
            <w:r w:rsidRPr="00110B52">
              <w:rPr>
                <w:rFonts w:ascii="Times New Roman" w:hAnsi="Times New Roman" w:cs="Times New Roman"/>
                <w:sz w:val="18"/>
                <w:szCs w:val="18"/>
              </w:rPr>
              <w:t>Yüksek Yoğunluklu Konut Alanı</w:t>
            </w:r>
          </w:p>
        </w:tc>
        <w:tc>
          <w:tcPr>
            <w:tcW w:w="625" w:type="pct"/>
            <w:shd w:val="clear" w:color="auto" w:fill="auto"/>
            <w:vAlign w:val="center"/>
          </w:tcPr>
          <w:p w14:paraId="2575B546"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12.80</w:t>
            </w:r>
          </w:p>
        </w:tc>
        <w:tc>
          <w:tcPr>
            <w:tcW w:w="623" w:type="pct"/>
            <w:shd w:val="clear" w:color="auto" w:fill="auto"/>
          </w:tcPr>
          <w:p w14:paraId="2FB80E4E"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2.75</w:t>
            </w:r>
          </w:p>
        </w:tc>
      </w:tr>
      <w:tr w:rsidR="00C76EC6" w:rsidRPr="00110B52" w14:paraId="23625654" w14:textId="77777777" w:rsidTr="003A76BC">
        <w:trPr>
          <w:trHeight w:val="20"/>
        </w:trPr>
        <w:tc>
          <w:tcPr>
            <w:tcW w:w="3752" w:type="pct"/>
            <w:gridSpan w:val="2"/>
            <w:shd w:val="clear" w:color="auto" w:fill="auto"/>
            <w:vAlign w:val="center"/>
          </w:tcPr>
          <w:p w14:paraId="61308897" w14:textId="6C61564C"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Konut + Ticaret Alanı</w:t>
            </w:r>
          </w:p>
        </w:tc>
        <w:tc>
          <w:tcPr>
            <w:tcW w:w="625" w:type="pct"/>
            <w:shd w:val="clear" w:color="auto" w:fill="auto"/>
            <w:vAlign w:val="center"/>
          </w:tcPr>
          <w:p w14:paraId="1DF4F1FB"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17.90</w:t>
            </w:r>
          </w:p>
        </w:tc>
        <w:tc>
          <w:tcPr>
            <w:tcW w:w="623" w:type="pct"/>
            <w:shd w:val="clear" w:color="auto" w:fill="auto"/>
            <w:vAlign w:val="bottom"/>
          </w:tcPr>
          <w:p w14:paraId="58F3FDF4"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3.85</w:t>
            </w:r>
          </w:p>
        </w:tc>
      </w:tr>
      <w:tr w:rsidR="00C76EC6" w:rsidRPr="00110B52" w14:paraId="43F0EB23" w14:textId="77777777" w:rsidTr="003A76BC">
        <w:trPr>
          <w:trHeight w:val="20"/>
        </w:trPr>
        <w:tc>
          <w:tcPr>
            <w:tcW w:w="3752" w:type="pct"/>
            <w:gridSpan w:val="2"/>
            <w:shd w:val="clear" w:color="auto" w:fill="auto"/>
            <w:vAlign w:val="center"/>
          </w:tcPr>
          <w:p w14:paraId="0E96A272" w14:textId="2D1B02F9" w:rsidR="00C76EC6" w:rsidRPr="00110B52" w:rsidRDefault="00E7705A" w:rsidP="00C76EC6">
            <w:pPr>
              <w:rPr>
                <w:rFonts w:ascii="Times New Roman" w:hAnsi="Times New Roman" w:cs="Times New Roman"/>
                <w:sz w:val="18"/>
                <w:szCs w:val="18"/>
              </w:rPr>
            </w:pPr>
            <w:proofErr w:type="spellStart"/>
            <w:r w:rsidRPr="00110B52">
              <w:rPr>
                <w:rFonts w:ascii="Times New Roman" w:hAnsi="Times New Roman" w:cs="Times New Roman"/>
                <w:sz w:val="18"/>
                <w:szCs w:val="18"/>
              </w:rPr>
              <w:t>Konut+Ticaret+Turizm</w:t>
            </w:r>
            <w:proofErr w:type="spellEnd"/>
            <w:r w:rsidRPr="00110B52">
              <w:rPr>
                <w:rFonts w:ascii="Times New Roman" w:hAnsi="Times New Roman" w:cs="Times New Roman"/>
                <w:sz w:val="18"/>
                <w:szCs w:val="18"/>
              </w:rPr>
              <w:t xml:space="preserve"> Alanı</w:t>
            </w:r>
          </w:p>
        </w:tc>
        <w:tc>
          <w:tcPr>
            <w:tcW w:w="625" w:type="pct"/>
            <w:shd w:val="clear" w:color="auto" w:fill="auto"/>
            <w:vAlign w:val="center"/>
          </w:tcPr>
          <w:p w14:paraId="43E29F4B"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18.60</w:t>
            </w:r>
          </w:p>
        </w:tc>
        <w:tc>
          <w:tcPr>
            <w:tcW w:w="623" w:type="pct"/>
            <w:shd w:val="clear" w:color="auto" w:fill="auto"/>
            <w:vAlign w:val="bottom"/>
          </w:tcPr>
          <w:p w14:paraId="6805DCB5"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4.00</w:t>
            </w:r>
          </w:p>
        </w:tc>
      </w:tr>
      <w:tr w:rsidR="00C76EC6" w:rsidRPr="00110B52" w14:paraId="2DDE2919" w14:textId="77777777" w:rsidTr="003A76BC">
        <w:trPr>
          <w:trHeight w:val="20"/>
        </w:trPr>
        <w:tc>
          <w:tcPr>
            <w:tcW w:w="3752" w:type="pct"/>
            <w:gridSpan w:val="2"/>
            <w:shd w:val="clear" w:color="auto" w:fill="auto"/>
            <w:vAlign w:val="center"/>
          </w:tcPr>
          <w:p w14:paraId="0C798053" w14:textId="463F14A9" w:rsidR="00C76EC6" w:rsidRPr="00110B52" w:rsidRDefault="00E7705A" w:rsidP="00C76EC6">
            <w:pPr>
              <w:rPr>
                <w:rFonts w:ascii="Times New Roman" w:hAnsi="Times New Roman" w:cs="Times New Roman"/>
                <w:sz w:val="18"/>
                <w:szCs w:val="18"/>
              </w:rPr>
            </w:pPr>
            <w:proofErr w:type="spellStart"/>
            <w:r w:rsidRPr="00110B52">
              <w:rPr>
                <w:rFonts w:ascii="Times New Roman" w:hAnsi="Times New Roman" w:cs="Times New Roman"/>
                <w:sz w:val="18"/>
                <w:szCs w:val="18"/>
              </w:rPr>
              <w:t>Ticaret+Turizm</w:t>
            </w:r>
            <w:proofErr w:type="spellEnd"/>
            <w:r w:rsidRPr="00110B52">
              <w:rPr>
                <w:rFonts w:ascii="Times New Roman" w:hAnsi="Times New Roman" w:cs="Times New Roman"/>
                <w:sz w:val="18"/>
                <w:szCs w:val="18"/>
              </w:rPr>
              <w:t xml:space="preserve"> Alanı</w:t>
            </w:r>
          </w:p>
        </w:tc>
        <w:tc>
          <w:tcPr>
            <w:tcW w:w="625" w:type="pct"/>
            <w:shd w:val="clear" w:color="auto" w:fill="auto"/>
            <w:vAlign w:val="center"/>
          </w:tcPr>
          <w:p w14:paraId="2C3CA521"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9.27</w:t>
            </w:r>
          </w:p>
        </w:tc>
        <w:tc>
          <w:tcPr>
            <w:tcW w:w="623" w:type="pct"/>
            <w:shd w:val="clear" w:color="auto" w:fill="auto"/>
            <w:vAlign w:val="bottom"/>
          </w:tcPr>
          <w:p w14:paraId="2D97A69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2.00</w:t>
            </w:r>
          </w:p>
        </w:tc>
      </w:tr>
      <w:tr w:rsidR="00C76EC6" w:rsidRPr="00110B52" w14:paraId="2EF5D60F" w14:textId="77777777" w:rsidTr="003A76BC">
        <w:trPr>
          <w:trHeight w:val="20"/>
        </w:trPr>
        <w:tc>
          <w:tcPr>
            <w:tcW w:w="3752" w:type="pct"/>
            <w:gridSpan w:val="2"/>
            <w:shd w:val="clear" w:color="auto" w:fill="auto"/>
            <w:vAlign w:val="center"/>
          </w:tcPr>
          <w:p w14:paraId="3EDB79CD" w14:textId="4A768DA1"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Akaryakıt İstasyonu</w:t>
            </w:r>
          </w:p>
        </w:tc>
        <w:tc>
          <w:tcPr>
            <w:tcW w:w="625" w:type="pct"/>
            <w:shd w:val="clear" w:color="auto" w:fill="auto"/>
            <w:vAlign w:val="center"/>
          </w:tcPr>
          <w:p w14:paraId="04DC7F86"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0.53</w:t>
            </w:r>
          </w:p>
        </w:tc>
        <w:tc>
          <w:tcPr>
            <w:tcW w:w="623" w:type="pct"/>
            <w:shd w:val="clear" w:color="auto" w:fill="auto"/>
            <w:vAlign w:val="bottom"/>
          </w:tcPr>
          <w:p w14:paraId="1A14E730"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0.11</w:t>
            </w:r>
          </w:p>
        </w:tc>
      </w:tr>
      <w:tr w:rsidR="00C76EC6" w:rsidRPr="00110B52" w14:paraId="5F6F2EFE" w14:textId="77777777" w:rsidTr="003A76BC">
        <w:trPr>
          <w:trHeight w:val="20"/>
        </w:trPr>
        <w:tc>
          <w:tcPr>
            <w:tcW w:w="3752" w:type="pct"/>
            <w:gridSpan w:val="2"/>
            <w:shd w:val="clear" w:color="auto" w:fill="auto"/>
            <w:vAlign w:val="center"/>
          </w:tcPr>
          <w:p w14:paraId="2821CB14" w14:textId="22708A9B"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Pazar Yeri</w:t>
            </w:r>
          </w:p>
        </w:tc>
        <w:tc>
          <w:tcPr>
            <w:tcW w:w="625" w:type="pct"/>
            <w:shd w:val="clear" w:color="auto" w:fill="auto"/>
            <w:vAlign w:val="center"/>
          </w:tcPr>
          <w:p w14:paraId="337878A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1.72</w:t>
            </w:r>
          </w:p>
        </w:tc>
        <w:tc>
          <w:tcPr>
            <w:tcW w:w="623" w:type="pct"/>
            <w:shd w:val="clear" w:color="auto" w:fill="auto"/>
            <w:vAlign w:val="bottom"/>
          </w:tcPr>
          <w:p w14:paraId="2FB8CBCC"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0.37</w:t>
            </w:r>
          </w:p>
        </w:tc>
      </w:tr>
      <w:tr w:rsidR="00C76EC6" w:rsidRPr="00110B52" w14:paraId="4A2B9203" w14:textId="77777777" w:rsidTr="003A76BC">
        <w:trPr>
          <w:trHeight w:val="20"/>
        </w:trPr>
        <w:tc>
          <w:tcPr>
            <w:tcW w:w="3752" w:type="pct"/>
            <w:gridSpan w:val="2"/>
            <w:shd w:val="clear" w:color="auto" w:fill="auto"/>
            <w:vAlign w:val="center"/>
          </w:tcPr>
          <w:p w14:paraId="476AB6F7" w14:textId="03F9C19C"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Belediye Hizmet Alanı</w:t>
            </w:r>
          </w:p>
        </w:tc>
        <w:tc>
          <w:tcPr>
            <w:tcW w:w="625" w:type="pct"/>
            <w:shd w:val="clear" w:color="auto" w:fill="auto"/>
            <w:vAlign w:val="center"/>
          </w:tcPr>
          <w:p w14:paraId="63FA02C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6.14</w:t>
            </w:r>
          </w:p>
        </w:tc>
        <w:tc>
          <w:tcPr>
            <w:tcW w:w="623" w:type="pct"/>
            <w:shd w:val="clear" w:color="auto" w:fill="auto"/>
            <w:vAlign w:val="bottom"/>
          </w:tcPr>
          <w:p w14:paraId="0948D54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1.32</w:t>
            </w:r>
          </w:p>
        </w:tc>
      </w:tr>
      <w:tr w:rsidR="00C76EC6" w:rsidRPr="00110B52" w14:paraId="3E454855" w14:textId="77777777" w:rsidTr="003A76BC">
        <w:trPr>
          <w:trHeight w:val="20"/>
        </w:trPr>
        <w:tc>
          <w:tcPr>
            <w:tcW w:w="3752" w:type="pct"/>
            <w:gridSpan w:val="2"/>
            <w:shd w:val="clear" w:color="auto" w:fill="auto"/>
            <w:vAlign w:val="center"/>
          </w:tcPr>
          <w:p w14:paraId="048D48EC" w14:textId="52C41B99"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Kamu Hizmet Alanı</w:t>
            </w:r>
          </w:p>
        </w:tc>
        <w:tc>
          <w:tcPr>
            <w:tcW w:w="625" w:type="pct"/>
            <w:shd w:val="clear" w:color="auto" w:fill="auto"/>
            <w:vAlign w:val="center"/>
          </w:tcPr>
          <w:p w14:paraId="3B333251"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0.72</w:t>
            </w:r>
          </w:p>
        </w:tc>
        <w:tc>
          <w:tcPr>
            <w:tcW w:w="623" w:type="pct"/>
            <w:shd w:val="clear" w:color="auto" w:fill="auto"/>
            <w:vAlign w:val="bottom"/>
          </w:tcPr>
          <w:p w14:paraId="361E2A30"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0.15</w:t>
            </w:r>
          </w:p>
        </w:tc>
      </w:tr>
      <w:tr w:rsidR="00C76EC6" w:rsidRPr="00110B52" w14:paraId="17E8874F" w14:textId="77777777" w:rsidTr="003A76BC">
        <w:trPr>
          <w:trHeight w:val="20"/>
        </w:trPr>
        <w:tc>
          <w:tcPr>
            <w:tcW w:w="3752" w:type="pct"/>
            <w:gridSpan w:val="2"/>
            <w:shd w:val="clear" w:color="auto" w:fill="auto"/>
            <w:vAlign w:val="center"/>
          </w:tcPr>
          <w:p w14:paraId="02F4B701" w14:textId="30DBEFE8"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Eğitim Tesisi</w:t>
            </w:r>
          </w:p>
        </w:tc>
        <w:tc>
          <w:tcPr>
            <w:tcW w:w="625" w:type="pct"/>
            <w:shd w:val="clear" w:color="auto" w:fill="auto"/>
            <w:vAlign w:val="center"/>
          </w:tcPr>
          <w:p w14:paraId="011D57D7"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14.80</w:t>
            </w:r>
          </w:p>
        </w:tc>
        <w:tc>
          <w:tcPr>
            <w:tcW w:w="623" w:type="pct"/>
            <w:shd w:val="clear" w:color="auto" w:fill="auto"/>
            <w:vAlign w:val="bottom"/>
          </w:tcPr>
          <w:p w14:paraId="5DBF889B"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3.18</w:t>
            </w:r>
          </w:p>
        </w:tc>
      </w:tr>
      <w:tr w:rsidR="00C76EC6" w:rsidRPr="00110B52" w14:paraId="50CE022E" w14:textId="77777777" w:rsidTr="003A76BC">
        <w:trPr>
          <w:trHeight w:val="20"/>
        </w:trPr>
        <w:tc>
          <w:tcPr>
            <w:tcW w:w="3752" w:type="pct"/>
            <w:gridSpan w:val="2"/>
            <w:shd w:val="clear" w:color="auto" w:fill="auto"/>
            <w:vAlign w:val="center"/>
          </w:tcPr>
          <w:p w14:paraId="4E9BA2BD" w14:textId="173BE33C"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Sağlık Tesisi</w:t>
            </w:r>
          </w:p>
        </w:tc>
        <w:tc>
          <w:tcPr>
            <w:tcW w:w="625" w:type="pct"/>
            <w:shd w:val="clear" w:color="auto" w:fill="auto"/>
            <w:vAlign w:val="center"/>
          </w:tcPr>
          <w:p w14:paraId="43BEF99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3.82</w:t>
            </w:r>
          </w:p>
        </w:tc>
        <w:tc>
          <w:tcPr>
            <w:tcW w:w="623" w:type="pct"/>
            <w:shd w:val="clear" w:color="auto" w:fill="auto"/>
            <w:vAlign w:val="bottom"/>
          </w:tcPr>
          <w:p w14:paraId="107AC46B"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0.82</w:t>
            </w:r>
          </w:p>
        </w:tc>
      </w:tr>
      <w:tr w:rsidR="00C76EC6" w:rsidRPr="00110B52" w14:paraId="2D51902E" w14:textId="77777777" w:rsidTr="003A76BC">
        <w:trPr>
          <w:trHeight w:val="20"/>
        </w:trPr>
        <w:tc>
          <w:tcPr>
            <w:tcW w:w="3752" w:type="pct"/>
            <w:gridSpan w:val="2"/>
            <w:shd w:val="clear" w:color="auto" w:fill="auto"/>
            <w:vAlign w:val="center"/>
          </w:tcPr>
          <w:p w14:paraId="0A36793A" w14:textId="7BC3E3A2"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İbadet Yeri</w:t>
            </w:r>
          </w:p>
        </w:tc>
        <w:tc>
          <w:tcPr>
            <w:tcW w:w="625" w:type="pct"/>
            <w:shd w:val="clear" w:color="auto" w:fill="auto"/>
            <w:vAlign w:val="center"/>
          </w:tcPr>
          <w:p w14:paraId="66D569BB"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2.30</w:t>
            </w:r>
          </w:p>
        </w:tc>
        <w:tc>
          <w:tcPr>
            <w:tcW w:w="623" w:type="pct"/>
            <w:shd w:val="clear" w:color="auto" w:fill="auto"/>
            <w:vAlign w:val="bottom"/>
          </w:tcPr>
          <w:p w14:paraId="24460599"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0.50</w:t>
            </w:r>
          </w:p>
        </w:tc>
      </w:tr>
      <w:tr w:rsidR="00C76EC6" w:rsidRPr="00110B52" w14:paraId="7EA8A847" w14:textId="77777777" w:rsidTr="003A76BC">
        <w:trPr>
          <w:trHeight w:val="20"/>
        </w:trPr>
        <w:tc>
          <w:tcPr>
            <w:tcW w:w="3752" w:type="pct"/>
            <w:gridSpan w:val="2"/>
            <w:shd w:val="clear" w:color="auto" w:fill="auto"/>
            <w:vAlign w:val="center"/>
          </w:tcPr>
          <w:p w14:paraId="2D150722" w14:textId="29DB2193"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 xml:space="preserve">Kültürel Tesis </w:t>
            </w:r>
          </w:p>
        </w:tc>
        <w:tc>
          <w:tcPr>
            <w:tcW w:w="625" w:type="pct"/>
            <w:shd w:val="clear" w:color="auto" w:fill="auto"/>
            <w:vAlign w:val="center"/>
          </w:tcPr>
          <w:p w14:paraId="1ABF75B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1.38</w:t>
            </w:r>
          </w:p>
        </w:tc>
        <w:tc>
          <w:tcPr>
            <w:tcW w:w="623" w:type="pct"/>
            <w:shd w:val="clear" w:color="auto" w:fill="auto"/>
            <w:vAlign w:val="bottom"/>
          </w:tcPr>
          <w:p w14:paraId="3E131F6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0.30</w:t>
            </w:r>
          </w:p>
        </w:tc>
      </w:tr>
      <w:tr w:rsidR="00C76EC6" w:rsidRPr="00110B52" w14:paraId="60980295" w14:textId="77777777" w:rsidTr="003A76BC">
        <w:trPr>
          <w:trHeight w:val="20"/>
        </w:trPr>
        <w:tc>
          <w:tcPr>
            <w:tcW w:w="3752" w:type="pct"/>
            <w:gridSpan w:val="2"/>
            <w:shd w:val="clear" w:color="auto" w:fill="auto"/>
            <w:vAlign w:val="center"/>
          </w:tcPr>
          <w:p w14:paraId="274CA148" w14:textId="64A943B0"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Sosyal Tesis</w:t>
            </w:r>
          </w:p>
        </w:tc>
        <w:tc>
          <w:tcPr>
            <w:tcW w:w="625" w:type="pct"/>
            <w:shd w:val="clear" w:color="auto" w:fill="auto"/>
            <w:vAlign w:val="center"/>
          </w:tcPr>
          <w:p w14:paraId="41D419C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5.07</w:t>
            </w:r>
          </w:p>
        </w:tc>
        <w:tc>
          <w:tcPr>
            <w:tcW w:w="623" w:type="pct"/>
            <w:shd w:val="clear" w:color="auto" w:fill="auto"/>
            <w:vAlign w:val="bottom"/>
          </w:tcPr>
          <w:p w14:paraId="00EEB4BA"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1.09</w:t>
            </w:r>
          </w:p>
        </w:tc>
      </w:tr>
      <w:tr w:rsidR="00C76EC6" w:rsidRPr="00110B52" w14:paraId="0D21AB98" w14:textId="77777777" w:rsidTr="003A76BC">
        <w:trPr>
          <w:trHeight w:val="20"/>
        </w:trPr>
        <w:tc>
          <w:tcPr>
            <w:tcW w:w="3752" w:type="pct"/>
            <w:gridSpan w:val="2"/>
            <w:shd w:val="clear" w:color="auto" w:fill="auto"/>
            <w:vAlign w:val="center"/>
          </w:tcPr>
          <w:p w14:paraId="42A8051E" w14:textId="4BE5DE4B"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Park Alanı</w:t>
            </w:r>
          </w:p>
        </w:tc>
        <w:tc>
          <w:tcPr>
            <w:tcW w:w="625" w:type="pct"/>
            <w:shd w:val="clear" w:color="auto" w:fill="auto"/>
            <w:vAlign w:val="center"/>
          </w:tcPr>
          <w:p w14:paraId="42D91FEC"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63.16</w:t>
            </w:r>
          </w:p>
        </w:tc>
        <w:tc>
          <w:tcPr>
            <w:tcW w:w="623" w:type="pct"/>
            <w:shd w:val="clear" w:color="auto" w:fill="auto"/>
            <w:vAlign w:val="bottom"/>
          </w:tcPr>
          <w:p w14:paraId="1EAA7A47"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13.58</w:t>
            </w:r>
          </w:p>
        </w:tc>
      </w:tr>
      <w:tr w:rsidR="00C76EC6" w:rsidRPr="00110B52" w14:paraId="7484578A" w14:textId="77777777" w:rsidTr="003A76BC">
        <w:trPr>
          <w:trHeight w:val="20"/>
        </w:trPr>
        <w:tc>
          <w:tcPr>
            <w:tcW w:w="3752" w:type="pct"/>
            <w:gridSpan w:val="2"/>
            <w:shd w:val="clear" w:color="auto" w:fill="auto"/>
            <w:vAlign w:val="center"/>
          </w:tcPr>
          <w:p w14:paraId="5FC0A9BA" w14:textId="76F48BA2"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Semt Spor Tesisi</w:t>
            </w:r>
          </w:p>
        </w:tc>
        <w:tc>
          <w:tcPr>
            <w:tcW w:w="625" w:type="pct"/>
            <w:shd w:val="clear" w:color="auto" w:fill="auto"/>
            <w:vAlign w:val="center"/>
          </w:tcPr>
          <w:p w14:paraId="7D3C37A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5.01</w:t>
            </w:r>
          </w:p>
        </w:tc>
        <w:tc>
          <w:tcPr>
            <w:tcW w:w="623" w:type="pct"/>
            <w:shd w:val="clear" w:color="auto" w:fill="auto"/>
            <w:vAlign w:val="bottom"/>
          </w:tcPr>
          <w:p w14:paraId="0A30283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1.08</w:t>
            </w:r>
          </w:p>
        </w:tc>
      </w:tr>
      <w:tr w:rsidR="00C76EC6" w:rsidRPr="00110B52" w14:paraId="2172EFB4" w14:textId="77777777" w:rsidTr="003A76BC">
        <w:trPr>
          <w:trHeight w:val="20"/>
        </w:trPr>
        <w:tc>
          <w:tcPr>
            <w:tcW w:w="3752" w:type="pct"/>
            <w:gridSpan w:val="2"/>
            <w:shd w:val="clear" w:color="auto" w:fill="auto"/>
            <w:vAlign w:val="center"/>
          </w:tcPr>
          <w:p w14:paraId="141F4FDB" w14:textId="231A978F"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Özel Spor Tesisi</w:t>
            </w:r>
          </w:p>
        </w:tc>
        <w:tc>
          <w:tcPr>
            <w:tcW w:w="625" w:type="pct"/>
            <w:shd w:val="clear" w:color="auto" w:fill="auto"/>
            <w:vAlign w:val="center"/>
          </w:tcPr>
          <w:p w14:paraId="10474ED1"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0.84</w:t>
            </w:r>
          </w:p>
        </w:tc>
        <w:tc>
          <w:tcPr>
            <w:tcW w:w="623" w:type="pct"/>
            <w:shd w:val="clear" w:color="auto" w:fill="auto"/>
            <w:vAlign w:val="bottom"/>
          </w:tcPr>
          <w:p w14:paraId="1AA75BA1"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0.18</w:t>
            </w:r>
          </w:p>
        </w:tc>
      </w:tr>
      <w:tr w:rsidR="00C76EC6" w:rsidRPr="00110B52" w14:paraId="11A00015" w14:textId="77777777" w:rsidTr="003A76BC">
        <w:trPr>
          <w:trHeight w:val="20"/>
        </w:trPr>
        <w:tc>
          <w:tcPr>
            <w:tcW w:w="3752" w:type="pct"/>
            <w:gridSpan w:val="2"/>
            <w:shd w:val="clear" w:color="auto" w:fill="auto"/>
            <w:vAlign w:val="center"/>
          </w:tcPr>
          <w:p w14:paraId="5162996B" w14:textId="44F855E1"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Rekreasyon Alanı</w:t>
            </w:r>
          </w:p>
        </w:tc>
        <w:tc>
          <w:tcPr>
            <w:tcW w:w="625" w:type="pct"/>
            <w:shd w:val="clear" w:color="auto" w:fill="auto"/>
            <w:vAlign w:val="center"/>
          </w:tcPr>
          <w:p w14:paraId="4EA46D3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30.93</w:t>
            </w:r>
          </w:p>
        </w:tc>
        <w:tc>
          <w:tcPr>
            <w:tcW w:w="623" w:type="pct"/>
            <w:shd w:val="clear" w:color="auto" w:fill="auto"/>
            <w:vAlign w:val="bottom"/>
          </w:tcPr>
          <w:p w14:paraId="14FEE4E6"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6.65</w:t>
            </w:r>
          </w:p>
        </w:tc>
      </w:tr>
      <w:tr w:rsidR="00C76EC6" w:rsidRPr="00110B52" w14:paraId="655B8365" w14:textId="77777777" w:rsidTr="003A76BC">
        <w:trPr>
          <w:trHeight w:val="20"/>
        </w:trPr>
        <w:tc>
          <w:tcPr>
            <w:tcW w:w="3752" w:type="pct"/>
            <w:gridSpan w:val="2"/>
            <w:shd w:val="clear" w:color="auto" w:fill="auto"/>
            <w:vAlign w:val="center"/>
          </w:tcPr>
          <w:p w14:paraId="422FE5C5" w14:textId="4AA62816"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Ağaçlandırılacak Alan</w:t>
            </w:r>
          </w:p>
        </w:tc>
        <w:tc>
          <w:tcPr>
            <w:tcW w:w="625" w:type="pct"/>
            <w:shd w:val="clear" w:color="auto" w:fill="auto"/>
            <w:vAlign w:val="center"/>
          </w:tcPr>
          <w:p w14:paraId="428E7CA0"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0.62</w:t>
            </w:r>
          </w:p>
        </w:tc>
        <w:tc>
          <w:tcPr>
            <w:tcW w:w="623" w:type="pct"/>
            <w:shd w:val="clear" w:color="auto" w:fill="auto"/>
            <w:vAlign w:val="bottom"/>
          </w:tcPr>
          <w:p w14:paraId="6F4FD99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0.13</w:t>
            </w:r>
          </w:p>
        </w:tc>
      </w:tr>
      <w:tr w:rsidR="00C76EC6" w:rsidRPr="00110B52" w14:paraId="7D01E0D4" w14:textId="77777777" w:rsidTr="003A76BC">
        <w:trPr>
          <w:trHeight w:val="20"/>
        </w:trPr>
        <w:tc>
          <w:tcPr>
            <w:tcW w:w="3752" w:type="pct"/>
            <w:gridSpan w:val="2"/>
            <w:shd w:val="clear" w:color="auto" w:fill="auto"/>
            <w:vAlign w:val="center"/>
          </w:tcPr>
          <w:p w14:paraId="02CC982E" w14:textId="7817D86F"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Orman Alanı</w:t>
            </w:r>
          </w:p>
        </w:tc>
        <w:tc>
          <w:tcPr>
            <w:tcW w:w="625" w:type="pct"/>
            <w:shd w:val="clear" w:color="auto" w:fill="auto"/>
            <w:vAlign w:val="center"/>
          </w:tcPr>
          <w:p w14:paraId="7DF6D20E"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14.92</w:t>
            </w:r>
          </w:p>
        </w:tc>
        <w:tc>
          <w:tcPr>
            <w:tcW w:w="623" w:type="pct"/>
            <w:shd w:val="clear" w:color="auto" w:fill="auto"/>
            <w:vAlign w:val="bottom"/>
          </w:tcPr>
          <w:p w14:paraId="00E56FE2"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3.21</w:t>
            </w:r>
          </w:p>
        </w:tc>
      </w:tr>
      <w:tr w:rsidR="00C76EC6" w:rsidRPr="00110B52" w14:paraId="39491A3D" w14:textId="77777777" w:rsidTr="003A76BC">
        <w:trPr>
          <w:trHeight w:val="20"/>
        </w:trPr>
        <w:tc>
          <w:tcPr>
            <w:tcW w:w="3752" w:type="pct"/>
            <w:gridSpan w:val="2"/>
            <w:shd w:val="clear" w:color="auto" w:fill="auto"/>
            <w:vAlign w:val="center"/>
          </w:tcPr>
          <w:p w14:paraId="4C1B19E8" w14:textId="649DC757"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Mezarlık Alanı</w:t>
            </w:r>
          </w:p>
        </w:tc>
        <w:tc>
          <w:tcPr>
            <w:tcW w:w="625" w:type="pct"/>
            <w:shd w:val="clear" w:color="auto" w:fill="auto"/>
            <w:vAlign w:val="center"/>
          </w:tcPr>
          <w:p w14:paraId="46BDA615"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2.19</w:t>
            </w:r>
          </w:p>
        </w:tc>
        <w:tc>
          <w:tcPr>
            <w:tcW w:w="623" w:type="pct"/>
            <w:shd w:val="clear" w:color="auto" w:fill="auto"/>
            <w:vAlign w:val="bottom"/>
          </w:tcPr>
          <w:p w14:paraId="7499546F"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0.47</w:t>
            </w:r>
          </w:p>
        </w:tc>
      </w:tr>
      <w:tr w:rsidR="00C76EC6" w:rsidRPr="00110B52" w14:paraId="542F6B99" w14:textId="77777777" w:rsidTr="003A76BC">
        <w:trPr>
          <w:trHeight w:val="20"/>
        </w:trPr>
        <w:tc>
          <w:tcPr>
            <w:tcW w:w="3752" w:type="pct"/>
            <w:gridSpan w:val="2"/>
            <w:shd w:val="clear" w:color="auto" w:fill="auto"/>
            <w:vAlign w:val="center"/>
          </w:tcPr>
          <w:p w14:paraId="44807000" w14:textId="459DFC8D"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Tarım Alanı</w:t>
            </w:r>
          </w:p>
        </w:tc>
        <w:tc>
          <w:tcPr>
            <w:tcW w:w="625" w:type="pct"/>
            <w:shd w:val="clear" w:color="auto" w:fill="auto"/>
            <w:vAlign w:val="center"/>
          </w:tcPr>
          <w:p w14:paraId="0E5581A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1.83</w:t>
            </w:r>
          </w:p>
        </w:tc>
        <w:tc>
          <w:tcPr>
            <w:tcW w:w="623" w:type="pct"/>
            <w:shd w:val="clear" w:color="auto" w:fill="auto"/>
            <w:vAlign w:val="bottom"/>
          </w:tcPr>
          <w:p w14:paraId="015C7CE1"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0.40</w:t>
            </w:r>
          </w:p>
        </w:tc>
      </w:tr>
      <w:tr w:rsidR="00C76EC6" w:rsidRPr="00110B52" w14:paraId="031EA6AE" w14:textId="77777777" w:rsidTr="003A76BC">
        <w:trPr>
          <w:trHeight w:val="20"/>
        </w:trPr>
        <w:tc>
          <w:tcPr>
            <w:tcW w:w="3752" w:type="pct"/>
            <w:gridSpan w:val="2"/>
            <w:shd w:val="clear" w:color="auto" w:fill="auto"/>
            <w:vAlign w:val="center"/>
          </w:tcPr>
          <w:p w14:paraId="3A3FBEB3" w14:textId="53F68902"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Teknik Altyapı Alanı</w:t>
            </w:r>
          </w:p>
        </w:tc>
        <w:tc>
          <w:tcPr>
            <w:tcW w:w="625" w:type="pct"/>
            <w:shd w:val="clear" w:color="auto" w:fill="auto"/>
            <w:vAlign w:val="center"/>
          </w:tcPr>
          <w:p w14:paraId="3A83B07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0.25</w:t>
            </w:r>
          </w:p>
        </w:tc>
        <w:tc>
          <w:tcPr>
            <w:tcW w:w="623" w:type="pct"/>
            <w:shd w:val="clear" w:color="auto" w:fill="auto"/>
            <w:vAlign w:val="bottom"/>
          </w:tcPr>
          <w:p w14:paraId="6915C475"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0.05</w:t>
            </w:r>
          </w:p>
        </w:tc>
      </w:tr>
      <w:tr w:rsidR="00C76EC6" w:rsidRPr="00110B52" w14:paraId="5A345347" w14:textId="77777777" w:rsidTr="003A76BC">
        <w:trPr>
          <w:trHeight w:val="20"/>
        </w:trPr>
        <w:tc>
          <w:tcPr>
            <w:tcW w:w="3752" w:type="pct"/>
            <w:gridSpan w:val="2"/>
            <w:shd w:val="clear" w:color="auto" w:fill="auto"/>
            <w:vAlign w:val="center"/>
          </w:tcPr>
          <w:p w14:paraId="49ED2373" w14:textId="084416DD"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Dere, Kanal</w:t>
            </w:r>
          </w:p>
        </w:tc>
        <w:tc>
          <w:tcPr>
            <w:tcW w:w="625" w:type="pct"/>
            <w:shd w:val="clear" w:color="auto" w:fill="auto"/>
            <w:vAlign w:val="center"/>
          </w:tcPr>
          <w:p w14:paraId="2975BC2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31.80</w:t>
            </w:r>
          </w:p>
        </w:tc>
        <w:tc>
          <w:tcPr>
            <w:tcW w:w="623" w:type="pct"/>
            <w:shd w:val="clear" w:color="auto" w:fill="auto"/>
            <w:vAlign w:val="bottom"/>
          </w:tcPr>
          <w:p w14:paraId="24BF4E87"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6.84</w:t>
            </w:r>
          </w:p>
        </w:tc>
      </w:tr>
      <w:tr w:rsidR="00C76EC6" w:rsidRPr="00110B52" w14:paraId="31777DF9" w14:textId="77777777" w:rsidTr="003A76BC">
        <w:trPr>
          <w:trHeight w:val="20"/>
        </w:trPr>
        <w:tc>
          <w:tcPr>
            <w:tcW w:w="3752" w:type="pct"/>
            <w:gridSpan w:val="2"/>
            <w:shd w:val="clear" w:color="auto" w:fill="auto"/>
            <w:vAlign w:val="center"/>
          </w:tcPr>
          <w:p w14:paraId="246BBA83" w14:textId="70F03B62"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Yol + Otopark Alanı</w:t>
            </w:r>
          </w:p>
        </w:tc>
        <w:tc>
          <w:tcPr>
            <w:tcW w:w="625" w:type="pct"/>
            <w:shd w:val="clear" w:color="auto" w:fill="auto"/>
            <w:vAlign w:val="center"/>
          </w:tcPr>
          <w:p w14:paraId="53DF06C2"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69.49</w:t>
            </w:r>
          </w:p>
        </w:tc>
        <w:tc>
          <w:tcPr>
            <w:tcW w:w="623" w:type="pct"/>
            <w:shd w:val="clear" w:color="auto" w:fill="auto"/>
            <w:vAlign w:val="bottom"/>
          </w:tcPr>
          <w:p w14:paraId="2E133225"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14.94</w:t>
            </w:r>
          </w:p>
        </w:tc>
      </w:tr>
      <w:tr w:rsidR="00C76EC6" w:rsidRPr="00110B52" w14:paraId="6F73EA3D" w14:textId="77777777" w:rsidTr="003A76BC">
        <w:trPr>
          <w:trHeight w:val="20"/>
        </w:trPr>
        <w:tc>
          <w:tcPr>
            <w:tcW w:w="3752" w:type="pct"/>
            <w:gridSpan w:val="2"/>
            <w:shd w:val="clear" w:color="auto" w:fill="D9D9D9" w:themeFill="background1" w:themeFillShade="D9"/>
            <w:vAlign w:val="center"/>
          </w:tcPr>
          <w:p w14:paraId="50288CB4" w14:textId="1C3F43B9" w:rsidR="00C76EC6" w:rsidRPr="00110B52" w:rsidRDefault="00E7705A" w:rsidP="00C76EC6">
            <w:pPr>
              <w:rPr>
                <w:rFonts w:ascii="Times New Roman" w:hAnsi="Times New Roman" w:cs="Times New Roman"/>
                <w:b/>
                <w:sz w:val="18"/>
                <w:szCs w:val="18"/>
              </w:rPr>
            </w:pPr>
            <w:r w:rsidRPr="00110B52">
              <w:rPr>
                <w:rFonts w:ascii="Times New Roman" w:hAnsi="Times New Roman" w:cs="Times New Roman"/>
                <w:b/>
                <w:sz w:val="18"/>
                <w:szCs w:val="18"/>
              </w:rPr>
              <w:t>Toplam Alan</w:t>
            </w:r>
          </w:p>
        </w:tc>
        <w:tc>
          <w:tcPr>
            <w:tcW w:w="625" w:type="pct"/>
            <w:shd w:val="clear" w:color="auto" w:fill="D9D9D9" w:themeFill="background1" w:themeFillShade="D9"/>
            <w:vAlign w:val="center"/>
          </w:tcPr>
          <w:p w14:paraId="3EAAA7AA" w14:textId="77777777" w:rsidR="00C76EC6" w:rsidRPr="00110B52" w:rsidRDefault="00C76EC6" w:rsidP="00C76EC6">
            <w:pPr>
              <w:jc w:val="center"/>
              <w:rPr>
                <w:rFonts w:ascii="Times New Roman" w:hAnsi="Times New Roman" w:cs="Times New Roman"/>
                <w:b/>
                <w:sz w:val="18"/>
                <w:szCs w:val="18"/>
              </w:rPr>
            </w:pPr>
            <w:r w:rsidRPr="00110B52">
              <w:rPr>
                <w:rFonts w:ascii="Times New Roman" w:hAnsi="Times New Roman" w:cs="Times New Roman"/>
                <w:b/>
                <w:sz w:val="18"/>
                <w:szCs w:val="18"/>
              </w:rPr>
              <w:t>465.01</w:t>
            </w:r>
          </w:p>
        </w:tc>
        <w:tc>
          <w:tcPr>
            <w:tcW w:w="623" w:type="pct"/>
            <w:shd w:val="clear" w:color="auto" w:fill="D9D9D9" w:themeFill="background1" w:themeFillShade="D9"/>
            <w:vAlign w:val="center"/>
          </w:tcPr>
          <w:p w14:paraId="33EEE92B" w14:textId="77777777" w:rsidR="00C76EC6" w:rsidRPr="00110B52" w:rsidRDefault="00C76EC6" w:rsidP="00C76EC6">
            <w:pPr>
              <w:jc w:val="center"/>
              <w:rPr>
                <w:rFonts w:ascii="Times New Roman" w:hAnsi="Times New Roman" w:cs="Times New Roman"/>
                <w:b/>
                <w:sz w:val="18"/>
                <w:szCs w:val="18"/>
              </w:rPr>
            </w:pPr>
            <w:r w:rsidRPr="00110B52">
              <w:rPr>
                <w:rFonts w:ascii="Times New Roman" w:hAnsi="Times New Roman" w:cs="Times New Roman"/>
                <w:b/>
                <w:sz w:val="18"/>
                <w:szCs w:val="18"/>
              </w:rPr>
              <w:t>100,00</w:t>
            </w:r>
          </w:p>
        </w:tc>
      </w:tr>
    </w:tbl>
    <w:p w14:paraId="44BD486E" w14:textId="77777777" w:rsidR="00110B52" w:rsidRPr="00110B52" w:rsidRDefault="00110B52" w:rsidP="00110B52">
      <w:pPr>
        <w:spacing w:line="240" w:lineRule="auto"/>
        <w:jc w:val="both"/>
        <w:rPr>
          <w:rFonts w:ascii="Times New Roman" w:hAnsi="Times New Roman" w:cs="Times New Roman"/>
          <w:sz w:val="24"/>
          <w:szCs w:val="24"/>
        </w:rPr>
      </w:pPr>
      <w:bookmarkStart w:id="60" w:name="_Toc174455074"/>
    </w:p>
    <w:p w14:paraId="45B12C01" w14:textId="64FFE43E" w:rsidR="00C76EC6" w:rsidRPr="00F437F1" w:rsidRDefault="00C76EC6" w:rsidP="00E7705A">
      <w:pPr>
        <w:pStyle w:val="ResimYazs"/>
        <w:keepNext/>
        <w:spacing w:after="0" w:line="276" w:lineRule="auto"/>
        <w:rPr>
          <w:b/>
          <w:color w:val="auto"/>
          <w:sz w:val="20"/>
          <w:szCs w:val="20"/>
        </w:rPr>
      </w:pPr>
      <w:bookmarkStart w:id="61" w:name="_Toc228885006"/>
      <w:r w:rsidRPr="00F437F1">
        <w:rPr>
          <w:b/>
          <w:color w:val="auto"/>
          <w:sz w:val="20"/>
          <w:szCs w:val="20"/>
        </w:rPr>
        <w:t xml:space="preserve">Tablo </w:t>
      </w:r>
      <w:r w:rsidRPr="00F437F1">
        <w:rPr>
          <w:b/>
          <w:color w:val="auto"/>
          <w:sz w:val="20"/>
          <w:szCs w:val="20"/>
        </w:rPr>
        <w:fldChar w:fldCharType="begin"/>
      </w:r>
      <w:r w:rsidRPr="00F437F1">
        <w:rPr>
          <w:b/>
          <w:color w:val="auto"/>
          <w:sz w:val="20"/>
          <w:szCs w:val="20"/>
        </w:rPr>
        <w:instrText xml:space="preserve"> SEQ Tablo \* ARABIC </w:instrText>
      </w:r>
      <w:r w:rsidRPr="00F437F1">
        <w:rPr>
          <w:b/>
          <w:color w:val="auto"/>
          <w:sz w:val="20"/>
          <w:szCs w:val="20"/>
        </w:rPr>
        <w:fldChar w:fldCharType="separate"/>
      </w:r>
      <w:r w:rsidR="00AC6F54">
        <w:rPr>
          <w:b/>
          <w:noProof/>
          <w:color w:val="auto"/>
          <w:sz w:val="20"/>
          <w:szCs w:val="20"/>
        </w:rPr>
        <w:t>5</w:t>
      </w:r>
      <w:r w:rsidRPr="00F437F1">
        <w:rPr>
          <w:b/>
          <w:color w:val="auto"/>
          <w:sz w:val="20"/>
          <w:szCs w:val="20"/>
        </w:rPr>
        <w:fldChar w:fldCharType="end"/>
      </w:r>
      <w:r w:rsidRPr="00F437F1">
        <w:rPr>
          <w:b/>
          <w:color w:val="auto"/>
          <w:sz w:val="20"/>
          <w:szCs w:val="20"/>
        </w:rPr>
        <w:t xml:space="preserve">. </w:t>
      </w:r>
      <w:bookmarkEnd w:id="60"/>
      <w:r w:rsidRPr="00F437F1">
        <w:rPr>
          <w:b/>
          <w:color w:val="auto"/>
          <w:sz w:val="20"/>
          <w:szCs w:val="20"/>
        </w:rPr>
        <w:t>Yürürlükte olan 1/5000 Ölçekli Nazım İmar Planı Plan Nüfusu ve Yoğunluk Dağılımı</w:t>
      </w:r>
      <w:bookmarkEnd w:id="61"/>
    </w:p>
    <w:tbl>
      <w:tblPr>
        <w:tblStyle w:val="TabloKlavuzu"/>
        <w:tblW w:w="4970" w:type="pct"/>
        <w:tblLook w:val="04A0" w:firstRow="1" w:lastRow="0" w:firstColumn="1" w:lastColumn="0" w:noHBand="0" w:noVBand="1"/>
      </w:tblPr>
      <w:tblGrid>
        <w:gridCol w:w="2220"/>
        <w:gridCol w:w="1603"/>
        <w:gridCol w:w="1472"/>
        <w:gridCol w:w="1160"/>
        <w:gridCol w:w="1133"/>
        <w:gridCol w:w="1418"/>
      </w:tblGrid>
      <w:tr w:rsidR="00110B52" w:rsidRPr="00110B52" w14:paraId="3F91902B" w14:textId="77777777" w:rsidTr="00110B52">
        <w:trPr>
          <w:trHeight w:val="113"/>
        </w:trPr>
        <w:tc>
          <w:tcPr>
            <w:tcW w:w="1233" w:type="pct"/>
            <w:vAlign w:val="center"/>
          </w:tcPr>
          <w:p w14:paraId="38F1E93F" w14:textId="77777777" w:rsidR="00C76EC6" w:rsidRPr="00110B52" w:rsidRDefault="00C76EC6" w:rsidP="003A76BC">
            <w:pPr>
              <w:rPr>
                <w:rFonts w:ascii="Times New Roman" w:eastAsia="Calibri" w:hAnsi="Times New Roman" w:cs="Times New Roman"/>
                <w:b/>
                <w:sz w:val="18"/>
                <w:szCs w:val="18"/>
              </w:rPr>
            </w:pPr>
            <w:r w:rsidRPr="00110B52">
              <w:rPr>
                <w:rFonts w:ascii="Times New Roman" w:eastAsia="Calibri" w:hAnsi="Times New Roman" w:cs="Times New Roman"/>
                <w:b/>
                <w:sz w:val="18"/>
                <w:szCs w:val="18"/>
              </w:rPr>
              <w:t>Yoğunluk Bölgesi</w:t>
            </w:r>
          </w:p>
        </w:tc>
        <w:tc>
          <w:tcPr>
            <w:tcW w:w="890" w:type="pct"/>
            <w:vAlign w:val="center"/>
          </w:tcPr>
          <w:p w14:paraId="338DE948" w14:textId="77777777" w:rsidR="00C76EC6" w:rsidRPr="00110B52" w:rsidRDefault="00C76EC6" w:rsidP="003A76BC">
            <w:pPr>
              <w:rPr>
                <w:rFonts w:ascii="Times New Roman" w:eastAsia="Calibri" w:hAnsi="Times New Roman" w:cs="Times New Roman"/>
                <w:b/>
                <w:sz w:val="18"/>
                <w:szCs w:val="18"/>
              </w:rPr>
            </w:pPr>
          </w:p>
        </w:tc>
        <w:tc>
          <w:tcPr>
            <w:tcW w:w="817" w:type="pct"/>
            <w:vAlign w:val="center"/>
          </w:tcPr>
          <w:p w14:paraId="663B4F5D"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Konut Gelişme Alanı (ha)</w:t>
            </w:r>
          </w:p>
        </w:tc>
        <w:tc>
          <w:tcPr>
            <w:tcW w:w="644" w:type="pct"/>
            <w:vAlign w:val="center"/>
          </w:tcPr>
          <w:p w14:paraId="0C608552"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 xml:space="preserve">TİCK </w:t>
            </w:r>
            <w:r w:rsidRPr="00110B52">
              <w:rPr>
                <w:rFonts w:ascii="Times New Roman" w:eastAsia="Calibri" w:hAnsi="Times New Roman" w:cs="Times New Roman"/>
                <w:b/>
                <w:sz w:val="18"/>
                <w:szCs w:val="18"/>
                <w:vertAlign w:val="superscript"/>
              </w:rPr>
              <w:t>(1)</w:t>
            </w:r>
          </w:p>
          <w:p w14:paraId="6DE748CB"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Alanı (ha)</w:t>
            </w:r>
          </w:p>
        </w:tc>
        <w:tc>
          <w:tcPr>
            <w:tcW w:w="629" w:type="pct"/>
            <w:vAlign w:val="center"/>
          </w:tcPr>
          <w:p w14:paraId="5CE081D0"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 xml:space="preserve">TİCTK </w:t>
            </w:r>
            <w:r w:rsidRPr="00110B52">
              <w:rPr>
                <w:rFonts w:ascii="Times New Roman" w:eastAsia="Calibri" w:hAnsi="Times New Roman" w:cs="Times New Roman"/>
                <w:b/>
                <w:sz w:val="18"/>
                <w:szCs w:val="18"/>
                <w:vertAlign w:val="superscript"/>
              </w:rPr>
              <w:t>(1)</w:t>
            </w:r>
          </w:p>
          <w:p w14:paraId="2BE10253"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Alanı (ha)</w:t>
            </w:r>
          </w:p>
        </w:tc>
        <w:tc>
          <w:tcPr>
            <w:tcW w:w="787" w:type="pct"/>
            <w:vAlign w:val="center"/>
          </w:tcPr>
          <w:p w14:paraId="7222E3FF" w14:textId="77777777" w:rsidR="00C76EC6" w:rsidRPr="00110B52" w:rsidRDefault="00C76EC6" w:rsidP="003A76BC">
            <w:pPr>
              <w:jc w:val="center"/>
              <w:rPr>
                <w:rFonts w:ascii="Times New Roman" w:eastAsia="Calibri" w:hAnsi="Times New Roman" w:cs="Times New Roman"/>
                <w:b/>
                <w:sz w:val="18"/>
                <w:szCs w:val="18"/>
                <w:vertAlign w:val="superscript"/>
              </w:rPr>
            </w:pPr>
            <w:r w:rsidRPr="00110B52">
              <w:rPr>
                <w:rFonts w:ascii="Times New Roman" w:eastAsia="Calibri" w:hAnsi="Times New Roman" w:cs="Times New Roman"/>
                <w:b/>
                <w:sz w:val="18"/>
                <w:szCs w:val="18"/>
              </w:rPr>
              <w:t xml:space="preserve">Plan Nüfusu (kişi) </w:t>
            </w:r>
            <w:r w:rsidRPr="00110B52">
              <w:rPr>
                <w:rFonts w:ascii="Times New Roman" w:eastAsia="Calibri" w:hAnsi="Times New Roman" w:cs="Times New Roman"/>
                <w:b/>
                <w:sz w:val="18"/>
                <w:szCs w:val="18"/>
                <w:vertAlign w:val="superscript"/>
              </w:rPr>
              <w:t>(2)</w:t>
            </w:r>
          </w:p>
        </w:tc>
      </w:tr>
      <w:tr w:rsidR="00110B52" w:rsidRPr="00110B52" w14:paraId="6777755D" w14:textId="77777777" w:rsidTr="00110B52">
        <w:trPr>
          <w:trHeight w:val="113"/>
        </w:trPr>
        <w:tc>
          <w:tcPr>
            <w:tcW w:w="1233" w:type="pct"/>
            <w:vAlign w:val="center"/>
          </w:tcPr>
          <w:p w14:paraId="1E0DD8DA" w14:textId="4777B16B" w:rsidR="00C76EC6" w:rsidRPr="00110B52" w:rsidRDefault="00C76EC6" w:rsidP="00110B52">
            <w:pPr>
              <w:rPr>
                <w:rFonts w:ascii="Times New Roman" w:eastAsia="Calibri" w:hAnsi="Times New Roman" w:cs="Times New Roman"/>
                <w:sz w:val="18"/>
                <w:szCs w:val="18"/>
              </w:rPr>
            </w:pPr>
            <w:r w:rsidRPr="00110B52">
              <w:rPr>
                <w:rFonts w:ascii="Times New Roman" w:eastAsia="Calibri" w:hAnsi="Times New Roman" w:cs="Times New Roman"/>
                <w:sz w:val="18"/>
                <w:szCs w:val="18"/>
              </w:rPr>
              <w:t>200 kişi/hektar</w:t>
            </w:r>
            <w:r w:rsidR="00110B52">
              <w:rPr>
                <w:rFonts w:ascii="Times New Roman" w:eastAsia="Calibri" w:hAnsi="Times New Roman" w:cs="Times New Roman"/>
                <w:sz w:val="18"/>
                <w:szCs w:val="18"/>
              </w:rPr>
              <w:t xml:space="preserve"> </w:t>
            </w:r>
            <w:r w:rsidRPr="00110B52">
              <w:rPr>
                <w:rFonts w:ascii="Times New Roman" w:eastAsia="Calibri" w:hAnsi="Times New Roman" w:cs="Times New Roman"/>
                <w:sz w:val="18"/>
                <w:szCs w:val="18"/>
              </w:rPr>
              <w:t>(E=0,90)</w:t>
            </w:r>
          </w:p>
        </w:tc>
        <w:tc>
          <w:tcPr>
            <w:tcW w:w="890" w:type="pct"/>
            <w:vAlign w:val="center"/>
          </w:tcPr>
          <w:p w14:paraId="1444F266" w14:textId="77777777" w:rsidR="00C76EC6" w:rsidRPr="00110B52" w:rsidRDefault="00C76EC6" w:rsidP="003A76BC">
            <w:pPr>
              <w:rPr>
                <w:rFonts w:ascii="Times New Roman" w:eastAsia="Calibri" w:hAnsi="Times New Roman" w:cs="Times New Roman"/>
                <w:sz w:val="18"/>
                <w:szCs w:val="18"/>
              </w:rPr>
            </w:pPr>
            <w:r w:rsidRPr="00110B52">
              <w:rPr>
                <w:rFonts w:ascii="Times New Roman" w:eastAsia="Calibri" w:hAnsi="Times New Roman" w:cs="Times New Roman"/>
                <w:sz w:val="18"/>
                <w:szCs w:val="18"/>
              </w:rPr>
              <w:t>Yenişehir</w:t>
            </w:r>
          </w:p>
        </w:tc>
        <w:tc>
          <w:tcPr>
            <w:tcW w:w="817" w:type="pct"/>
            <w:vAlign w:val="center"/>
          </w:tcPr>
          <w:p w14:paraId="3413E64F"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116,38</w:t>
            </w:r>
          </w:p>
        </w:tc>
        <w:tc>
          <w:tcPr>
            <w:tcW w:w="644" w:type="pct"/>
            <w:vAlign w:val="center"/>
          </w:tcPr>
          <w:p w14:paraId="7A772176"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11,72</w:t>
            </w:r>
          </w:p>
        </w:tc>
        <w:tc>
          <w:tcPr>
            <w:tcW w:w="629" w:type="pct"/>
            <w:vAlign w:val="center"/>
          </w:tcPr>
          <w:p w14:paraId="474BB7FC"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13,92</w:t>
            </w:r>
          </w:p>
        </w:tc>
        <w:tc>
          <w:tcPr>
            <w:tcW w:w="787" w:type="pct"/>
            <w:vAlign w:val="center"/>
          </w:tcPr>
          <w:p w14:paraId="3EDE0BCC"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23.272</w:t>
            </w:r>
          </w:p>
        </w:tc>
      </w:tr>
      <w:tr w:rsidR="00110B52" w:rsidRPr="00110B52" w14:paraId="0A388A27" w14:textId="77777777" w:rsidTr="00110B52">
        <w:trPr>
          <w:trHeight w:val="113"/>
        </w:trPr>
        <w:tc>
          <w:tcPr>
            <w:tcW w:w="1233" w:type="pct"/>
            <w:vAlign w:val="center"/>
          </w:tcPr>
          <w:p w14:paraId="27156B79" w14:textId="59379D4D" w:rsidR="00C76EC6" w:rsidRPr="00110B52" w:rsidRDefault="00C76EC6" w:rsidP="00110B52">
            <w:pPr>
              <w:rPr>
                <w:rFonts w:ascii="Times New Roman" w:eastAsia="Calibri" w:hAnsi="Times New Roman" w:cs="Times New Roman"/>
                <w:sz w:val="18"/>
                <w:szCs w:val="18"/>
              </w:rPr>
            </w:pPr>
            <w:r w:rsidRPr="00110B52">
              <w:rPr>
                <w:rFonts w:ascii="Times New Roman" w:eastAsia="Calibri" w:hAnsi="Times New Roman" w:cs="Times New Roman"/>
                <w:sz w:val="18"/>
                <w:szCs w:val="18"/>
              </w:rPr>
              <w:t>200 kişi/hektar</w:t>
            </w:r>
            <w:r w:rsidR="00110B52">
              <w:rPr>
                <w:rFonts w:ascii="Times New Roman" w:eastAsia="Calibri" w:hAnsi="Times New Roman" w:cs="Times New Roman"/>
                <w:sz w:val="18"/>
                <w:szCs w:val="18"/>
              </w:rPr>
              <w:t xml:space="preserve"> </w:t>
            </w:r>
            <w:r w:rsidRPr="00110B52">
              <w:rPr>
                <w:rFonts w:ascii="Times New Roman" w:eastAsia="Calibri" w:hAnsi="Times New Roman" w:cs="Times New Roman"/>
                <w:sz w:val="18"/>
                <w:szCs w:val="18"/>
              </w:rPr>
              <w:t>(E=0,80)</w:t>
            </w:r>
          </w:p>
        </w:tc>
        <w:tc>
          <w:tcPr>
            <w:tcW w:w="890" w:type="pct"/>
            <w:vAlign w:val="center"/>
          </w:tcPr>
          <w:p w14:paraId="7BC8B687" w14:textId="77777777" w:rsidR="00C76EC6" w:rsidRPr="00110B52" w:rsidRDefault="00C76EC6" w:rsidP="003A76BC">
            <w:pPr>
              <w:rPr>
                <w:rFonts w:ascii="Times New Roman" w:eastAsia="Calibri" w:hAnsi="Times New Roman" w:cs="Times New Roman"/>
                <w:sz w:val="18"/>
                <w:szCs w:val="18"/>
              </w:rPr>
            </w:pPr>
            <w:r w:rsidRPr="00110B52">
              <w:rPr>
                <w:rFonts w:ascii="Times New Roman" w:eastAsia="Calibri" w:hAnsi="Times New Roman" w:cs="Times New Roman"/>
                <w:sz w:val="18"/>
                <w:szCs w:val="18"/>
              </w:rPr>
              <w:t>Toroslar</w:t>
            </w:r>
          </w:p>
          <w:p w14:paraId="5E0F5460" w14:textId="77777777" w:rsidR="00C76EC6" w:rsidRPr="00110B52" w:rsidRDefault="00C76EC6" w:rsidP="003A76BC">
            <w:pPr>
              <w:rPr>
                <w:rFonts w:ascii="Times New Roman" w:eastAsia="Calibri" w:hAnsi="Times New Roman" w:cs="Times New Roman"/>
                <w:sz w:val="18"/>
                <w:szCs w:val="18"/>
              </w:rPr>
            </w:pPr>
            <w:r w:rsidRPr="00110B52">
              <w:rPr>
                <w:rFonts w:ascii="Times New Roman" w:eastAsia="Calibri" w:hAnsi="Times New Roman" w:cs="Times New Roman"/>
                <w:sz w:val="18"/>
                <w:szCs w:val="18"/>
              </w:rPr>
              <w:t>Karaisalı</w:t>
            </w:r>
          </w:p>
        </w:tc>
        <w:tc>
          <w:tcPr>
            <w:tcW w:w="817" w:type="pct"/>
            <w:vAlign w:val="center"/>
          </w:tcPr>
          <w:p w14:paraId="0D24C01E"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w:t>
            </w:r>
          </w:p>
        </w:tc>
        <w:tc>
          <w:tcPr>
            <w:tcW w:w="644" w:type="pct"/>
            <w:vAlign w:val="center"/>
          </w:tcPr>
          <w:p w14:paraId="55EAFF30"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4,90</w:t>
            </w:r>
          </w:p>
        </w:tc>
        <w:tc>
          <w:tcPr>
            <w:tcW w:w="629" w:type="pct"/>
            <w:vAlign w:val="center"/>
          </w:tcPr>
          <w:p w14:paraId="334CA86F"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w:t>
            </w:r>
          </w:p>
        </w:tc>
        <w:tc>
          <w:tcPr>
            <w:tcW w:w="787" w:type="pct"/>
            <w:vAlign w:val="center"/>
          </w:tcPr>
          <w:p w14:paraId="1EE6758E"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666</w:t>
            </w:r>
          </w:p>
        </w:tc>
      </w:tr>
      <w:tr w:rsidR="00110B52" w:rsidRPr="00110B52" w14:paraId="7A070C7A" w14:textId="77777777" w:rsidTr="00110B52">
        <w:trPr>
          <w:trHeight w:val="113"/>
        </w:trPr>
        <w:tc>
          <w:tcPr>
            <w:tcW w:w="1233" w:type="pct"/>
            <w:vAlign w:val="center"/>
          </w:tcPr>
          <w:p w14:paraId="6B6B88E1" w14:textId="570AFB88" w:rsidR="00C76EC6" w:rsidRPr="00110B52" w:rsidRDefault="00C76EC6" w:rsidP="00110B52">
            <w:pPr>
              <w:rPr>
                <w:rFonts w:ascii="Times New Roman" w:eastAsia="Calibri" w:hAnsi="Times New Roman" w:cs="Times New Roman"/>
                <w:sz w:val="18"/>
                <w:szCs w:val="18"/>
              </w:rPr>
            </w:pPr>
            <w:r w:rsidRPr="00110B52">
              <w:rPr>
                <w:rFonts w:ascii="Times New Roman" w:eastAsia="Calibri" w:hAnsi="Times New Roman" w:cs="Times New Roman"/>
                <w:sz w:val="18"/>
                <w:szCs w:val="18"/>
              </w:rPr>
              <w:t>310 kişi/hektar</w:t>
            </w:r>
            <w:r w:rsidR="00110B52">
              <w:rPr>
                <w:rFonts w:ascii="Times New Roman" w:eastAsia="Calibri" w:hAnsi="Times New Roman" w:cs="Times New Roman"/>
                <w:sz w:val="18"/>
                <w:szCs w:val="18"/>
              </w:rPr>
              <w:t xml:space="preserve"> </w:t>
            </w:r>
            <w:r w:rsidRPr="00110B52">
              <w:rPr>
                <w:rFonts w:ascii="Times New Roman" w:eastAsia="Calibri" w:hAnsi="Times New Roman" w:cs="Times New Roman"/>
                <w:sz w:val="18"/>
                <w:szCs w:val="18"/>
              </w:rPr>
              <w:t>(E=1,25)</w:t>
            </w:r>
          </w:p>
        </w:tc>
        <w:tc>
          <w:tcPr>
            <w:tcW w:w="890" w:type="pct"/>
            <w:vAlign w:val="center"/>
          </w:tcPr>
          <w:p w14:paraId="176F0E09" w14:textId="77777777" w:rsidR="00C76EC6" w:rsidRPr="00110B52" w:rsidRDefault="00C76EC6" w:rsidP="003A76BC">
            <w:pPr>
              <w:rPr>
                <w:rFonts w:ascii="Times New Roman" w:eastAsia="Calibri" w:hAnsi="Times New Roman" w:cs="Times New Roman"/>
                <w:sz w:val="18"/>
                <w:szCs w:val="18"/>
              </w:rPr>
            </w:pPr>
            <w:r w:rsidRPr="00110B52">
              <w:rPr>
                <w:rFonts w:ascii="Times New Roman" w:eastAsia="Calibri" w:hAnsi="Times New Roman" w:cs="Times New Roman"/>
                <w:sz w:val="18"/>
                <w:szCs w:val="18"/>
              </w:rPr>
              <w:t>Toroslar</w:t>
            </w:r>
          </w:p>
        </w:tc>
        <w:tc>
          <w:tcPr>
            <w:tcW w:w="817" w:type="pct"/>
            <w:vAlign w:val="center"/>
          </w:tcPr>
          <w:p w14:paraId="1A7A3122"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12,80</w:t>
            </w:r>
          </w:p>
        </w:tc>
        <w:tc>
          <w:tcPr>
            <w:tcW w:w="644" w:type="pct"/>
            <w:vAlign w:val="center"/>
          </w:tcPr>
          <w:p w14:paraId="5CBBB23A"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1,28</w:t>
            </w:r>
          </w:p>
        </w:tc>
        <w:tc>
          <w:tcPr>
            <w:tcW w:w="629" w:type="pct"/>
            <w:vAlign w:val="center"/>
          </w:tcPr>
          <w:p w14:paraId="27B142D9"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4,68</w:t>
            </w:r>
          </w:p>
        </w:tc>
        <w:tc>
          <w:tcPr>
            <w:tcW w:w="787" w:type="pct"/>
            <w:vAlign w:val="center"/>
          </w:tcPr>
          <w:p w14:paraId="565E4843"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4.630</w:t>
            </w:r>
          </w:p>
        </w:tc>
      </w:tr>
      <w:tr w:rsidR="00110B52" w:rsidRPr="00110B52" w14:paraId="1E8223B5" w14:textId="77777777" w:rsidTr="00110B52">
        <w:trPr>
          <w:trHeight w:val="113"/>
        </w:trPr>
        <w:tc>
          <w:tcPr>
            <w:tcW w:w="1233" w:type="pct"/>
            <w:shd w:val="clear" w:color="auto" w:fill="D9D9D9" w:themeFill="background1" w:themeFillShade="D9"/>
            <w:vAlign w:val="center"/>
          </w:tcPr>
          <w:p w14:paraId="7B7691DD" w14:textId="77777777" w:rsidR="00C76EC6" w:rsidRPr="00110B52" w:rsidRDefault="00C76EC6" w:rsidP="003A76BC">
            <w:pPr>
              <w:rPr>
                <w:rFonts w:ascii="Times New Roman" w:eastAsia="Calibri" w:hAnsi="Times New Roman" w:cs="Times New Roman"/>
                <w:b/>
                <w:sz w:val="18"/>
                <w:szCs w:val="18"/>
              </w:rPr>
            </w:pPr>
            <w:r w:rsidRPr="00110B52">
              <w:rPr>
                <w:rFonts w:ascii="Times New Roman" w:eastAsia="Calibri" w:hAnsi="Times New Roman" w:cs="Times New Roman"/>
                <w:b/>
                <w:sz w:val="18"/>
                <w:szCs w:val="18"/>
              </w:rPr>
              <w:t>Toplam</w:t>
            </w:r>
          </w:p>
        </w:tc>
        <w:tc>
          <w:tcPr>
            <w:tcW w:w="890" w:type="pct"/>
            <w:shd w:val="clear" w:color="auto" w:fill="D9D9D9" w:themeFill="background1" w:themeFillShade="D9"/>
            <w:vAlign w:val="center"/>
          </w:tcPr>
          <w:p w14:paraId="0EC6BAB5" w14:textId="62F1375B" w:rsidR="00C76EC6" w:rsidRPr="00110B52" w:rsidRDefault="00E7705A" w:rsidP="003A76BC">
            <w:pPr>
              <w:rPr>
                <w:rFonts w:ascii="Times New Roman" w:eastAsia="Calibri" w:hAnsi="Times New Roman" w:cs="Times New Roman"/>
                <w:b/>
                <w:sz w:val="18"/>
                <w:szCs w:val="18"/>
              </w:rPr>
            </w:pPr>
            <w:r w:rsidRPr="00110B52">
              <w:rPr>
                <w:rFonts w:ascii="Times New Roman" w:eastAsia="Calibri" w:hAnsi="Times New Roman" w:cs="Times New Roman"/>
                <w:b/>
                <w:sz w:val="18"/>
                <w:szCs w:val="18"/>
              </w:rPr>
              <w:t xml:space="preserve">Planlama </w:t>
            </w:r>
            <w:r w:rsidR="00C76EC6" w:rsidRPr="00110B52">
              <w:rPr>
                <w:rFonts w:ascii="Times New Roman" w:eastAsia="Calibri" w:hAnsi="Times New Roman" w:cs="Times New Roman"/>
                <w:b/>
                <w:sz w:val="18"/>
                <w:szCs w:val="18"/>
              </w:rPr>
              <w:t>Bölgesi</w:t>
            </w:r>
          </w:p>
        </w:tc>
        <w:tc>
          <w:tcPr>
            <w:tcW w:w="817" w:type="pct"/>
            <w:shd w:val="clear" w:color="auto" w:fill="D9D9D9" w:themeFill="background1" w:themeFillShade="D9"/>
            <w:vAlign w:val="center"/>
          </w:tcPr>
          <w:p w14:paraId="78F5691F"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129,18</w:t>
            </w:r>
          </w:p>
        </w:tc>
        <w:tc>
          <w:tcPr>
            <w:tcW w:w="644" w:type="pct"/>
            <w:shd w:val="clear" w:color="auto" w:fill="D9D9D9" w:themeFill="background1" w:themeFillShade="D9"/>
            <w:vAlign w:val="center"/>
          </w:tcPr>
          <w:p w14:paraId="79CED361"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17,90</w:t>
            </w:r>
          </w:p>
        </w:tc>
        <w:tc>
          <w:tcPr>
            <w:tcW w:w="629" w:type="pct"/>
            <w:shd w:val="clear" w:color="auto" w:fill="D9D9D9" w:themeFill="background1" w:themeFillShade="D9"/>
            <w:vAlign w:val="center"/>
          </w:tcPr>
          <w:p w14:paraId="0E9019AA"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18,60</w:t>
            </w:r>
          </w:p>
        </w:tc>
        <w:tc>
          <w:tcPr>
            <w:tcW w:w="787" w:type="pct"/>
            <w:shd w:val="clear" w:color="auto" w:fill="D9D9D9" w:themeFill="background1" w:themeFillShade="D9"/>
            <w:vAlign w:val="center"/>
          </w:tcPr>
          <w:p w14:paraId="4935581D"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28.568</w:t>
            </w:r>
          </w:p>
        </w:tc>
      </w:tr>
    </w:tbl>
    <w:p w14:paraId="01A0A210" w14:textId="77777777" w:rsidR="00C76EC6" w:rsidRPr="00CA6BD2" w:rsidRDefault="00C76EC6" w:rsidP="00CA6BD2">
      <w:pPr>
        <w:spacing w:before="100" w:beforeAutospacing="1" w:after="100" w:afterAutospacing="1" w:line="200" w:lineRule="atLeast"/>
        <w:contextualSpacing/>
        <w:jc w:val="both"/>
        <w:rPr>
          <w:rFonts w:ascii="Times New Roman" w:hAnsi="Times New Roman" w:cs="Times New Roman"/>
          <w:i/>
          <w:sz w:val="16"/>
          <w:szCs w:val="16"/>
        </w:rPr>
      </w:pPr>
      <w:r w:rsidRPr="00CA6BD2">
        <w:rPr>
          <w:rFonts w:ascii="Times New Roman" w:hAnsi="Times New Roman" w:cs="Times New Roman"/>
          <w:i/>
          <w:sz w:val="16"/>
          <w:szCs w:val="16"/>
        </w:rPr>
        <w:t>(1) Ticaret-Konut (TİCK) ve Ticaret-Turizm-Konut (TİCTK) karma kullanım alanlarında, inşaat alanının %80’i konut alınmıştır.</w:t>
      </w:r>
    </w:p>
    <w:p w14:paraId="0A75E1FC" w14:textId="77777777" w:rsidR="00C76EC6" w:rsidRPr="003C78F9" w:rsidRDefault="00C76EC6" w:rsidP="00CA6BD2">
      <w:pPr>
        <w:spacing w:before="100" w:beforeAutospacing="1" w:after="100" w:afterAutospacing="1" w:line="200" w:lineRule="atLeast"/>
        <w:contextualSpacing/>
        <w:jc w:val="both"/>
        <w:rPr>
          <w:rFonts w:ascii="Times New Roman" w:hAnsi="Times New Roman" w:cs="Times New Roman"/>
          <w:i/>
          <w:sz w:val="16"/>
          <w:szCs w:val="16"/>
        </w:rPr>
      </w:pPr>
      <w:r w:rsidRPr="00CA6BD2">
        <w:rPr>
          <w:rFonts w:ascii="Times New Roman" w:hAnsi="Times New Roman" w:cs="Times New Roman"/>
          <w:i/>
          <w:sz w:val="16"/>
          <w:szCs w:val="16"/>
        </w:rPr>
        <w:t>(2) Yürürlükteki 1/5000 Ölçekli Nazım İmar Planı, Plan Açıklama Raporunda belirtilen planlama alanı nüfusu hesabında; konut alanları içinden, ölçek gereği gösterilmeyen yol vb. alt yapı alanları, donatı alanları vb. için %15’lik kısmı ayrılacağı kabulü yapılmış olup bu alanlardan %15’lik pay düşürülerek hesaplama yapılmıştır.</w:t>
      </w:r>
    </w:p>
    <w:p w14:paraId="676B2D6E" w14:textId="77777777" w:rsidR="00C76EC6" w:rsidRDefault="00C76EC6" w:rsidP="00E7705A">
      <w:pPr>
        <w:spacing w:after="0" w:line="240" w:lineRule="auto"/>
        <w:ind w:firstLine="709"/>
        <w:jc w:val="both"/>
        <w:rPr>
          <w:rFonts w:ascii="Times New Roman" w:hAnsi="Times New Roman" w:cs="Times New Roman"/>
          <w:sz w:val="24"/>
          <w:szCs w:val="24"/>
        </w:rPr>
      </w:pPr>
    </w:p>
    <w:p w14:paraId="1C84EB36" w14:textId="1F8DC913" w:rsidR="00AF3286" w:rsidRPr="00AB2761" w:rsidRDefault="0001608B" w:rsidP="00E7705A">
      <w:pPr>
        <w:pStyle w:val="Balk2"/>
        <w:numPr>
          <w:ilvl w:val="0"/>
          <w:numId w:val="39"/>
        </w:numPr>
        <w:spacing w:before="0" w:line="312" w:lineRule="auto"/>
        <w:ind w:left="567" w:hanging="425"/>
        <w:rPr>
          <w:rFonts w:ascii="Times New Roman" w:hAnsi="Times New Roman" w:cs="Times New Roman"/>
          <w:color w:val="auto"/>
        </w:rPr>
      </w:pPr>
      <w:bookmarkStart w:id="62" w:name="_Toc228884971"/>
      <w:r w:rsidRPr="00AB2761">
        <w:rPr>
          <w:rFonts w:ascii="Times New Roman" w:hAnsi="Times New Roman" w:cs="Times New Roman"/>
          <w:color w:val="auto"/>
        </w:rPr>
        <w:t>Yürürlükteki 1/1000 Ölçekli Uygulama İmar Planı</w:t>
      </w:r>
      <w:bookmarkEnd w:id="62"/>
    </w:p>
    <w:p w14:paraId="047D0099" w14:textId="77777777" w:rsidR="00D03F5E" w:rsidRPr="00D03F5E" w:rsidRDefault="00D03F5E" w:rsidP="00E7705A">
      <w:pPr>
        <w:numPr>
          <w:ilvl w:val="0"/>
          <w:numId w:val="23"/>
        </w:numPr>
        <w:spacing w:after="0" w:line="240" w:lineRule="auto"/>
        <w:ind w:left="0" w:firstLine="0"/>
        <w:contextualSpacing/>
        <w:jc w:val="both"/>
        <w:rPr>
          <w:rFonts w:ascii="Times New Roman" w:hAnsi="Times New Roman" w:cs="Times New Roman"/>
          <w:b/>
          <w:color w:val="000000" w:themeColor="text1"/>
          <w:sz w:val="24"/>
          <w:szCs w:val="24"/>
        </w:rPr>
      </w:pPr>
      <w:r w:rsidRPr="00D03F5E">
        <w:rPr>
          <w:rFonts w:ascii="Times New Roman" w:hAnsi="Times New Roman" w:cs="Times New Roman"/>
          <w:b/>
          <w:color w:val="000000" w:themeColor="text1"/>
          <w:sz w:val="24"/>
          <w:szCs w:val="24"/>
        </w:rPr>
        <w:t>Efrenk (Müftü) Vadisi Yenişehir Kesimi I. Etap 1/1000 Ölçekli İlave ve Revizyon Uygulama İmar Planı</w:t>
      </w:r>
    </w:p>
    <w:p w14:paraId="0EEC1B0F" w14:textId="18609813" w:rsidR="00D03F5E" w:rsidRDefault="008E466E" w:rsidP="00E7705A">
      <w:pPr>
        <w:spacing w:after="120" w:line="264" w:lineRule="auto"/>
        <w:ind w:firstLine="567"/>
        <w:jc w:val="both"/>
        <w:rPr>
          <w:rFonts w:ascii="Times New Roman" w:hAnsi="Times New Roman" w:cs="Times New Roman"/>
          <w:sz w:val="24"/>
          <w:szCs w:val="24"/>
        </w:rPr>
      </w:pPr>
      <w:r>
        <w:rPr>
          <w:rFonts w:ascii="Times New Roman" w:hAnsi="Times New Roman" w:cs="Times New Roman"/>
          <w:sz w:val="24"/>
          <w:szCs w:val="24"/>
        </w:rPr>
        <w:t>2022 yılında onaylanan</w:t>
      </w:r>
      <w:r w:rsidR="00AE258B">
        <w:rPr>
          <w:rFonts w:ascii="Times New Roman" w:hAnsi="Times New Roman" w:cs="Times New Roman"/>
          <w:sz w:val="24"/>
          <w:szCs w:val="24"/>
        </w:rPr>
        <w:t xml:space="preserve">, </w:t>
      </w:r>
      <w:r w:rsidR="00AE258B" w:rsidRPr="00AE258B">
        <w:rPr>
          <w:rFonts w:ascii="Times New Roman" w:hAnsi="Times New Roman" w:cs="Times New Roman"/>
          <w:sz w:val="24"/>
          <w:szCs w:val="24"/>
        </w:rPr>
        <w:t>kentsel gelişme alanı niteliğindeki</w:t>
      </w:r>
      <w:r>
        <w:rPr>
          <w:rFonts w:ascii="Times New Roman" w:hAnsi="Times New Roman" w:cs="Times New Roman"/>
          <w:sz w:val="24"/>
          <w:szCs w:val="24"/>
        </w:rPr>
        <w:t xml:space="preserve"> </w:t>
      </w:r>
      <w:r w:rsidR="00AE258B">
        <w:rPr>
          <w:rFonts w:ascii="Times New Roman" w:hAnsi="Times New Roman" w:cs="Times New Roman"/>
          <w:sz w:val="24"/>
          <w:szCs w:val="24"/>
        </w:rPr>
        <w:t>“</w:t>
      </w:r>
      <w:r w:rsidR="00AE258B" w:rsidRPr="00AE258B">
        <w:rPr>
          <w:rFonts w:ascii="Times New Roman" w:hAnsi="Times New Roman" w:cs="Times New Roman"/>
          <w:sz w:val="24"/>
          <w:szCs w:val="24"/>
        </w:rPr>
        <w:t>Efrenk (Müftü) Vadisi Yenişehir Kesimi I. Etap 1/1000 Ölçekli İlave ve Revizyon Uygulama İmar Planı</w:t>
      </w:r>
      <w:r w:rsidR="00AE258B">
        <w:rPr>
          <w:rFonts w:ascii="Times New Roman" w:hAnsi="Times New Roman" w:cs="Times New Roman"/>
          <w:sz w:val="24"/>
          <w:szCs w:val="24"/>
        </w:rPr>
        <w:t>”</w:t>
      </w:r>
      <w:r w:rsidR="00D03F5E" w:rsidRPr="00D03F5E">
        <w:rPr>
          <w:rFonts w:ascii="Times New Roman" w:hAnsi="Times New Roman" w:cs="Times New Roman"/>
          <w:sz w:val="24"/>
          <w:szCs w:val="24"/>
        </w:rPr>
        <w:t xml:space="preserve">, yaklaşık 335 hektar olup; Hüseyin Okan Merzeci Bulvarı ile </w:t>
      </w:r>
      <w:proofErr w:type="spellStart"/>
      <w:r w:rsidR="00D03F5E" w:rsidRPr="00D03F5E">
        <w:rPr>
          <w:rFonts w:ascii="Times New Roman" w:hAnsi="Times New Roman" w:cs="Times New Roman"/>
          <w:sz w:val="24"/>
          <w:szCs w:val="24"/>
        </w:rPr>
        <w:t>Kocavilayet</w:t>
      </w:r>
      <w:proofErr w:type="spellEnd"/>
      <w:r w:rsidR="00D03F5E" w:rsidRPr="00D03F5E">
        <w:rPr>
          <w:rFonts w:ascii="Times New Roman" w:hAnsi="Times New Roman" w:cs="Times New Roman"/>
          <w:sz w:val="24"/>
          <w:szCs w:val="24"/>
        </w:rPr>
        <w:t xml:space="preserve">-Menteş Yerleşimi arasındaki yapılaşmamış vadi ve yamaçları kapsamaktadır. Açık-yeşil alan olarak planlanmış vadinin rekreatif potansiyeline hizmet edecek </w:t>
      </w:r>
      <w:proofErr w:type="gramStart"/>
      <w:r w:rsidR="00D03F5E" w:rsidRPr="00D03F5E">
        <w:rPr>
          <w:rFonts w:ascii="Times New Roman" w:hAnsi="Times New Roman" w:cs="Times New Roman"/>
          <w:sz w:val="24"/>
          <w:szCs w:val="24"/>
        </w:rPr>
        <w:t>rekreasyon</w:t>
      </w:r>
      <w:proofErr w:type="gramEnd"/>
      <w:r w:rsidR="00D03F5E" w:rsidRPr="00D03F5E">
        <w:rPr>
          <w:rFonts w:ascii="Times New Roman" w:hAnsi="Times New Roman" w:cs="Times New Roman"/>
          <w:sz w:val="24"/>
          <w:szCs w:val="24"/>
        </w:rPr>
        <w:t xml:space="preserve"> alanları, ticaret ve turizm alanları ile ana aks güzergahları üzerinde yol boyu ticaret alanları, çoğunlukla gelişme olmak üzere konut alanları ve bu bölgeye hizmet edecek kentsel sosyal altyapı alanları kararları getirilmiştir.</w:t>
      </w:r>
    </w:p>
    <w:p w14:paraId="4EAF050D" w14:textId="5A26CBD0" w:rsidR="007253E9" w:rsidRPr="007253E9" w:rsidRDefault="007253E9" w:rsidP="00E7705A">
      <w:pPr>
        <w:numPr>
          <w:ilvl w:val="0"/>
          <w:numId w:val="23"/>
        </w:numPr>
        <w:spacing w:after="0" w:line="240" w:lineRule="auto"/>
        <w:ind w:left="0" w:firstLine="0"/>
        <w:contextualSpacing/>
        <w:jc w:val="both"/>
        <w:rPr>
          <w:rFonts w:ascii="Times New Roman" w:hAnsi="Times New Roman" w:cs="Times New Roman"/>
          <w:sz w:val="24"/>
          <w:szCs w:val="24"/>
        </w:rPr>
      </w:pPr>
      <w:r w:rsidRPr="007253E9">
        <w:rPr>
          <w:rFonts w:ascii="Times New Roman" w:hAnsi="Times New Roman" w:cs="Times New Roman"/>
          <w:b/>
          <w:color w:val="000000" w:themeColor="text1"/>
          <w:sz w:val="24"/>
          <w:szCs w:val="24"/>
        </w:rPr>
        <w:t>Efrenk (Müftü) Vadisi Yenişehir Kesimi I. Etap 1/1000 Ölçekli İlave ve Revizyon Uygulama İmar Planı Değişikliği</w:t>
      </w:r>
    </w:p>
    <w:p w14:paraId="0415C887" w14:textId="528C3BB9" w:rsidR="00110B52" w:rsidRPr="008E466E" w:rsidRDefault="00AE258B" w:rsidP="00110B52">
      <w:pPr>
        <w:spacing w:after="120" w:line="264"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2024 yılında onaylanan Efrenk (Müftü) Vadisi </w:t>
      </w:r>
      <w:r w:rsidRPr="007D5C7C">
        <w:rPr>
          <w:rFonts w:ascii="Times New Roman" w:hAnsi="Times New Roman" w:cs="Times New Roman"/>
          <w:sz w:val="24"/>
          <w:szCs w:val="24"/>
        </w:rPr>
        <w:t>Planlama Alanı</w:t>
      </w:r>
      <w:r>
        <w:rPr>
          <w:rFonts w:ascii="Times New Roman" w:hAnsi="Times New Roman" w:cs="Times New Roman"/>
          <w:sz w:val="24"/>
          <w:szCs w:val="24"/>
        </w:rPr>
        <w:t xml:space="preserve"> </w:t>
      </w:r>
      <w:r w:rsidRPr="009715F4">
        <w:rPr>
          <w:rFonts w:ascii="Times New Roman" w:hAnsi="Times New Roman" w:cs="Times New Roman"/>
          <w:sz w:val="24"/>
          <w:szCs w:val="24"/>
        </w:rPr>
        <w:t>1. Etap</w:t>
      </w:r>
      <w:r>
        <w:rPr>
          <w:rFonts w:ascii="Times New Roman" w:hAnsi="Times New Roman" w:cs="Times New Roman"/>
          <w:sz w:val="24"/>
          <w:szCs w:val="24"/>
        </w:rPr>
        <w:t xml:space="preserve"> </w:t>
      </w:r>
      <w:r w:rsidRPr="008E466E">
        <w:rPr>
          <w:rFonts w:ascii="Times New Roman" w:hAnsi="Times New Roman" w:cs="Times New Roman"/>
          <w:sz w:val="24"/>
          <w:szCs w:val="24"/>
        </w:rPr>
        <w:t>1/5000 Ölçekli Nazım İmar Planı</w:t>
      </w:r>
      <w:r>
        <w:rPr>
          <w:rFonts w:ascii="Times New Roman" w:hAnsi="Times New Roman" w:cs="Times New Roman"/>
          <w:sz w:val="24"/>
          <w:szCs w:val="24"/>
        </w:rPr>
        <w:t xml:space="preserve"> Revizyonu’na uygun olarak </w:t>
      </w:r>
      <w:r w:rsidRPr="008E466E">
        <w:rPr>
          <w:rFonts w:ascii="Times New Roman" w:hAnsi="Times New Roman" w:cs="Times New Roman"/>
          <w:sz w:val="24"/>
          <w:szCs w:val="24"/>
        </w:rPr>
        <w:t xml:space="preserve">Yenişehir Belediye Meclisi'nin 06.01.2025 tarih </w:t>
      </w:r>
      <w:r w:rsidRPr="008E466E">
        <w:rPr>
          <w:rFonts w:ascii="Times New Roman" w:hAnsi="Times New Roman" w:cs="Times New Roman"/>
          <w:sz w:val="24"/>
          <w:szCs w:val="24"/>
        </w:rPr>
        <w:lastRenderedPageBreak/>
        <w:t>ve 16 sayılı kararı ile kabul edilen “Efrenk (Müftü)</w:t>
      </w:r>
      <w:r>
        <w:rPr>
          <w:rFonts w:ascii="Times New Roman" w:hAnsi="Times New Roman" w:cs="Times New Roman"/>
          <w:sz w:val="24"/>
          <w:szCs w:val="24"/>
        </w:rPr>
        <w:t xml:space="preserve"> </w:t>
      </w:r>
      <w:r w:rsidRPr="008E466E">
        <w:rPr>
          <w:rFonts w:ascii="Times New Roman" w:hAnsi="Times New Roman" w:cs="Times New Roman"/>
          <w:sz w:val="24"/>
          <w:szCs w:val="24"/>
        </w:rPr>
        <w:t>Vadisi Yenişehir Kesimi I. Etap 1/1000 Ölçekli İlave ve Revizyon U</w:t>
      </w:r>
      <w:r>
        <w:rPr>
          <w:rFonts w:ascii="Times New Roman" w:hAnsi="Times New Roman" w:cs="Times New Roman"/>
          <w:sz w:val="24"/>
          <w:szCs w:val="24"/>
        </w:rPr>
        <w:t xml:space="preserve">ygulama İmar Planı Değişikliği” </w:t>
      </w:r>
      <w:r w:rsidRPr="008E466E">
        <w:rPr>
          <w:rFonts w:ascii="Times New Roman" w:hAnsi="Times New Roman" w:cs="Times New Roman"/>
          <w:sz w:val="24"/>
          <w:szCs w:val="24"/>
        </w:rPr>
        <w:t>Mersin</w:t>
      </w:r>
      <w:r>
        <w:rPr>
          <w:rFonts w:ascii="Times New Roman" w:hAnsi="Times New Roman" w:cs="Times New Roman"/>
          <w:sz w:val="24"/>
          <w:szCs w:val="24"/>
        </w:rPr>
        <w:t xml:space="preserve"> </w:t>
      </w:r>
      <w:r w:rsidRPr="008E466E">
        <w:rPr>
          <w:rFonts w:ascii="Times New Roman" w:hAnsi="Times New Roman" w:cs="Times New Roman"/>
          <w:sz w:val="24"/>
          <w:szCs w:val="24"/>
        </w:rPr>
        <w:t>Büyükşehir Belediye Meclisi'nin 10.03.2025 tarih ve</w:t>
      </w:r>
      <w:r>
        <w:rPr>
          <w:rFonts w:ascii="Times New Roman" w:hAnsi="Times New Roman" w:cs="Times New Roman"/>
          <w:sz w:val="24"/>
          <w:szCs w:val="24"/>
        </w:rPr>
        <w:t xml:space="preserve"> 232 sayılı kararı ile onaylanmış ve askı süreçleri sonrası </w:t>
      </w:r>
      <w:r w:rsidR="00110B52" w:rsidRPr="003E0B07">
        <w:rPr>
          <w:rFonts w:cs="Times New Roman"/>
          <w:b/>
          <w:noProof/>
          <w:sz w:val="24"/>
          <w:szCs w:val="24"/>
          <w:lang w:eastAsia="tr-TR"/>
        </w:rPr>
        <w:drawing>
          <wp:anchor distT="0" distB="0" distL="114300" distR="114300" simplePos="0" relativeHeight="251780608" behindDoc="1" locked="0" layoutInCell="1" allowOverlap="1" wp14:anchorId="44FB0B58" wp14:editId="58F59229">
            <wp:simplePos x="0" y="0"/>
            <wp:positionH relativeFrom="column">
              <wp:posOffset>4185920</wp:posOffset>
            </wp:positionH>
            <wp:positionV relativeFrom="paragraph">
              <wp:posOffset>798195</wp:posOffset>
            </wp:positionV>
            <wp:extent cx="2133600" cy="3171190"/>
            <wp:effectExtent l="19050" t="19050" r="19050" b="10160"/>
            <wp:wrapNone/>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uip3.jpg"/>
                    <pic:cNvPicPr/>
                  </pic:nvPicPr>
                  <pic:blipFill rotWithShape="1">
                    <a:blip r:embed="rId24" cstate="print">
                      <a:extLst>
                        <a:ext uri="{28A0092B-C50C-407E-A947-70E740481C1C}">
                          <a14:useLocalDpi xmlns:a14="http://schemas.microsoft.com/office/drawing/2010/main" val="0"/>
                        </a:ext>
                      </a:extLst>
                    </a:blip>
                    <a:srcRect l="44962" t="10740" r="19525" b="22318"/>
                    <a:stretch/>
                  </pic:blipFill>
                  <pic:spPr bwMode="auto">
                    <a:xfrm>
                      <a:off x="0" y="0"/>
                      <a:ext cx="2133600" cy="3171190"/>
                    </a:xfrm>
                    <a:prstGeom prst="rect">
                      <a:avLst/>
                    </a:prstGeom>
                    <a:solidFill>
                      <a:srgbClr val="FFFFFF">
                        <a:shade val="85000"/>
                      </a:srgbClr>
                    </a:solidFill>
                    <a:ln w="317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B52" w:rsidRPr="00D03F5E">
        <w:rPr>
          <w:rFonts w:ascii="Times New Roman" w:hAnsi="Times New Roman" w:cs="Times New Roman"/>
          <w:noProof/>
          <w:sz w:val="24"/>
          <w:szCs w:val="24"/>
          <w:lang w:eastAsia="tr-TR"/>
        </w:rPr>
        <w:drawing>
          <wp:anchor distT="0" distB="0" distL="114300" distR="114300" simplePos="0" relativeHeight="251776512" behindDoc="1" locked="0" layoutInCell="1" allowOverlap="1" wp14:anchorId="47A673A1" wp14:editId="491C2CF5">
            <wp:simplePos x="0" y="0"/>
            <wp:positionH relativeFrom="column">
              <wp:posOffset>-243205</wp:posOffset>
            </wp:positionH>
            <wp:positionV relativeFrom="paragraph">
              <wp:posOffset>798195</wp:posOffset>
            </wp:positionV>
            <wp:extent cx="4332605" cy="3171825"/>
            <wp:effectExtent l="19050" t="19050" r="10795" b="9525"/>
            <wp:wrapNone/>
            <wp:docPr id="44" name="Resim 44" descr="\\192.168.73.56\Nazim_Paylasim\14_NPKD Yapılan-Yapılacak Planlar\05_Efrenk_NIP\Etap-1\Efrenk_NIP\4_NIPrevizyonu\NPM_Calisma\YenishrMeri_ui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73.56\Nazim_Paylasim\14_NPKD Yapılan-Yapılacak Planlar\05_Efrenk_NIP\Etap-1\Efrenk_NIP\4_NIPrevizyonu\NPM_Calisma\YenishrMeri_uip.tif"/>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209" t="1561" r="4044" b="1398"/>
                    <a:stretch/>
                  </pic:blipFill>
                  <pic:spPr bwMode="auto">
                    <a:xfrm>
                      <a:off x="0" y="0"/>
                      <a:ext cx="4332605" cy="31718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kesinleşmiştir.</w:t>
      </w:r>
      <w:proofErr w:type="gramEnd"/>
    </w:p>
    <w:p w14:paraId="37E81650" w14:textId="29B3A938" w:rsidR="008E466E" w:rsidRPr="00D03F5E" w:rsidRDefault="008E466E" w:rsidP="00AE258B">
      <w:pPr>
        <w:spacing w:after="120"/>
        <w:jc w:val="both"/>
        <w:rPr>
          <w:rFonts w:ascii="Times New Roman" w:hAnsi="Times New Roman" w:cs="Times New Roman"/>
          <w:sz w:val="24"/>
          <w:szCs w:val="24"/>
        </w:rPr>
      </w:pPr>
    </w:p>
    <w:p w14:paraId="12D6B797" w14:textId="23BD3CE6" w:rsidR="00D03F5E" w:rsidRPr="00D03F5E" w:rsidRDefault="00D03F5E" w:rsidP="00D03F5E">
      <w:pPr>
        <w:spacing w:after="120"/>
        <w:jc w:val="both"/>
        <w:rPr>
          <w:rFonts w:ascii="Times New Roman" w:hAnsi="Times New Roman" w:cs="Times New Roman"/>
          <w:sz w:val="24"/>
          <w:szCs w:val="24"/>
        </w:rPr>
      </w:pPr>
    </w:p>
    <w:p w14:paraId="524DC49E" w14:textId="59F18FDA"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0C7CB40C" w14:textId="4AEB7897"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2713F140" w14:textId="5D849350"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431AE344" w14:textId="4F006D33"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798D7853" w14:textId="3262861D"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434DF313" w14:textId="1A1C704A"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20730189" w14:textId="77777777" w:rsidR="00D03F5E" w:rsidRPr="00D03F5E" w:rsidRDefault="00D03F5E" w:rsidP="00D03F5E">
      <w:pPr>
        <w:keepNext/>
        <w:spacing w:after="0" w:line="320" w:lineRule="atLeast"/>
        <w:ind w:left="720"/>
        <w:rPr>
          <w:rFonts w:ascii="Times New Roman" w:hAnsi="Times New Roman" w:cs="Times New Roman"/>
          <w:b/>
          <w:bCs/>
          <w:noProof/>
          <w:sz w:val="24"/>
          <w:szCs w:val="24"/>
          <w:lang w:eastAsia="tr-TR"/>
        </w:rPr>
      </w:pPr>
    </w:p>
    <w:p w14:paraId="770EB23E" w14:textId="479E4ED5" w:rsidR="00D03F5E" w:rsidRPr="00D03F5E" w:rsidRDefault="00D03F5E" w:rsidP="00E7705A">
      <w:pPr>
        <w:keepNext/>
        <w:spacing w:after="0" w:line="240" w:lineRule="auto"/>
        <w:ind w:left="720"/>
        <w:rPr>
          <w:rFonts w:ascii="Times New Roman" w:hAnsi="Times New Roman" w:cs="Times New Roman"/>
          <w:b/>
          <w:bCs/>
          <w:noProof/>
          <w:sz w:val="24"/>
          <w:szCs w:val="24"/>
          <w:lang w:eastAsia="tr-TR"/>
        </w:rPr>
      </w:pPr>
    </w:p>
    <w:p w14:paraId="09D8EDB0" w14:textId="13DE5B49" w:rsidR="00D03F5E" w:rsidRPr="00D03F5E" w:rsidRDefault="00D03F5E" w:rsidP="00E7705A">
      <w:pPr>
        <w:keepNext/>
        <w:spacing w:after="0" w:line="240" w:lineRule="auto"/>
        <w:ind w:left="720"/>
        <w:rPr>
          <w:rFonts w:ascii="Times New Roman" w:hAnsi="Times New Roman" w:cs="Times New Roman"/>
          <w:b/>
          <w:bCs/>
          <w:noProof/>
          <w:sz w:val="24"/>
          <w:szCs w:val="24"/>
          <w:lang w:eastAsia="tr-TR"/>
        </w:rPr>
      </w:pPr>
    </w:p>
    <w:p w14:paraId="62232179" w14:textId="77777777" w:rsidR="00D03F5E" w:rsidRPr="00D03F5E" w:rsidRDefault="00D03F5E" w:rsidP="00E7705A">
      <w:pPr>
        <w:keepNext/>
        <w:spacing w:after="0" w:line="240" w:lineRule="auto"/>
        <w:ind w:left="720"/>
        <w:rPr>
          <w:rFonts w:ascii="Times New Roman" w:hAnsi="Times New Roman" w:cs="Times New Roman"/>
          <w:b/>
          <w:bCs/>
          <w:noProof/>
          <w:sz w:val="24"/>
          <w:szCs w:val="24"/>
          <w:lang w:eastAsia="tr-TR"/>
        </w:rPr>
      </w:pPr>
    </w:p>
    <w:p w14:paraId="78C8030F" w14:textId="4F4DF336" w:rsidR="00D03F5E" w:rsidRPr="00D03F5E" w:rsidRDefault="00D03F5E" w:rsidP="00E7705A">
      <w:pPr>
        <w:keepNext/>
        <w:spacing w:after="0" w:line="240" w:lineRule="auto"/>
        <w:ind w:left="720"/>
        <w:rPr>
          <w:rFonts w:ascii="Times New Roman" w:hAnsi="Times New Roman" w:cs="Times New Roman"/>
          <w:b/>
          <w:bCs/>
          <w:noProof/>
          <w:sz w:val="24"/>
          <w:szCs w:val="24"/>
          <w:lang w:eastAsia="tr-TR"/>
        </w:rPr>
      </w:pPr>
    </w:p>
    <w:p w14:paraId="2C2A4A11" w14:textId="4A087399" w:rsidR="00D03F5E" w:rsidRDefault="00D03F5E" w:rsidP="00E7705A">
      <w:pPr>
        <w:keepNext/>
        <w:spacing w:after="0" w:line="240" w:lineRule="auto"/>
        <w:ind w:left="720"/>
        <w:rPr>
          <w:rFonts w:ascii="Times New Roman" w:hAnsi="Times New Roman" w:cs="Times New Roman"/>
          <w:b/>
          <w:bCs/>
          <w:noProof/>
          <w:sz w:val="24"/>
          <w:szCs w:val="24"/>
          <w:lang w:eastAsia="tr-TR"/>
        </w:rPr>
      </w:pPr>
    </w:p>
    <w:p w14:paraId="41479EFB" w14:textId="77777777" w:rsidR="00110B52" w:rsidRPr="00D03F5E" w:rsidRDefault="00110B52" w:rsidP="00E7705A">
      <w:pPr>
        <w:keepNext/>
        <w:spacing w:after="0" w:line="240" w:lineRule="auto"/>
        <w:ind w:left="720"/>
        <w:rPr>
          <w:rFonts w:ascii="Times New Roman" w:hAnsi="Times New Roman" w:cs="Times New Roman"/>
          <w:b/>
          <w:bCs/>
          <w:noProof/>
          <w:sz w:val="24"/>
          <w:szCs w:val="24"/>
          <w:lang w:eastAsia="tr-TR"/>
        </w:rPr>
      </w:pPr>
    </w:p>
    <w:p w14:paraId="6D682C24" w14:textId="3DF170B0" w:rsidR="00D03F5E" w:rsidRDefault="00D03F5E" w:rsidP="00AE258B">
      <w:pPr>
        <w:keepNext/>
        <w:spacing w:after="0" w:line="240" w:lineRule="auto"/>
        <w:ind w:left="720"/>
        <w:rPr>
          <w:rFonts w:ascii="Times New Roman" w:hAnsi="Times New Roman" w:cs="Times New Roman"/>
          <w:b/>
          <w:bCs/>
          <w:noProof/>
          <w:sz w:val="24"/>
          <w:szCs w:val="24"/>
          <w:lang w:eastAsia="tr-TR"/>
        </w:rPr>
      </w:pPr>
    </w:p>
    <w:p w14:paraId="7EB2179E" w14:textId="25D9C842" w:rsidR="00D03F5E" w:rsidRPr="00F437F1" w:rsidRDefault="00D03F5E" w:rsidP="00F437F1">
      <w:pPr>
        <w:spacing w:line="240" w:lineRule="auto"/>
        <w:jc w:val="both"/>
        <w:rPr>
          <w:rFonts w:ascii="Times New Roman" w:hAnsi="Times New Roman"/>
          <w:b/>
          <w:i/>
          <w:iCs/>
          <w:noProof/>
          <w:sz w:val="20"/>
          <w:szCs w:val="20"/>
        </w:rPr>
      </w:pPr>
      <w:bookmarkStart w:id="63" w:name="_Toc174455056"/>
      <w:bookmarkStart w:id="64" w:name="_Toc228884989"/>
      <w:r w:rsidRPr="00F437F1">
        <w:rPr>
          <w:rFonts w:ascii="Times New Roman" w:hAnsi="Times New Roman"/>
          <w:b/>
          <w:i/>
          <w:iCs/>
          <w:noProof/>
          <w:sz w:val="20"/>
          <w:szCs w:val="20"/>
        </w:rPr>
        <w:t xml:space="preserve">Şekil </w:t>
      </w:r>
      <w:r w:rsidRPr="00F437F1">
        <w:rPr>
          <w:rFonts w:ascii="Times New Roman" w:hAnsi="Times New Roman"/>
          <w:b/>
          <w:i/>
          <w:iCs/>
          <w:noProof/>
          <w:sz w:val="20"/>
          <w:szCs w:val="20"/>
        </w:rPr>
        <w:fldChar w:fldCharType="begin"/>
      </w:r>
      <w:r w:rsidRPr="00F437F1">
        <w:rPr>
          <w:rFonts w:ascii="Times New Roman" w:hAnsi="Times New Roman"/>
          <w:b/>
          <w:i/>
          <w:iCs/>
          <w:noProof/>
          <w:sz w:val="20"/>
          <w:szCs w:val="20"/>
        </w:rPr>
        <w:instrText xml:space="preserve"> SEQ Şekil \* ARABIC </w:instrText>
      </w:r>
      <w:r w:rsidRPr="00F437F1">
        <w:rPr>
          <w:rFonts w:ascii="Times New Roman" w:hAnsi="Times New Roman"/>
          <w:b/>
          <w:i/>
          <w:iCs/>
          <w:noProof/>
          <w:sz w:val="20"/>
          <w:szCs w:val="20"/>
        </w:rPr>
        <w:fldChar w:fldCharType="separate"/>
      </w:r>
      <w:r w:rsidR="00FE72BD">
        <w:rPr>
          <w:rFonts w:ascii="Times New Roman" w:hAnsi="Times New Roman"/>
          <w:b/>
          <w:i/>
          <w:iCs/>
          <w:noProof/>
          <w:sz w:val="20"/>
          <w:szCs w:val="20"/>
        </w:rPr>
        <w:t>14</w:t>
      </w:r>
      <w:r w:rsidRPr="00F437F1">
        <w:rPr>
          <w:rFonts w:ascii="Times New Roman" w:hAnsi="Times New Roman"/>
          <w:b/>
          <w:i/>
          <w:iCs/>
          <w:noProof/>
          <w:sz w:val="20"/>
          <w:szCs w:val="20"/>
        </w:rPr>
        <w:fldChar w:fldCharType="end"/>
      </w:r>
      <w:r w:rsidRPr="00F437F1">
        <w:rPr>
          <w:rFonts w:ascii="Times New Roman" w:hAnsi="Times New Roman"/>
          <w:b/>
          <w:i/>
          <w:iCs/>
          <w:noProof/>
          <w:sz w:val="20"/>
          <w:szCs w:val="20"/>
        </w:rPr>
        <w:t>. Yürürlükteki 1/1000 Ölçekli Uygulama İmar Planı</w:t>
      </w:r>
      <w:bookmarkEnd w:id="63"/>
      <w:r w:rsidR="00AE258B" w:rsidRPr="00F437F1">
        <w:rPr>
          <w:rFonts w:ascii="Times New Roman" w:hAnsi="Times New Roman"/>
          <w:b/>
          <w:i/>
          <w:iCs/>
          <w:noProof/>
          <w:sz w:val="20"/>
          <w:szCs w:val="20"/>
        </w:rPr>
        <w:t xml:space="preserve"> (2022) ve Plan Değişikliği (2025)</w:t>
      </w:r>
      <w:bookmarkEnd w:id="64"/>
    </w:p>
    <w:p w14:paraId="45752514" w14:textId="3FA1ECEF" w:rsidR="00AE258B" w:rsidRDefault="00AE258B" w:rsidP="00AE258B">
      <w:pPr>
        <w:spacing w:after="0" w:line="240" w:lineRule="auto"/>
        <w:ind w:firstLine="709"/>
        <w:jc w:val="both"/>
        <w:rPr>
          <w:rFonts w:ascii="Times New Roman" w:hAnsi="Times New Roman" w:cs="Times New Roman"/>
          <w:sz w:val="20"/>
          <w:szCs w:val="20"/>
        </w:rPr>
      </w:pPr>
    </w:p>
    <w:p w14:paraId="42C18C88" w14:textId="65357B6C" w:rsidR="00E7705A" w:rsidRPr="00F437F1" w:rsidRDefault="00E7705A" w:rsidP="00E7705A">
      <w:pPr>
        <w:pStyle w:val="ResimYazs"/>
        <w:keepNext/>
        <w:rPr>
          <w:b/>
          <w:color w:val="auto"/>
          <w:sz w:val="20"/>
          <w:szCs w:val="20"/>
        </w:rPr>
      </w:pPr>
      <w:bookmarkStart w:id="65" w:name="_Toc228885007"/>
      <w:r w:rsidRPr="00F437F1">
        <w:rPr>
          <w:b/>
          <w:color w:val="auto"/>
          <w:sz w:val="20"/>
          <w:szCs w:val="20"/>
        </w:rPr>
        <w:t xml:space="preserve">Tablo </w:t>
      </w:r>
      <w:r w:rsidRPr="00F437F1">
        <w:rPr>
          <w:b/>
          <w:color w:val="auto"/>
          <w:sz w:val="20"/>
          <w:szCs w:val="20"/>
        </w:rPr>
        <w:fldChar w:fldCharType="begin"/>
      </w:r>
      <w:r w:rsidRPr="00F437F1">
        <w:rPr>
          <w:b/>
          <w:color w:val="auto"/>
          <w:sz w:val="20"/>
          <w:szCs w:val="20"/>
        </w:rPr>
        <w:instrText xml:space="preserve"> SEQ Tablo \* ARABIC </w:instrText>
      </w:r>
      <w:r w:rsidRPr="00F437F1">
        <w:rPr>
          <w:b/>
          <w:color w:val="auto"/>
          <w:sz w:val="20"/>
          <w:szCs w:val="20"/>
        </w:rPr>
        <w:fldChar w:fldCharType="separate"/>
      </w:r>
      <w:r w:rsidR="00110B52">
        <w:rPr>
          <w:b/>
          <w:noProof/>
          <w:color w:val="auto"/>
          <w:sz w:val="20"/>
          <w:szCs w:val="20"/>
        </w:rPr>
        <w:t>6</w:t>
      </w:r>
      <w:r w:rsidRPr="00F437F1">
        <w:rPr>
          <w:b/>
          <w:color w:val="auto"/>
          <w:sz w:val="20"/>
          <w:szCs w:val="20"/>
        </w:rPr>
        <w:fldChar w:fldCharType="end"/>
      </w:r>
      <w:r w:rsidRPr="00F437F1">
        <w:rPr>
          <w:b/>
          <w:color w:val="auto"/>
          <w:sz w:val="20"/>
          <w:szCs w:val="20"/>
        </w:rPr>
        <w:t>. Yürürlükteki 1/</w:t>
      </w:r>
      <w:r>
        <w:rPr>
          <w:b/>
          <w:color w:val="auto"/>
          <w:sz w:val="20"/>
          <w:szCs w:val="20"/>
        </w:rPr>
        <w:t>1</w:t>
      </w:r>
      <w:r w:rsidRPr="00F437F1">
        <w:rPr>
          <w:b/>
          <w:color w:val="auto"/>
          <w:sz w:val="20"/>
          <w:szCs w:val="20"/>
        </w:rPr>
        <w:t xml:space="preserve">000 Ölçekli </w:t>
      </w:r>
      <w:r w:rsidRPr="00E7705A">
        <w:rPr>
          <w:b/>
          <w:color w:val="auto"/>
          <w:sz w:val="20"/>
          <w:szCs w:val="20"/>
        </w:rPr>
        <w:t xml:space="preserve">Uygulama </w:t>
      </w:r>
      <w:r w:rsidRPr="00F437F1">
        <w:rPr>
          <w:b/>
          <w:color w:val="auto"/>
          <w:sz w:val="20"/>
          <w:szCs w:val="20"/>
        </w:rPr>
        <w:t>İmar Planı Alan Dağılımı</w:t>
      </w:r>
      <w:bookmarkEnd w:id="65"/>
    </w:p>
    <w:tbl>
      <w:tblPr>
        <w:tblStyle w:val="TabloKlavuzu"/>
        <w:tblW w:w="4838"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951"/>
        <w:gridCol w:w="1414"/>
        <w:gridCol w:w="1405"/>
      </w:tblGrid>
      <w:tr w:rsidR="00E7705A" w:rsidRPr="00E7705A" w14:paraId="743E3D9E" w14:textId="77777777" w:rsidTr="00110B52">
        <w:trPr>
          <w:trHeight w:val="170"/>
          <w:jc w:val="center"/>
        </w:trPr>
        <w:tc>
          <w:tcPr>
            <w:tcW w:w="3393" w:type="pct"/>
            <w:vAlign w:val="center"/>
          </w:tcPr>
          <w:p w14:paraId="1AEDDAFC" w14:textId="33C3527D" w:rsidR="00E7705A" w:rsidRPr="00E7705A" w:rsidRDefault="00E7705A" w:rsidP="00E7705A">
            <w:pPr>
              <w:rPr>
                <w:rFonts w:ascii="Times New Roman" w:hAnsi="Times New Roman" w:cs="Times New Roman"/>
                <w:sz w:val="19"/>
                <w:szCs w:val="19"/>
              </w:rPr>
            </w:pPr>
            <w:r w:rsidRPr="00E7705A">
              <w:rPr>
                <w:rFonts w:ascii="Times New Roman" w:eastAsia="Times New Roman" w:hAnsi="Times New Roman" w:cs="Times New Roman"/>
                <w:b/>
                <w:bCs/>
                <w:sz w:val="19"/>
                <w:szCs w:val="19"/>
                <w:lang w:eastAsia="tr-TR"/>
              </w:rPr>
              <w:t>ARAZİ KULLANIM TÜRÜ</w:t>
            </w:r>
          </w:p>
        </w:tc>
        <w:tc>
          <w:tcPr>
            <w:tcW w:w="806" w:type="pct"/>
            <w:noWrap/>
            <w:vAlign w:val="center"/>
          </w:tcPr>
          <w:p w14:paraId="31F6B6A9" w14:textId="77777777" w:rsidR="00E7705A" w:rsidRPr="00E7705A" w:rsidRDefault="00E7705A" w:rsidP="00DA5E36">
            <w:pPr>
              <w:jc w:val="center"/>
              <w:rPr>
                <w:rFonts w:ascii="Times New Roman" w:hAnsi="Times New Roman" w:cs="Times New Roman"/>
                <w:b/>
                <w:bCs/>
                <w:sz w:val="19"/>
                <w:szCs w:val="19"/>
              </w:rPr>
            </w:pPr>
            <w:r w:rsidRPr="00E7705A">
              <w:rPr>
                <w:rFonts w:ascii="Times New Roman" w:hAnsi="Times New Roman" w:cs="Times New Roman"/>
                <w:b/>
                <w:bCs/>
                <w:sz w:val="19"/>
                <w:szCs w:val="19"/>
              </w:rPr>
              <w:t>Alan (m</w:t>
            </w:r>
            <w:r w:rsidRPr="00E7705A">
              <w:rPr>
                <w:rFonts w:ascii="Times New Roman" w:hAnsi="Times New Roman" w:cs="Times New Roman"/>
                <w:b/>
                <w:bCs/>
                <w:sz w:val="19"/>
                <w:szCs w:val="19"/>
                <w:vertAlign w:val="superscript"/>
              </w:rPr>
              <w:t>2</w:t>
            </w:r>
            <w:r w:rsidRPr="00E7705A">
              <w:rPr>
                <w:rFonts w:ascii="Times New Roman" w:hAnsi="Times New Roman" w:cs="Times New Roman"/>
                <w:b/>
                <w:bCs/>
                <w:sz w:val="19"/>
                <w:szCs w:val="19"/>
              </w:rPr>
              <w:t>)</w:t>
            </w:r>
          </w:p>
        </w:tc>
        <w:tc>
          <w:tcPr>
            <w:tcW w:w="801" w:type="pct"/>
            <w:vAlign w:val="center"/>
          </w:tcPr>
          <w:p w14:paraId="60CA4550" w14:textId="77777777" w:rsidR="00E7705A" w:rsidRPr="00E7705A" w:rsidRDefault="00E7705A" w:rsidP="00DA5E36">
            <w:pPr>
              <w:jc w:val="center"/>
              <w:rPr>
                <w:rFonts w:ascii="Times New Roman" w:hAnsi="Times New Roman" w:cs="Times New Roman"/>
                <w:b/>
                <w:bCs/>
                <w:sz w:val="19"/>
                <w:szCs w:val="19"/>
              </w:rPr>
            </w:pPr>
            <w:r w:rsidRPr="00E7705A">
              <w:rPr>
                <w:rFonts w:ascii="Times New Roman" w:hAnsi="Times New Roman" w:cs="Times New Roman"/>
                <w:b/>
                <w:bCs/>
                <w:sz w:val="19"/>
                <w:szCs w:val="19"/>
              </w:rPr>
              <w:t>%</w:t>
            </w:r>
          </w:p>
        </w:tc>
      </w:tr>
      <w:tr w:rsidR="00E7705A" w:rsidRPr="00E7705A" w14:paraId="4B35D09B" w14:textId="77777777" w:rsidTr="00110B52">
        <w:trPr>
          <w:trHeight w:val="170"/>
          <w:jc w:val="center"/>
        </w:trPr>
        <w:tc>
          <w:tcPr>
            <w:tcW w:w="3393" w:type="pct"/>
            <w:noWrap/>
            <w:vAlign w:val="center"/>
            <w:hideMark/>
          </w:tcPr>
          <w:p w14:paraId="12CED3C2"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Gelişme Konut Alanı (E=0.90)</w:t>
            </w:r>
          </w:p>
        </w:tc>
        <w:tc>
          <w:tcPr>
            <w:tcW w:w="806" w:type="pct"/>
            <w:noWrap/>
            <w:vAlign w:val="center"/>
          </w:tcPr>
          <w:p w14:paraId="239E689C"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1010622</w:t>
            </w:r>
          </w:p>
        </w:tc>
        <w:tc>
          <w:tcPr>
            <w:tcW w:w="801" w:type="pct"/>
            <w:vAlign w:val="center"/>
          </w:tcPr>
          <w:p w14:paraId="0F1FE5D1"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30.06</w:t>
            </w:r>
          </w:p>
        </w:tc>
      </w:tr>
      <w:tr w:rsidR="00E7705A" w:rsidRPr="00E7705A" w14:paraId="6863199A" w14:textId="77777777" w:rsidTr="00110B52">
        <w:trPr>
          <w:trHeight w:val="170"/>
          <w:jc w:val="center"/>
        </w:trPr>
        <w:tc>
          <w:tcPr>
            <w:tcW w:w="3393" w:type="pct"/>
            <w:noWrap/>
            <w:vAlign w:val="center"/>
            <w:hideMark/>
          </w:tcPr>
          <w:p w14:paraId="6A90A27F"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Mevcut Konut Alanı (E=0.90)</w:t>
            </w:r>
          </w:p>
        </w:tc>
        <w:tc>
          <w:tcPr>
            <w:tcW w:w="806" w:type="pct"/>
            <w:noWrap/>
            <w:vAlign w:val="center"/>
          </w:tcPr>
          <w:p w14:paraId="49B6DA52"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68425</w:t>
            </w:r>
          </w:p>
        </w:tc>
        <w:tc>
          <w:tcPr>
            <w:tcW w:w="801" w:type="pct"/>
            <w:vAlign w:val="center"/>
          </w:tcPr>
          <w:p w14:paraId="06E2631E"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2.03</w:t>
            </w:r>
          </w:p>
        </w:tc>
      </w:tr>
      <w:tr w:rsidR="00E7705A" w:rsidRPr="00E7705A" w14:paraId="237378D9" w14:textId="77777777" w:rsidTr="00110B52">
        <w:trPr>
          <w:trHeight w:val="170"/>
          <w:jc w:val="center"/>
        </w:trPr>
        <w:tc>
          <w:tcPr>
            <w:tcW w:w="3393" w:type="pct"/>
            <w:noWrap/>
            <w:vAlign w:val="center"/>
            <w:hideMark/>
          </w:tcPr>
          <w:p w14:paraId="3CDA143E"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Ticaret-Konut Alanı (E=0.90)</w:t>
            </w:r>
          </w:p>
        </w:tc>
        <w:tc>
          <w:tcPr>
            <w:tcW w:w="806" w:type="pct"/>
            <w:noWrap/>
            <w:vAlign w:val="center"/>
          </w:tcPr>
          <w:p w14:paraId="15476C90"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244580</w:t>
            </w:r>
          </w:p>
        </w:tc>
        <w:tc>
          <w:tcPr>
            <w:tcW w:w="801" w:type="pct"/>
            <w:vAlign w:val="center"/>
          </w:tcPr>
          <w:p w14:paraId="701C8236"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7.28</w:t>
            </w:r>
          </w:p>
        </w:tc>
      </w:tr>
      <w:tr w:rsidR="00E7705A" w:rsidRPr="00E7705A" w14:paraId="380F6680" w14:textId="77777777" w:rsidTr="00110B52">
        <w:trPr>
          <w:trHeight w:val="170"/>
          <w:jc w:val="center"/>
        </w:trPr>
        <w:tc>
          <w:tcPr>
            <w:tcW w:w="3393" w:type="pct"/>
            <w:noWrap/>
            <w:vAlign w:val="center"/>
            <w:hideMark/>
          </w:tcPr>
          <w:p w14:paraId="1FEFEA29"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Ticaret-Turizm-Konut Alanı (E=0.90)</w:t>
            </w:r>
          </w:p>
        </w:tc>
        <w:tc>
          <w:tcPr>
            <w:tcW w:w="806" w:type="pct"/>
            <w:noWrap/>
            <w:vAlign w:val="center"/>
          </w:tcPr>
          <w:p w14:paraId="51F6EBC1"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137650</w:t>
            </w:r>
          </w:p>
        </w:tc>
        <w:tc>
          <w:tcPr>
            <w:tcW w:w="801" w:type="pct"/>
            <w:vAlign w:val="center"/>
          </w:tcPr>
          <w:p w14:paraId="08BF222F"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4.10</w:t>
            </w:r>
          </w:p>
        </w:tc>
      </w:tr>
      <w:tr w:rsidR="00E7705A" w:rsidRPr="00E7705A" w14:paraId="42C18344" w14:textId="77777777" w:rsidTr="00110B52">
        <w:trPr>
          <w:trHeight w:val="170"/>
          <w:jc w:val="center"/>
        </w:trPr>
        <w:tc>
          <w:tcPr>
            <w:tcW w:w="3393" w:type="pct"/>
            <w:noWrap/>
            <w:vAlign w:val="center"/>
            <w:hideMark/>
          </w:tcPr>
          <w:p w14:paraId="41DBFCDD"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Ticaret-Turizm Alanı</w:t>
            </w:r>
          </w:p>
        </w:tc>
        <w:tc>
          <w:tcPr>
            <w:tcW w:w="806" w:type="pct"/>
            <w:noWrap/>
            <w:vAlign w:val="center"/>
          </w:tcPr>
          <w:p w14:paraId="2F808540"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50507</w:t>
            </w:r>
          </w:p>
        </w:tc>
        <w:tc>
          <w:tcPr>
            <w:tcW w:w="801" w:type="pct"/>
            <w:vAlign w:val="center"/>
          </w:tcPr>
          <w:p w14:paraId="7084AF5B"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1.50</w:t>
            </w:r>
          </w:p>
        </w:tc>
      </w:tr>
      <w:tr w:rsidR="00E7705A" w:rsidRPr="00E7705A" w14:paraId="79EA5383" w14:textId="77777777" w:rsidTr="00110B52">
        <w:trPr>
          <w:trHeight w:val="170"/>
          <w:jc w:val="center"/>
        </w:trPr>
        <w:tc>
          <w:tcPr>
            <w:tcW w:w="3393" w:type="pct"/>
            <w:shd w:val="clear" w:color="auto" w:fill="auto"/>
            <w:noWrap/>
            <w:vAlign w:val="center"/>
          </w:tcPr>
          <w:p w14:paraId="14D5AB5C"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Belediye Hizmet Alanı</w:t>
            </w:r>
          </w:p>
        </w:tc>
        <w:tc>
          <w:tcPr>
            <w:tcW w:w="806" w:type="pct"/>
            <w:shd w:val="clear" w:color="auto" w:fill="auto"/>
            <w:noWrap/>
            <w:vAlign w:val="center"/>
          </w:tcPr>
          <w:p w14:paraId="641BB239"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48144</w:t>
            </w:r>
          </w:p>
        </w:tc>
        <w:tc>
          <w:tcPr>
            <w:tcW w:w="801" w:type="pct"/>
            <w:shd w:val="clear" w:color="auto" w:fill="auto"/>
            <w:vAlign w:val="center"/>
          </w:tcPr>
          <w:p w14:paraId="159131B1"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1.43</w:t>
            </w:r>
          </w:p>
        </w:tc>
      </w:tr>
      <w:tr w:rsidR="00E7705A" w:rsidRPr="00E7705A" w14:paraId="289F1E82" w14:textId="77777777" w:rsidTr="00110B52">
        <w:trPr>
          <w:trHeight w:val="170"/>
          <w:jc w:val="center"/>
        </w:trPr>
        <w:tc>
          <w:tcPr>
            <w:tcW w:w="3393" w:type="pct"/>
            <w:noWrap/>
            <w:vAlign w:val="center"/>
          </w:tcPr>
          <w:p w14:paraId="2D92D395"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İdari Hizmet Alanı</w:t>
            </w:r>
          </w:p>
        </w:tc>
        <w:tc>
          <w:tcPr>
            <w:tcW w:w="806" w:type="pct"/>
            <w:noWrap/>
            <w:vAlign w:val="center"/>
          </w:tcPr>
          <w:p w14:paraId="74CBD2DE"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4334</w:t>
            </w:r>
          </w:p>
        </w:tc>
        <w:tc>
          <w:tcPr>
            <w:tcW w:w="801" w:type="pct"/>
            <w:vAlign w:val="center"/>
          </w:tcPr>
          <w:p w14:paraId="4A658363"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0.13</w:t>
            </w:r>
          </w:p>
        </w:tc>
      </w:tr>
      <w:tr w:rsidR="00E7705A" w:rsidRPr="00E7705A" w14:paraId="3C25695B" w14:textId="77777777" w:rsidTr="00110B52">
        <w:trPr>
          <w:trHeight w:val="170"/>
          <w:jc w:val="center"/>
        </w:trPr>
        <w:tc>
          <w:tcPr>
            <w:tcW w:w="3393" w:type="pct"/>
            <w:noWrap/>
            <w:vAlign w:val="center"/>
          </w:tcPr>
          <w:p w14:paraId="7B623A9D"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Akaryakıt Alanı</w:t>
            </w:r>
          </w:p>
        </w:tc>
        <w:tc>
          <w:tcPr>
            <w:tcW w:w="806" w:type="pct"/>
            <w:noWrap/>
            <w:vAlign w:val="center"/>
          </w:tcPr>
          <w:p w14:paraId="026F8DA1"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1582</w:t>
            </w:r>
          </w:p>
        </w:tc>
        <w:tc>
          <w:tcPr>
            <w:tcW w:w="801" w:type="pct"/>
            <w:vAlign w:val="center"/>
          </w:tcPr>
          <w:p w14:paraId="0C98FEE2"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0.05</w:t>
            </w:r>
          </w:p>
        </w:tc>
      </w:tr>
      <w:tr w:rsidR="00E7705A" w:rsidRPr="00E7705A" w14:paraId="13071493" w14:textId="77777777" w:rsidTr="00110B52">
        <w:trPr>
          <w:trHeight w:val="170"/>
          <w:jc w:val="center"/>
        </w:trPr>
        <w:tc>
          <w:tcPr>
            <w:tcW w:w="3393" w:type="pct"/>
            <w:noWrap/>
            <w:vAlign w:val="center"/>
          </w:tcPr>
          <w:p w14:paraId="0247AA98"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Pazar Alanı</w:t>
            </w:r>
          </w:p>
        </w:tc>
        <w:tc>
          <w:tcPr>
            <w:tcW w:w="806" w:type="pct"/>
            <w:noWrap/>
            <w:vAlign w:val="center"/>
          </w:tcPr>
          <w:p w14:paraId="1268373A"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8662</w:t>
            </w:r>
          </w:p>
        </w:tc>
        <w:tc>
          <w:tcPr>
            <w:tcW w:w="801" w:type="pct"/>
            <w:vAlign w:val="center"/>
          </w:tcPr>
          <w:p w14:paraId="431B73C7"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0.26</w:t>
            </w:r>
          </w:p>
        </w:tc>
      </w:tr>
      <w:tr w:rsidR="00E7705A" w:rsidRPr="00E7705A" w14:paraId="4416088C" w14:textId="77777777" w:rsidTr="00110B52">
        <w:trPr>
          <w:trHeight w:val="170"/>
          <w:jc w:val="center"/>
        </w:trPr>
        <w:tc>
          <w:tcPr>
            <w:tcW w:w="3393" w:type="pct"/>
            <w:noWrap/>
            <w:vAlign w:val="center"/>
            <w:hideMark/>
          </w:tcPr>
          <w:p w14:paraId="11AD0C85"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Eğitim Alanı</w:t>
            </w:r>
          </w:p>
        </w:tc>
        <w:tc>
          <w:tcPr>
            <w:tcW w:w="806" w:type="pct"/>
            <w:noWrap/>
            <w:vAlign w:val="center"/>
          </w:tcPr>
          <w:p w14:paraId="36C5F7E0"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117534</w:t>
            </w:r>
          </w:p>
        </w:tc>
        <w:tc>
          <w:tcPr>
            <w:tcW w:w="801" w:type="pct"/>
            <w:vAlign w:val="center"/>
          </w:tcPr>
          <w:p w14:paraId="63C310A2"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3.50</w:t>
            </w:r>
          </w:p>
        </w:tc>
      </w:tr>
      <w:tr w:rsidR="00E7705A" w:rsidRPr="00E7705A" w14:paraId="3A9ABF10" w14:textId="77777777" w:rsidTr="00110B52">
        <w:trPr>
          <w:trHeight w:val="170"/>
          <w:jc w:val="center"/>
        </w:trPr>
        <w:tc>
          <w:tcPr>
            <w:tcW w:w="3393" w:type="pct"/>
            <w:noWrap/>
            <w:vAlign w:val="center"/>
            <w:hideMark/>
          </w:tcPr>
          <w:p w14:paraId="1C52B848"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Sağlık Alanı</w:t>
            </w:r>
          </w:p>
        </w:tc>
        <w:tc>
          <w:tcPr>
            <w:tcW w:w="806" w:type="pct"/>
            <w:noWrap/>
            <w:vAlign w:val="center"/>
          </w:tcPr>
          <w:p w14:paraId="2C745855"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26223</w:t>
            </w:r>
          </w:p>
        </w:tc>
        <w:tc>
          <w:tcPr>
            <w:tcW w:w="801" w:type="pct"/>
            <w:vAlign w:val="center"/>
          </w:tcPr>
          <w:p w14:paraId="066D74DF"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0.78</w:t>
            </w:r>
          </w:p>
        </w:tc>
      </w:tr>
      <w:tr w:rsidR="00E7705A" w:rsidRPr="00E7705A" w14:paraId="5BDA7FF9" w14:textId="77777777" w:rsidTr="00110B52">
        <w:trPr>
          <w:trHeight w:val="170"/>
          <w:jc w:val="center"/>
        </w:trPr>
        <w:tc>
          <w:tcPr>
            <w:tcW w:w="3393" w:type="pct"/>
            <w:noWrap/>
            <w:vAlign w:val="center"/>
          </w:tcPr>
          <w:p w14:paraId="5DA0AF3D"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Kreş Alanı</w:t>
            </w:r>
          </w:p>
        </w:tc>
        <w:tc>
          <w:tcPr>
            <w:tcW w:w="806" w:type="pct"/>
            <w:noWrap/>
            <w:vAlign w:val="center"/>
          </w:tcPr>
          <w:p w14:paraId="786F9C9C"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8138</w:t>
            </w:r>
          </w:p>
        </w:tc>
        <w:tc>
          <w:tcPr>
            <w:tcW w:w="801" w:type="pct"/>
            <w:vAlign w:val="center"/>
          </w:tcPr>
          <w:p w14:paraId="6CD80AA0"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0.24</w:t>
            </w:r>
          </w:p>
        </w:tc>
      </w:tr>
      <w:tr w:rsidR="00E7705A" w:rsidRPr="00E7705A" w14:paraId="3B471B39" w14:textId="77777777" w:rsidTr="00110B52">
        <w:trPr>
          <w:trHeight w:val="170"/>
          <w:jc w:val="center"/>
        </w:trPr>
        <w:tc>
          <w:tcPr>
            <w:tcW w:w="3393" w:type="pct"/>
            <w:noWrap/>
            <w:vAlign w:val="center"/>
            <w:hideMark/>
          </w:tcPr>
          <w:p w14:paraId="686C5FA7"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Sosyal Tesis Alanı</w:t>
            </w:r>
          </w:p>
        </w:tc>
        <w:tc>
          <w:tcPr>
            <w:tcW w:w="806" w:type="pct"/>
            <w:noWrap/>
            <w:vAlign w:val="center"/>
          </w:tcPr>
          <w:p w14:paraId="209E6E99"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30786</w:t>
            </w:r>
          </w:p>
        </w:tc>
        <w:tc>
          <w:tcPr>
            <w:tcW w:w="801" w:type="pct"/>
            <w:vAlign w:val="center"/>
          </w:tcPr>
          <w:p w14:paraId="7905B0C1"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0.92</w:t>
            </w:r>
          </w:p>
        </w:tc>
      </w:tr>
      <w:tr w:rsidR="00E7705A" w:rsidRPr="00E7705A" w14:paraId="49EA262B" w14:textId="77777777" w:rsidTr="00110B52">
        <w:trPr>
          <w:trHeight w:val="170"/>
          <w:jc w:val="center"/>
        </w:trPr>
        <w:tc>
          <w:tcPr>
            <w:tcW w:w="3393" w:type="pct"/>
            <w:noWrap/>
            <w:vAlign w:val="center"/>
            <w:hideMark/>
          </w:tcPr>
          <w:p w14:paraId="31EC3C50"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Kültürel Tesis Alanı</w:t>
            </w:r>
          </w:p>
        </w:tc>
        <w:tc>
          <w:tcPr>
            <w:tcW w:w="806" w:type="pct"/>
            <w:noWrap/>
            <w:vAlign w:val="center"/>
          </w:tcPr>
          <w:p w14:paraId="4ED2A466"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9514</w:t>
            </w:r>
          </w:p>
        </w:tc>
        <w:tc>
          <w:tcPr>
            <w:tcW w:w="801" w:type="pct"/>
            <w:vAlign w:val="center"/>
          </w:tcPr>
          <w:p w14:paraId="01F9C702"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0.28</w:t>
            </w:r>
          </w:p>
        </w:tc>
      </w:tr>
      <w:tr w:rsidR="00E7705A" w:rsidRPr="00E7705A" w14:paraId="2F6959F1" w14:textId="77777777" w:rsidTr="00110B52">
        <w:trPr>
          <w:trHeight w:val="170"/>
          <w:jc w:val="center"/>
        </w:trPr>
        <w:tc>
          <w:tcPr>
            <w:tcW w:w="3393" w:type="pct"/>
            <w:noWrap/>
            <w:vAlign w:val="center"/>
            <w:hideMark/>
          </w:tcPr>
          <w:p w14:paraId="36C728AC"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İbadet Alanı</w:t>
            </w:r>
          </w:p>
        </w:tc>
        <w:tc>
          <w:tcPr>
            <w:tcW w:w="806" w:type="pct"/>
            <w:noWrap/>
            <w:vAlign w:val="center"/>
          </w:tcPr>
          <w:p w14:paraId="11701B4A"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10139</w:t>
            </w:r>
          </w:p>
        </w:tc>
        <w:tc>
          <w:tcPr>
            <w:tcW w:w="801" w:type="pct"/>
            <w:vAlign w:val="center"/>
          </w:tcPr>
          <w:p w14:paraId="14D3A054"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0.30</w:t>
            </w:r>
          </w:p>
        </w:tc>
      </w:tr>
      <w:tr w:rsidR="00E7705A" w:rsidRPr="00E7705A" w14:paraId="0A50F7F4" w14:textId="77777777" w:rsidTr="00110B52">
        <w:trPr>
          <w:trHeight w:val="170"/>
          <w:jc w:val="center"/>
        </w:trPr>
        <w:tc>
          <w:tcPr>
            <w:tcW w:w="3393" w:type="pct"/>
            <w:noWrap/>
            <w:vAlign w:val="center"/>
            <w:hideMark/>
          </w:tcPr>
          <w:p w14:paraId="77AC3D40"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Açık ve Yeşil Alan</w:t>
            </w:r>
          </w:p>
        </w:tc>
        <w:tc>
          <w:tcPr>
            <w:tcW w:w="806" w:type="pct"/>
            <w:noWrap/>
            <w:vAlign w:val="center"/>
          </w:tcPr>
          <w:p w14:paraId="25B6C420"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350100</w:t>
            </w:r>
          </w:p>
        </w:tc>
        <w:tc>
          <w:tcPr>
            <w:tcW w:w="801" w:type="pct"/>
            <w:vAlign w:val="center"/>
          </w:tcPr>
          <w:p w14:paraId="6F8ECD79"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10.41</w:t>
            </w:r>
          </w:p>
        </w:tc>
      </w:tr>
      <w:tr w:rsidR="00E7705A" w:rsidRPr="00E7705A" w14:paraId="07442F4A" w14:textId="77777777" w:rsidTr="00110B52">
        <w:trPr>
          <w:trHeight w:val="170"/>
          <w:jc w:val="center"/>
        </w:trPr>
        <w:tc>
          <w:tcPr>
            <w:tcW w:w="3393" w:type="pct"/>
            <w:noWrap/>
            <w:vAlign w:val="center"/>
          </w:tcPr>
          <w:p w14:paraId="5F451239"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Özel Açık Spor Alanı</w:t>
            </w:r>
          </w:p>
        </w:tc>
        <w:tc>
          <w:tcPr>
            <w:tcW w:w="806" w:type="pct"/>
            <w:noWrap/>
            <w:vAlign w:val="center"/>
          </w:tcPr>
          <w:p w14:paraId="77D8F297"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7130</w:t>
            </w:r>
          </w:p>
        </w:tc>
        <w:tc>
          <w:tcPr>
            <w:tcW w:w="801" w:type="pct"/>
            <w:vAlign w:val="center"/>
          </w:tcPr>
          <w:p w14:paraId="58DF7B8C"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0.21</w:t>
            </w:r>
          </w:p>
        </w:tc>
      </w:tr>
      <w:tr w:rsidR="00E7705A" w:rsidRPr="00E7705A" w14:paraId="5D03638D" w14:textId="77777777" w:rsidTr="00110B52">
        <w:trPr>
          <w:trHeight w:val="170"/>
          <w:jc w:val="center"/>
        </w:trPr>
        <w:tc>
          <w:tcPr>
            <w:tcW w:w="3393" w:type="pct"/>
            <w:noWrap/>
            <w:vAlign w:val="center"/>
            <w:hideMark/>
          </w:tcPr>
          <w:p w14:paraId="5DD6D0EB"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Açık Spor Alanı</w:t>
            </w:r>
          </w:p>
        </w:tc>
        <w:tc>
          <w:tcPr>
            <w:tcW w:w="806" w:type="pct"/>
            <w:noWrap/>
            <w:vAlign w:val="center"/>
          </w:tcPr>
          <w:p w14:paraId="1519B991"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15246</w:t>
            </w:r>
          </w:p>
        </w:tc>
        <w:tc>
          <w:tcPr>
            <w:tcW w:w="801" w:type="pct"/>
            <w:vAlign w:val="center"/>
          </w:tcPr>
          <w:p w14:paraId="16F09C43"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0.45</w:t>
            </w:r>
          </w:p>
        </w:tc>
      </w:tr>
      <w:tr w:rsidR="00E7705A" w:rsidRPr="00E7705A" w14:paraId="56EA336B" w14:textId="77777777" w:rsidTr="00110B52">
        <w:trPr>
          <w:trHeight w:val="170"/>
          <w:jc w:val="center"/>
        </w:trPr>
        <w:tc>
          <w:tcPr>
            <w:tcW w:w="3393" w:type="pct"/>
            <w:noWrap/>
            <w:vAlign w:val="center"/>
          </w:tcPr>
          <w:p w14:paraId="660F10B5"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Kapalı Spor Alanı</w:t>
            </w:r>
          </w:p>
        </w:tc>
        <w:tc>
          <w:tcPr>
            <w:tcW w:w="806" w:type="pct"/>
            <w:noWrap/>
            <w:vAlign w:val="center"/>
          </w:tcPr>
          <w:p w14:paraId="6B00CC96"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29840</w:t>
            </w:r>
          </w:p>
        </w:tc>
        <w:tc>
          <w:tcPr>
            <w:tcW w:w="801" w:type="pct"/>
            <w:vAlign w:val="center"/>
          </w:tcPr>
          <w:p w14:paraId="18B598B8"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0.90</w:t>
            </w:r>
          </w:p>
        </w:tc>
      </w:tr>
      <w:tr w:rsidR="00E7705A" w:rsidRPr="00E7705A" w14:paraId="262A151D" w14:textId="77777777" w:rsidTr="00110B52">
        <w:trPr>
          <w:trHeight w:val="170"/>
          <w:jc w:val="center"/>
        </w:trPr>
        <w:tc>
          <w:tcPr>
            <w:tcW w:w="3393" w:type="pct"/>
            <w:noWrap/>
            <w:vAlign w:val="center"/>
            <w:hideMark/>
          </w:tcPr>
          <w:p w14:paraId="71C38654"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Rekreasyon Alanı</w:t>
            </w:r>
          </w:p>
        </w:tc>
        <w:tc>
          <w:tcPr>
            <w:tcW w:w="806" w:type="pct"/>
            <w:noWrap/>
            <w:vAlign w:val="center"/>
          </w:tcPr>
          <w:p w14:paraId="75054B62"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159513</w:t>
            </w:r>
          </w:p>
        </w:tc>
        <w:tc>
          <w:tcPr>
            <w:tcW w:w="801" w:type="pct"/>
            <w:vAlign w:val="center"/>
          </w:tcPr>
          <w:p w14:paraId="6729ED01"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4.74</w:t>
            </w:r>
          </w:p>
        </w:tc>
      </w:tr>
      <w:tr w:rsidR="00E7705A" w:rsidRPr="00E7705A" w14:paraId="17AEE04F" w14:textId="77777777" w:rsidTr="00110B52">
        <w:trPr>
          <w:trHeight w:val="170"/>
          <w:jc w:val="center"/>
        </w:trPr>
        <w:tc>
          <w:tcPr>
            <w:tcW w:w="3393" w:type="pct"/>
            <w:noWrap/>
            <w:vAlign w:val="center"/>
          </w:tcPr>
          <w:p w14:paraId="3778BAA6"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Ağaçlandırılacak Alan</w:t>
            </w:r>
          </w:p>
        </w:tc>
        <w:tc>
          <w:tcPr>
            <w:tcW w:w="806" w:type="pct"/>
            <w:noWrap/>
            <w:vAlign w:val="center"/>
          </w:tcPr>
          <w:p w14:paraId="2D9D463A"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2831</w:t>
            </w:r>
          </w:p>
        </w:tc>
        <w:tc>
          <w:tcPr>
            <w:tcW w:w="801" w:type="pct"/>
            <w:vAlign w:val="center"/>
          </w:tcPr>
          <w:p w14:paraId="059BE355"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0.08</w:t>
            </w:r>
          </w:p>
        </w:tc>
      </w:tr>
      <w:tr w:rsidR="00E7705A" w:rsidRPr="00E7705A" w14:paraId="4568F5BE" w14:textId="77777777" w:rsidTr="00110B52">
        <w:trPr>
          <w:trHeight w:val="170"/>
          <w:jc w:val="center"/>
        </w:trPr>
        <w:tc>
          <w:tcPr>
            <w:tcW w:w="3393" w:type="pct"/>
            <w:noWrap/>
            <w:vAlign w:val="center"/>
            <w:hideMark/>
          </w:tcPr>
          <w:p w14:paraId="2ADFE5C1"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Mezarlık</w:t>
            </w:r>
          </w:p>
        </w:tc>
        <w:tc>
          <w:tcPr>
            <w:tcW w:w="806" w:type="pct"/>
            <w:noWrap/>
            <w:vAlign w:val="center"/>
          </w:tcPr>
          <w:p w14:paraId="6A7DF9A6"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15272</w:t>
            </w:r>
          </w:p>
        </w:tc>
        <w:tc>
          <w:tcPr>
            <w:tcW w:w="801" w:type="pct"/>
            <w:vAlign w:val="center"/>
          </w:tcPr>
          <w:p w14:paraId="7DDF3BA7"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0.45</w:t>
            </w:r>
          </w:p>
        </w:tc>
      </w:tr>
      <w:tr w:rsidR="00E7705A" w:rsidRPr="00E7705A" w14:paraId="528C5EE0" w14:textId="77777777" w:rsidTr="00110B52">
        <w:trPr>
          <w:trHeight w:val="170"/>
          <w:jc w:val="center"/>
        </w:trPr>
        <w:tc>
          <w:tcPr>
            <w:tcW w:w="3393" w:type="pct"/>
            <w:noWrap/>
            <w:vAlign w:val="center"/>
            <w:hideMark/>
          </w:tcPr>
          <w:p w14:paraId="66A84121"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Orman Alanı</w:t>
            </w:r>
          </w:p>
        </w:tc>
        <w:tc>
          <w:tcPr>
            <w:tcW w:w="806" w:type="pct"/>
            <w:noWrap/>
            <w:vAlign w:val="center"/>
          </w:tcPr>
          <w:p w14:paraId="5FD77749"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111182</w:t>
            </w:r>
          </w:p>
        </w:tc>
        <w:tc>
          <w:tcPr>
            <w:tcW w:w="801" w:type="pct"/>
            <w:vAlign w:val="center"/>
          </w:tcPr>
          <w:p w14:paraId="680825BA"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3.31</w:t>
            </w:r>
          </w:p>
        </w:tc>
      </w:tr>
      <w:tr w:rsidR="00E7705A" w:rsidRPr="00E7705A" w14:paraId="5EFD1A7E" w14:textId="77777777" w:rsidTr="00110B52">
        <w:trPr>
          <w:trHeight w:val="170"/>
          <w:jc w:val="center"/>
        </w:trPr>
        <w:tc>
          <w:tcPr>
            <w:tcW w:w="3393" w:type="pct"/>
            <w:noWrap/>
            <w:vAlign w:val="center"/>
          </w:tcPr>
          <w:p w14:paraId="6E208DFD"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Tarım Alanı</w:t>
            </w:r>
          </w:p>
        </w:tc>
        <w:tc>
          <w:tcPr>
            <w:tcW w:w="806" w:type="pct"/>
            <w:noWrap/>
            <w:vAlign w:val="center"/>
          </w:tcPr>
          <w:p w14:paraId="71F42236"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18925</w:t>
            </w:r>
          </w:p>
        </w:tc>
        <w:tc>
          <w:tcPr>
            <w:tcW w:w="801" w:type="pct"/>
            <w:vAlign w:val="center"/>
          </w:tcPr>
          <w:p w14:paraId="3DD162D6"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0.56</w:t>
            </w:r>
          </w:p>
        </w:tc>
      </w:tr>
      <w:tr w:rsidR="00E7705A" w:rsidRPr="00E7705A" w14:paraId="7013F92A" w14:textId="77777777" w:rsidTr="00110B52">
        <w:trPr>
          <w:trHeight w:val="170"/>
          <w:jc w:val="center"/>
        </w:trPr>
        <w:tc>
          <w:tcPr>
            <w:tcW w:w="3393" w:type="pct"/>
            <w:noWrap/>
            <w:vAlign w:val="center"/>
            <w:hideMark/>
          </w:tcPr>
          <w:p w14:paraId="2EEE460A"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Yol</w:t>
            </w:r>
          </w:p>
        </w:tc>
        <w:tc>
          <w:tcPr>
            <w:tcW w:w="806" w:type="pct"/>
            <w:noWrap/>
            <w:vAlign w:val="center"/>
          </w:tcPr>
          <w:p w14:paraId="0601C78D"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700907</w:t>
            </w:r>
          </w:p>
        </w:tc>
        <w:tc>
          <w:tcPr>
            <w:tcW w:w="801" w:type="pct"/>
            <w:vAlign w:val="center"/>
          </w:tcPr>
          <w:p w14:paraId="0D511E81"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20.84</w:t>
            </w:r>
          </w:p>
        </w:tc>
      </w:tr>
      <w:tr w:rsidR="00E7705A" w:rsidRPr="00E7705A" w14:paraId="57D25CE4" w14:textId="77777777" w:rsidTr="00110B52">
        <w:trPr>
          <w:trHeight w:val="170"/>
          <w:jc w:val="center"/>
        </w:trPr>
        <w:tc>
          <w:tcPr>
            <w:tcW w:w="3393" w:type="pct"/>
            <w:noWrap/>
            <w:vAlign w:val="center"/>
          </w:tcPr>
          <w:p w14:paraId="494AAEED"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Trafo</w:t>
            </w:r>
          </w:p>
        </w:tc>
        <w:tc>
          <w:tcPr>
            <w:tcW w:w="806" w:type="pct"/>
            <w:noWrap/>
            <w:vAlign w:val="center"/>
          </w:tcPr>
          <w:p w14:paraId="51259EE0"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1100</w:t>
            </w:r>
          </w:p>
        </w:tc>
        <w:tc>
          <w:tcPr>
            <w:tcW w:w="801" w:type="pct"/>
            <w:vAlign w:val="center"/>
          </w:tcPr>
          <w:p w14:paraId="2B4CDCFB"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0.03</w:t>
            </w:r>
          </w:p>
        </w:tc>
      </w:tr>
      <w:tr w:rsidR="00E7705A" w:rsidRPr="00E7705A" w14:paraId="0EEA5CFF" w14:textId="77777777" w:rsidTr="00110B52">
        <w:trPr>
          <w:trHeight w:val="170"/>
          <w:jc w:val="center"/>
        </w:trPr>
        <w:tc>
          <w:tcPr>
            <w:tcW w:w="3393" w:type="pct"/>
            <w:noWrap/>
            <w:vAlign w:val="center"/>
          </w:tcPr>
          <w:p w14:paraId="3C427982"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Teknik Altyapı</w:t>
            </w:r>
          </w:p>
        </w:tc>
        <w:tc>
          <w:tcPr>
            <w:tcW w:w="806" w:type="pct"/>
            <w:noWrap/>
            <w:vAlign w:val="center"/>
          </w:tcPr>
          <w:p w14:paraId="5D3C5288"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813</w:t>
            </w:r>
          </w:p>
        </w:tc>
        <w:tc>
          <w:tcPr>
            <w:tcW w:w="801" w:type="pct"/>
            <w:vAlign w:val="center"/>
          </w:tcPr>
          <w:p w14:paraId="6E37113B"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0.02</w:t>
            </w:r>
          </w:p>
        </w:tc>
      </w:tr>
      <w:tr w:rsidR="00E7705A" w:rsidRPr="00E7705A" w14:paraId="102AA616" w14:textId="77777777" w:rsidTr="00110B52">
        <w:trPr>
          <w:trHeight w:val="170"/>
          <w:jc w:val="center"/>
        </w:trPr>
        <w:tc>
          <w:tcPr>
            <w:tcW w:w="3393" w:type="pct"/>
            <w:noWrap/>
            <w:vAlign w:val="center"/>
            <w:hideMark/>
          </w:tcPr>
          <w:p w14:paraId="4FFE6E04"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Su Yüzeyi</w:t>
            </w:r>
          </w:p>
        </w:tc>
        <w:tc>
          <w:tcPr>
            <w:tcW w:w="806" w:type="pct"/>
            <w:noWrap/>
            <w:vAlign w:val="center"/>
          </w:tcPr>
          <w:p w14:paraId="6ECF5EF3"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172777</w:t>
            </w:r>
          </w:p>
        </w:tc>
        <w:tc>
          <w:tcPr>
            <w:tcW w:w="801" w:type="pct"/>
            <w:vAlign w:val="center"/>
          </w:tcPr>
          <w:p w14:paraId="247A85C4" w14:textId="77777777" w:rsidR="00E7705A" w:rsidRPr="00E7705A" w:rsidRDefault="00E7705A" w:rsidP="00DA5E36">
            <w:pPr>
              <w:jc w:val="center"/>
              <w:rPr>
                <w:rFonts w:ascii="Times New Roman" w:hAnsi="Times New Roman" w:cs="Times New Roman"/>
                <w:sz w:val="19"/>
                <w:szCs w:val="19"/>
              </w:rPr>
            </w:pPr>
            <w:r w:rsidRPr="00E7705A">
              <w:rPr>
                <w:rFonts w:ascii="Times New Roman" w:hAnsi="Times New Roman" w:cs="Times New Roman"/>
                <w:sz w:val="19"/>
                <w:szCs w:val="19"/>
              </w:rPr>
              <w:t>5.14</w:t>
            </w:r>
          </w:p>
        </w:tc>
      </w:tr>
      <w:tr w:rsidR="00E7705A" w:rsidRPr="00E7705A" w14:paraId="2D52647E" w14:textId="77777777" w:rsidTr="00110B52">
        <w:trPr>
          <w:trHeight w:val="170"/>
          <w:jc w:val="center"/>
        </w:trPr>
        <w:tc>
          <w:tcPr>
            <w:tcW w:w="3393" w:type="pct"/>
            <w:shd w:val="clear" w:color="auto" w:fill="D9D9D9" w:themeFill="background1" w:themeFillShade="D9"/>
            <w:noWrap/>
            <w:vAlign w:val="center"/>
            <w:hideMark/>
          </w:tcPr>
          <w:p w14:paraId="4F325902" w14:textId="77777777" w:rsidR="00E7705A" w:rsidRPr="00E7705A" w:rsidRDefault="00E7705A" w:rsidP="00E7705A">
            <w:pPr>
              <w:rPr>
                <w:rFonts w:ascii="Times New Roman" w:eastAsia="Times New Roman" w:hAnsi="Times New Roman" w:cs="Times New Roman"/>
                <w:b/>
                <w:bCs/>
                <w:sz w:val="19"/>
                <w:szCs w:val="19"/>
                <w:lang w:eastAsia="tr-TR"/>
              </w:rPr>
            </w:pPr>
            <w:r w:rsidRPr="00E7705A">
              <w:rPr>
                <w:rFonts w:ascii="Times New Roman" w:eastAsia="Times New Roman" w:hAnsi="Times New Roman" w:cs="Times New Roman"/>
                <w:b/>
                <w:bCs/>
                <w:sz w:val="19"/>
                <w:szCs w:val="19"/>
                <w:lang w:eastAsia="tr-TR"/>
              </w:rPr>
              <w:t>GENEL TOPLAM</w:t>
            </w:r>
          </w:p>
        </w:tc>
        <w:tc>
          <w:tcPr>
            <w:tcW w:w="806" w:type="pct"/>
            <w:shd w:val="clear" w:color="auto" w:fill="D9D9D9" w:themeFill="background1" w:themeFillShade="D9"/>
            <w:noWrap/>
            <w:vAlign w:val="center"/>
          </w:tcPr>
          <w:p w14:paraId="598D7259" w14:textId="77777777" w:rsidR="00E7705A" w:rsidRPr="00E7705A" w:rsidRDefault="00E7705A" w:rsidP="00DA5E36">
            <w:pPr>
              <w:jc w:val="center"/>
              <w:rPr>
                <w:rFonts w:ascii="Times New Roman" w:eastAsia="Times New Roman" w:hAnsi="Times New Roman" w:cs="Times New Roman"/>
                <w:b/>
                <w:bCs/>
                <w:sz w:val="19"/>
                <w:szCs w:val="19"/>
                <w:lang w:eastAsia="tr-TR"/>
              </w:rPr>
            </w:pPr>
            <w:r w:rsidRPr="00E7705A">
              <w:rPr>
                <w:rFonts w:ascii="Times New Roman" w:eastAsia="Times New Roman" w:hAnsi="Times New Roman" w:cs="Times New Roman"/>
                <w:b/>
                <w:bCs/>
                <w:sz w:val="19"/>
                <w:szCs w:val="19"/>
                <w:lang w:eastAsia="tr-TR"/>
              </w:rPr>
              <w:t>3362476</w:t>
            </w:r>
          </w:p>
        </w:tc>
        <w:tc>
          <w:tcPr>
            <w:tcW w:w="801" w:type="pct"/>
            <w:shd w:val="clear" w:color="auto" w:fill="D9D9D9" w:themeFill="background1" w:themeFillShade="D9"/>
            <w:vAlign w:val="center"/>
          </w:tcPr>
          <w:p w14:paraId="2268AB42" w14:textId="77777777" w:rsidR="00E7705A" w:rsidRPr="00E7705A" w:rsidRDefault="00E7705A" w:rsidP="00DA5E36">
            <w:pPr>
              <w:jc w:val="center"/>
              <w:rPr>
                <w:rFonts w:ascii="Times New Roman" w:eastAsia="Times New Roman" w:hAnsi="Times New Roman" w:cs="Times New Roman"/>
                <w:b/>
                <w:bCs/>
                <w:sz w:val="19"/>
                <w:szCs w:val="19"/>
                <w:lang w:eastAsia="tr-TR"/>
              </w:rPr>
            </w:pPr>
            <w:r w:rsidRPr="00E7705A">
              <w:rPr>
                <w:rFonts w:ascii="Times New Roman" w:eastAsia="Times New Roman" w:hAnsi="Times New Roman" w:cs="Times New Roman"/>
                <w:b/>
                <w:bCs/>
                <w:sz w:val="19"/>
                <w:szCs w:val="19"/>
                <w:lang w:eastAsia="tr-TR"/>
              </w:rPr>
              <w:t>100.00</w:t>
            </w:r>
          </w:p>
        </w:tc>
      </w:tr>
    </w:tbl>
    <w:p w14:paraId="42CE3E8C" w14:textId="77777777" w:rsidR="00E7705A" w:rsidRDefault="00E7705A" w:rsidP="00D03F5E">
      <w:pPr>
        <w:spacing w:after="120"/>
        <w:jc w:val="both"/>
        <w:rPr>
          <w:rFonts w:ascii="Times New Roman" w:hAnsi="Times New Roman" w:cs="Times New Roman"/>
          <w:sz w:val="24"/>
          <w:szCs w:val="24"/>
        </w:rPr>
      </w:pPr>
    </w:p>
    <w:p w14:paraId="44AB5A80" w14:textId="77777777" w:rsidR="00B47DA2" w:rsidRPr="00317B2E" w:rsidRDefault="00B47DA2" w:rsidP="00B47DA2">
      <w:pPr>
        <w:pStyle w:val="Balk1"/>
        <w:numPr>
          <w:ilvl w:val="0"/>
          <w:numId w:val="1"/>
        </w:numPr>
        <w:spacing w:before="0" w:line="360" w:lineRule="auto"/>
        <w:ind w:left="0" w:firstLine="0"/>
        <w:rPr>
          <w:rFonts w:ascii="Times New Roman" w:hAnsi="Times New Roman" w:cs="Times New Roman"/>
          <w:color w:val="auto"/>
        </w:rPr>
      </w:pPr>
      <w:bookmarkStart w:id="66" w:name="_Toc48291011"/>
      <w:bookmarkStart w:id="67" w:name="_Toc228350030"/>
      <w:bookmarkStart w:id="68" w:name="_Toc228884972"/>
      <w:r w:rsidRPr="00317B2E">
        <w:rPr>
          <w:rFonts w:ascii="Times New Roman" w:hAnsi="Times New Roman" w:cs="Times New Roman"/>
          <w:color w:val="auto"/>
        </w:rPr>
        <w:lastRenderedPageBreak/>
        <w:t>MÜLKİYET DURUMU</w:t>
      </w:r>
      <w:bookmarkEnd w:id="66"/>
      <w:bookmarkEnd w:id="67"/>
      <w:bookmarkEnd w:id="68"/>
      <w:r w:rsidRPr="00317B2E">
        <w:rPr>
          <w:rFonts w:ascii="Times New Roman" w:hAnsi="Times New Roman" w:cs="Times New Roman"/>
          <w:color w:val="auto"/>
        </w:rPr>
        <w:t xml:space="preserve"> </w:t>
      </w:r>
    </w:p>
    <w:p w14:paraId="7CBBB816" w14:textId="77777777" w:rsidR="00B47DA2" w:rsidRPr="00AB2761" w:rsidRDefault="00B47DA2" w:rsidP="00B47DA2">
      <w:pPr>
        <w:pStyle w:val="Balk2"/>
        <w:numPr>
          <w:ilvl w:val="0"/>
          <w:numId w:val="42"/>
        </w:numPr>
        <w:spacing w:before="0" w:line="360" w:lineRule="auto"/>
        <w:ind w:left="567" w:hanging="425"/>
        <w:rPr>
          <w:rFonts w:ascii="Times New Roman" w:hAnsi="Times New Roman" w:cs="Times New Roman"/>
          <w:color w:val="auto"/>
        </w:rPr>
      </w:pPr>
      <w:bookmarkStart w:id="69" w:name="_Toc48291012"/>
      <w:bookmarkStart w:id="70" w:name="_Toc228350031"/>
      <w:bookmarkStart w:id="71" w:name="_Toc228884973"/>
      <w:proofErr w:type="spellStart"/>
      <w:r w:rsidRPr="00AB2761">
        <w:rPr>
          <w:rFonts w:ascii="Times New Roman" w:hAnsi="Times New Roman" w:cs="Times New Roman"/>
          <w:color w:val="auto"/>
        </w:rPr>
        <w:t>Kadastral</w:t>
      </w:r>
      <w:proofErr w:type="spellEnd"/>
      <w:r w:rsidRPr="00AB2761">
        <w:rPr>
          <w:rFonts w:ascii="Times New Roman" w:hAnsi="Times New Roman" w:cs="Times New Roman"/>
          <w:color w:val="auto"/>
        </w:rPr>
        <w:t xml:space="preserve"> Durum</w:t>
      </w:r>
      <w:bookmarkEnd w:id="69"/>
      <w:bookmarkEnd w:id="70"/>
      <w:bookmarkEnd w:id="71"/>
    </w:p>
    <w:p w14:paraId="48923128" w14:textId="77777777" w:rsidR="00B47DA2" w:rsidRPr="00AB2761" w:rsidRDefault="00B47DA2" w:rsidP="00B47DA2">
      <w:pPr>
        <w:spacing w:after="120" w:line="264" w:lineRule="auto"/>
        <w:ind w:firstLine="567"/>
        <w:jc w:val="both"/>
        <w:rPr>
          <w:rFonts w:ascii="Times New Roman" w:hAnsi="Times New Roman" w:cs="Times New Roman"/>
          <w:sz w:val="24"/>
          <w:szCs w:val="24"/>
        </w:rPr>
      </w:pPr>
      <w:r w:rsidRPr="00AB2761">
        <w:rPr>
          <w:rFonts w:ascii="Times New Roman" w:hAnsi="Times New Roman" w:cs="Times New Roman"/>
          <w:sz w:val="24"/>
          <w:szCs w:val="24"/>
        </w:rPr>
        <w:t xml:space="preserve">Planlama alanının güncel </w:t>
      </w:r>
      <w:proofErr w:type="spellStart"/>
      <w:r w:rsidRPr="00AB2761">
        <w:rPr>
          <w:rFonts w:ascii="Times New Roman" w:hAnsi="Times New Roman" w:cs="Times New Roman"/>
          <w:sz w:val="24"/>
          <w:szCs w:val="24"/>
        </w:rPr>
        <w:t>kadastral</w:t>
      </w:r>
      <w:proofErr w:type="spellEnd"/>
      <w:r w:rsidRPr="00AB2761">
        <w:rPr>
          <w:rFonts w:ascii="Times New Roman" w:hAnsi="Times New Roman" w:cs="Times New Roman"/>
          <w:sz w:val="24"/>
          <w:szCs w:val="24"/>
        </w:rPr>
        <w:t xml:space="preserve"> verileri bulunmaktadır. İmar ya da ıslah imar planı olan alanlarda imar parselleri oluşmuştur. Plansız </w:t>
      </w:r>
      <w:r>
        <w:rPr>
          <w:rFonts w:ascii="Times New Roman" w:hAnsi="Times New Roman" w:cs="Times New Roman"/>
          <w:sz w:val="24"/>
          <w:szCs w:val="24"/>
        </w:rPr>
        <w:t>o</w:t>
      </w:r>
      <w:r w:rsidRPr="00AB2761">
        <w:rPr>
          <w:rFonts w:ascii="Times New Roman" w:hAnsi="Times New Roman" w:cs="Times New Roman"/>
          <w:sz w:val="24"/>
          <w:szCs w:val="24"/>
        </w:rPr>
        <w:t>lan bölgelerde kadastro parselleri yer almaktadır. Ortalama kadastro parsel büyüklükleri 17 m</w:t>
      </w:r>
      <w:r w:rsidRPr="00C2457D">
        <w:rPr>
          <w:rFonts w:ascii="Times New Roman" w:hAnsi="Times New Roman" w:cs="Times New Roman"/>
          <w:sz w:val="24"/>
          <w:szCs w:val="24"/>
          <w:vertAlign w:val="superscript"/>
        </w:rPr>
        <w:t>2</w:t>
      </w:r>
      <w:r w:rsidRPr="00AB2761">
        <w:rPr>
          <w:rFonts w:ascii="Times New Roman" w:hAnsi="Times New Roman" w:cs="Times New Roman"/>
          <w:sz w:val="24"/>
          <w:szCs w:val="24"/>
        </w:rPr>
        <w:t xml:space="preserve"> ile 73.523 m</w:t>
      </w:r>
      <w:r w:rsidRPr="00C2457D">
        <w:rPr>
          <w:rFonts w:ascii="Times New Roman" w:hAnsi="Times New Roman" w:cs="Times New Roman"/>
          <w:sz w:val="24"/>
          <w:szCs w:val="24"/>
          <w:vertAlign w:val="superscript"/>
        </w:rPr>
        <w:t>2</w:t>
      </w:r>
      <w:r w:rsidRPr="00AB2761">
        <w:rPr>
          <w:rFonts w:ascii="Times New Roman" w:hAnsi="Times New Roman" w:cs="Times New Roman"/>
          <w:sz w:val="24"/>
          <w:szCs w:val="24"/>
        </w:rPr>
        <w:t xml:space="preserve"> arasında değişmektedir. </w:t>
      </w:r>
    </w:p>
    <w:p w14:paraId="2B74AD77" w14:textId="77777777" w:rsidR="00B47DA2" w:rsidRPr="00AB2761" w:rsidRDefault="00B47DA2" w:rsidP="00B47DA2">
      <w:pPr>
        <w:pStyle w:val="Balk2"/>
        <w:numPr>
          <w:ilvl w:val="0"/>
          <w:numId w:val="42"/>
        </w:numPr>
        <w:spacing w:before="0" w:line="360" w:lineRule="auto"/>
        <w:ind w:left="567" w:hanging="425"/>
        <w:rPr>
          <w:rFonts w:ascii="Times New Roman" w:hAnsi="Times New Roman" w:cs="Times New Roman"/>
          <w:color w:val="auto"/>
        </w:rPr>
      </w:pPr>
      <w:bookmarkStart w:id="72" w:name="_Toc48291013"/>
      <w:bookmarkStart w:id="73" w:name="_Toc228350032"/>
      <w:bookmarkStart w:id="74" w:name="_Toc228884974"/>
      <w:r w:rsidRPr="00AB2761">
        <w:rPr>
          <w:rFonts w:ascii="Times New Roman" w:hAnsi="Times New Roman" w:cs="Times New Roman"/>
          <w:color w:val="auto"/>
        </w:rPr>
        <w:t>Arazi Sahipliği</w:t>
      </w:r>
      <w:bookmarkEnd w:id="72"/>
      <w:bookmarkEnd w:id="73"/>
      <w:bookmarkEnd w:id="74"/>
      <w:r w:rsidRPr="00AB2761">
        <w:rPr>
          <w:rFonts w:ascii="Times New Roman" w:hAnsi="Times New Roman" w:cs="Times New Roman"/>
          <w:color w:val="auto"/>
        </w:rPr>
        <w:t xml:space="preserve"> </w:t>
      </w:r>
    </w:p>
    <w:p w14:paraId="362F7138" w14:textId="77777777" w:rsidR="00B47DA2" w:rsidRPr="00AB2761" w:rsidRDefault="00B47DA2" w:rsidP="00B47DA2">
      <w:pPr>
        <w:spacing w:after="120" w:line="264" w:lineRule="auto"/>
        <w:ind w:firstLine="567"/>
        <w:jc w:val="both"/>
        <w:rPr>
          <w:rFonts w:ascii="Times New Roman" w:hAnsi="Times New Roman" w:cs="Times New Roman"/>
          <w:sz w:val="24"/>
          <w:szCs w:val="24"/>
        </w:rPr>
      </w:pPr>
      <w:r w:rsidRPr="00AB2761">
        <w:rPr>
          <w:rFonts w:ascii="Times New Roman" w:hAnsi="Times New Roman" w:cs="Times New Roman"/>
          <w:sz w:val="24"/>
          <w:szCs w:val="24"/>
        </w:rPr>
        <w:t xml:space="preserve">Planlama alanında yer alan parseller önemli ölçüde özel mülkiyettedir. 1/1000 ölçekli uygulama imar planına göre imar uygulamaları yapılmıştır. </w:t>
      </w:r>
    </w:p>
    <w:p w14:paraId="551733A8" w14:textId="77777777" w:rsidR="00B47DA2" w:rsidRPr="00AB2761" w:rsidRDefault="00B47DA2" w:rsidP="00B47DA2">
      <w:pPr>
        <w:pStyle w:val="ListeParagraf"/>
        <w:numPr>
          <w:ilvl w:val="0"/>
          <w:numId w:val="40"/>
        </w:numPr>
        <w:spacing w:after="200"/>
        <w:ind w:left="0" w:firstLine="0"/>
        <w:rPr>
          <w:rFonts w:cs="Times New Roman"/>
          <w:color w:val="auto"/>
          <w:sz w:val="24"/>
          <w:szCs w:val="24"/>
        </w:rPr>
      </w:pPr>
      <w:r w:rsidRPr="00AB2761">
        <w:rPr>
          <w:rFonts w:cs="Times New Roman"/>
          <w:color w:val="auto"/>
          <w:sz w:val="24"/>
          <w:szCs w:val="24"/>
        </w:rPr>
        <w:t xml:space="preserve">1/1000 ölçekli uygulama imar planı onaylı ve parselasyon planı olan yerlerde planda umumi hizmetlere ayrılan kullanımların kamuya terk işlemleri kısmen gerçekleşmiş olup, belediye hizmet alanları ve sosyal tesisler gibi bazı kullanımlar halen özel mülkiyette ya da belediye, maliye gibi kurumlarla hisseli durumdadır. </w:t>
      </w:r>
    </w:p>
    <w:p w14:paraId="7625845A" w14:textId="77777777" w:rsidR="00B47DA2" w:rsidRPr="00534ACE" w:rsidRDefault="00B47DA2" w:rsidP="00B47DA2">
      <w:pPr>
        <w:spacing w:after="120" w:line="264" w:lineRule="auto"/>
        <w:ind w:firstLine="567"/>
        <w:jc w:val="both"/>
        <w:rPr>
          <w:rFonts w:ascii="Times New Roman" w:hAnsi="Times New Roman" w:cs="Times New Roman"/>
          <w:sz w:val="24"/>
          <w:szCs w:val="24"/>
        </w:rPr>
      </w:pPr>
      <w:proofErr w:type="gramStart"/>
      <w:r w:rsidRPr="00534ACE">
        <w:rPr>
          <w:rFonts w:ascii="Times New Roman" w:hAnsi="Times New Roman" w:cs="Times New Roman"/>
          <w:sz w:val="24"/>
          <w:szCs w:val="24"/>
        </w:rPr>
        <w:t xml:space="preserve">Plansız alanda </w:t>
      </w:r>
      <w:proofErr w:type="spellStart"/>
      <w:r w:rsidRPr="00534ACE">
        <w:rPr>
          <w:rFonts w:ascii="Times New Roman" w:hAnsi="Times New Roman" w:cs="Times New Roman"/>
          <w:sz w:val="24"/>
          <w:szCs w:val="24"/>
        </w:rPr>
        <w:t>kadastral</w:t>
      </w:r>
      <w:proofErr w:type="spellEnd"/>
      <w:r w:rsidRPr="00534ACE">
        <w:rPr>
          <w:rFonts w:ascii="Times New Roman" w:hAnsi="Times New Roman" w:cs="Times New Roman"/>
          <w:sz w:val="24"/>
          <w:szCs w:val="24"/>
        </w:rPr>
        <w:t xml:space="preserve"> parsellere göre yapılan analizlere göre, planlama alanında </w:t>
      </w:r>
      <w:r w:rsidRPr="00C2457D">
        <w:rPr>
          <w:rFonts w:ascii="Times New Roman" w:hAnsi="Times New Roman" w:cs="Times New Roman"/>
          <w:sz w:val="24"/>
          <w:szCs w:val="24"/>
        </w:rPr>
        <w:t>16.96</w:t>
      </w:r>
      <w:r>
        <w:rPr>
          <w:rFonts w:ascii="Times New Roman" w:hAnsi="Times New Roman" w:cs="Times New Roman"/>
          <w:sz w:val="24"/>
          <w:szCs w:val="24"/>
        </w:rPr>
        <w:t xml:space="preserve"> </w:t>
      </w:r>
      <w:r w:rsidRPr="00534ACE">
        <w:rPr>
          <w:rFonts w:ascii="Times New Roman" w:hAnsi="Times New Roman" w:cs="Times New Roman"/>
          <w:sz w:val="24"/>
          <w:szCs w:val="24"/>
        </w:rPr>
        <w:t xml:space="preserve">hektar orman, </w:t>
      </w:r>
      <w:r>
        <w:rPr>
          <w:rFonts w:ascii="Times New Roman" w:hAnsi="Times New Roman" w:cs="Times New Roman"/>
          <w:sz w:val="24"/>
          <w:szCs w:val="24"/>
        </w:rPr>
        <w:t>12.44</w:t>
      </w:r>
      <w:r w:rsidRPr="00534ACE">
        <w:rPr>
          <w:rFonts w:ascii="Times New Roman" w:hAnsi="Times New Roman" w:cs="Times New Roman"/>
          <w:sz w:val="24"/>
          <w:szCs w:val="24"/>
        </w:rPr>
        <w:t xml:space="preserve"> hektar maliye hazinesi (2.</w:t>
      </w:r>
      <w:r>
        <w:rPr>
          <w:rFonts w:ascii="Times New Roman" w:hAnsi="Times New Roman" w:cs="Times New Roman"/>
          <w:sz w:val="24"/>
          <w:szCs w:val="24"/>
        </w:rPr>
        <w:t>48</w:t>
      </w:r>
      <w:r w:rsidRPr="00534ACE">
        <w:rPr>
          <w:rFonts w:ascii="Times New Roman" w:hAnsi="Times New Roman" w:cs="Times New Roman"/>
          <w:sz w:val="24"/>
          <w:szCs w:val="24"/>
        </w:rPr>
        <w:t xml:space="preserve"> ha alan maliye </w:t>
      </w:r>
      <w:proofErr w:type="spellStart"/>
      <w:r w:rsidRPr="00534ACE">
        <w:rPr>
          <w:rFonts w:ascii="Times New Roman" w:hAnsi="Times New Roman" w:cs="Times New Roman"/>
          <w:sz w:val="24"/>
          <w:szCs w:val="24"/>
        </w:rPr>
        <w:t>hazinesi+şahıs</w:t>
      </w:r>
      <w:proofErr w:type="spellEnd"/>
      <w:r w:rsidRPr="00534ACE">
        <w:rPr>
          <w:rFonts w:ascii="Times New Roman" w:hAnsi="Times New Roman" w:cs="Times New Roman"/>
          <w:sz w:val="24"/>
          <w:szCs w:val="24"/>
        </w:rPr>
        <w:t xml:space="preserve">), </w:t>
      </w:r>
      <w:r w:rsidRPr="00C2457D">
        <w:rPr>
          <w:rFonts w:ascii="Times New Roman" w:hAnsi="Times New Roman" w:cs="Times New Roman"/>
          <w:sz w:val="24"/>
          <w:szCs w:val="24"/>
        </w:rPr>
        <w:t>6.09</w:t>
      </w:r>
      <w:r w:rsidRPr="00534ACE">
        <w:rPr>
          <w:rFonts w:ascii="Times New Roman" w:hAnsi="Times New Roman" w:cs="Times New Roman"/>
          <w:sz w:val="24"/>
          <w:szCs w:val="24"/>
        </w:rPr>
        <w:t xml:space="preserve"> hektar büyükşehir belediyesi ve </w:t>
      </w:r>
      <w:r w:rsidRPr="00C2457D">
        <w:rPr>
          <w:rFonts w:ascii="Times New Roman" w:hAnsi="Times New Roman" w:cs="Times New Roman"/>
          <w:sz w:val="24"/>
          <w:szCs w:val="24"/>
        </w:rPr>
        <w:t>0.48</w:t>
      </w:r>
      <w:r>
        <w:rPr>
          <w:rFonts w:ascii="Times New Roman" w:hAnsi="Times New Roman" w:cs="Times New Roman"/>
          <w:sz w:val="24"/>
          <w:szCs w:val="24"/>
        </w:rPr>
        <w:t xml:space="preserve"> </w:t>
      </w:r>
      <w:r w:rsidRPr="00534ACE">
        <w:rPr>
          <w:rFonts w:ascii="Times New Roman" w:hAnsi="Times New Roman" w:cs="Times New Roman"/>
          <w:sz w:val="24"/>
          <w:szCs w:val="24"/>
        </w:rPr>
        <w:t>hektar ilçe belediyesi (</w:t>
      </w:r>
      <w:r w:rsidRPr="00C2457D">
        <w:rPr>
          <w:rFonts w:ascii="Times New Roman" w:hAnsi="Times New Roman" w:cs="Times New Roman"/>
          <w:sz w:val="24"/>
          <w:szCs w:val="24"/>
        </w:rPr>
        <w:t>0.31</w:t>
      </w:r>
      <w:r>
        <w:rPr>
          <w:rFonts w:ascii="Times New Roman" w:hAnsi="Times New Roman" w:cs="Times New Roman"/>
          <w:sz w:val="24"/>
          <w:szCs w:val="24"/>
        </w:rPr>
        <w:t xml:space="preserve"> </w:t>
      </w:r>
      <w:r w:rsidRPr="00534ACE">
        <w:rPr>
          <w:rFonts w:ascii="Times New Roman" w:hAnsi="Times New Roman" w:cs="Times New Roman"/>
          <w:sz w:val="24"/>
          <w:szCs w:val="24"/>
        </w:rPr>
        <w:t xml:space="preserve">ha alan ilçe </w:t>
      </w:r>
      <w:proofErr w:type="spellStart"/>
      <w:r w:rsidRPr="00534ACE">
        <w:rPr>
          <w:rFonts w:ascii="Times New Roman" w:hAnsi="Times New Roman" w:cs="Times New Roman"/>
          <w:sz w:val="24"/>
          <w:szCs w:val="24"/>
        </w:rPr>
        <w:t>belediyesi+şahıs</w:t>
      </w:r>
      <w:proofErr w:type="spellEnd"/>
      <w:r w:rsidRPr="00534ACE">
        <w:rPr>
          <w:rFonts w:ascii="Times New Roman" w:hAnsi="Times New Roman" w:cs="Times New Roman"/>
          <w:sz w:val="24"/>
          <w:szCs w:val="24"/>
        </w:rPr>
        <w:t xml:space="preserve">), </w:t>
      </w:r>
      <w:r w:rsidRPr="00EF5D86">
        <w:rPr>
          <w:rFonts w:ascii="Times New Roman" w:hAnsi="Times New Roman" w:cs="Times New Roman"/>
          <w:sz w:val="24"/>
          <w:szCs w:val="24"/>
        </w:rPr>
        <w:t>2.74</w:t>
      </w:r>
      <w:r>
        <w:rPr>
          <w:rFonts w:ascii="Times New Roman" w:hAnsi="Times New Roman" w:cs="Times New Roman"/>
          <w:sz w:val="24"/>
          <w:szCs w:val="24"/>
        </w:rPr>
        <w:t xml:space="preserve"> </w:t>
      </w:r>
      <w:r w:rsidRPr="00534ACE">
        <w:rPr>
          <w:rFonts w:ascii="Times New Roman" w:hAnsi="Times New Roman" w:cs="Times New Roman"/>
          <w:sz w:val="24"/>
          <w:szCs w:val="24"/>
        </w:rPr>
        <w:t>hektar DSİ'ye (</w:t>
      </w:r>
      <w:r w:rsidRPr="00EF5D86">
        <w:rPr>
          <w:rFonts w:ascii="Times New Roman" w:hAnsi="Times New Roman" w:cs="Times New Roman"/>
          <w:sz w:val="24"/>
          <w:szCs w:val="24"/>
        </w:rPr>
        <w:t>0.35</w:t>
      </w:r>
      <w:r>
        <w:rPr>
          <w:rFonts w:ascii="Times New Roman" w:hAnsi="Times New Roman" w:cs="Times New Roman"/>
          <w:sz w:val="24"/>
          <w:szCs w:val="24"/>
        </w:rPr>
        <w:t xml:space="preserve"> </w:t>
      </w:r>
      <w:r w:rsidRPr="00534ACE">
        <w:rPr>
          <w:rFonts w:ascii="Times New Roman" w:hAnsi="Times New Roman" w:cs="Times New Roman"/>
          <w:sz w:val="24"/>
          <w:szCs w:val="24"/>
        </w:rPr>
        <w:t xml:space="preserve">ha alan </w:t>
      </w:r>
      <w:proofErr w:type="spellStart"/>
      <w:r w:rsidRPr="00534ACE">
        <w:rPr>
          <w:rFonts w:ascii="Times New Roman" w:hAnsi="Times New Roman" w:cs="Times New Roman"/>
          <w:sz w:val="24"/>
          <w:szCs w:val="24"/>
        </w:rPr>
        <w:t>DSİ+şahıs</w:t>
      </w:r>
      <w:proofErr w:type="spellEnd"/>
      <w:r w:rsidRPr="00534ACE">
        <w:rPr>
          <w:rFonts w:ascii="Times New Roman" w:hAnsi="Times New Roman" w:cs="Times New Roman"/>
          <w:sz w:val="24"/>
          <w:szCs w:val="24"/>
        </w:rPr>
        <w:t xml:space="preserve">) ait arazi vardır. </w:t>
      </w:r>
      <w:proofErr w:type="gramEnd"/>
    </w:p>
    <w:p w14:paraId="1853661C" w14:textId="77777777" w:rsidR="00B47DA2" w:rsidRPr="00534ACE" w:rsidRDefault="00B47DA2" w:rsidP="00B47DA2">
      <w:pPr>
        <w:spacing w:after="120" w:line="264" w:lineRule="auto"/>
        <w:ind w:firstLine="567"/>
        <w:jc w:val="both"/>
        <w:rPr>
          <w:rFonts w:ascii="Times New Roman" w:hAnsi="Times New Roman" w:cs="Times New Roman"/>
          <w:sz w:val="24"/>
          <w:szCs w:val="24"/>
        </w:rPr>
      </w:pPr>
      <w:r w:rsidRPr="00534ACE">
        <w:rPr>
          <w:rFonts w:ascii="Times New Roman" w:hAnsi="Times New Roman" w:cs="Times New Roman"/>
          <w:sz w:val="24"/>
          <w:szCs w:val="24"/>
        </w:rPr>
        <w:t xml:space="preserve">Efrenk (Müftü) Deresi tabanında kanal içinde de yer yer özel ve kamuya ait araziler bulunmaktadır. </w:t>
      </w:r>
    </w:p>
    <w:p w14:paraId="52810BEC" w14:textId="77777777" w:rsidR="00B47DA2" w:rsidRPr="00534ACE" w:rsidRDefault="00B47DA2" w:rsidP="00B47DA2">
      <w:pPr>
        <w:spacing w:after="120" w:line="264" w:lineRule="auto"/>
        <w:ind w:firstLine="567"/>
        <w:jc w:val="both"/>
        <w:rPr>
          <w:rFonts w:ascii="Times New Roman" w:hAnsi="Times New Roman" w:cs="Times New Roman"/>
          <w:sz w:val="24"/>
          <w:szCs w:val="24"/>
        </w:rPr>
      </w:pPr>
      <w:r w:rsidRPr="00317B2E">
        <w:rPr>
          <w:rFonts w:ascii="Times New Roman" w:hAnsi="Times New Roman" w:cs="Times New Roman"/>
          <w:sz w:val="24"/>
          <w:szCs w:val="24"/>
        </w:rPr>
        <w:t>Yenişehir kesiminde, 6831 Sayılı Orman Kanunu’nun Ek-2b maddesine göre orman sınırları dışına çıkartılarak maliye hazinesi adına tescil edilmiş araziler yer almaktadır. Bu araziler üstünde yer yer maki ve ağaç toplulukları görülmektedir.</w:t>
      </w:r>
      <w:r w:rsidRPr="00534ACE">
        <w:rPr>
          <w:rFonts w:ascii="Times New Roman" w:hAnsi="Times New Roman" w:cs="Times New Roman"/>
          <w:sz w:val="24"/>
          <w:szCs w:val="24"/>
        </w:rPr>
        <w:t xml:space="preserve"> </w:t>
      </w:r>
    </w:p>
    <w:p w14:paraId="3BB34F13" w14:textId="77777777" w:rsidR="00B47DA2" w:rsidRPr="00534ACE" w:rsidRDefault="00B47DA2" w:rsidP="00B47DA2">
      <w:pPr>
        <w:spacing w:after="120" w:line="264" w:lineRule="auto"/>
        <w:ind w:firstLine="567"/>
        <w:jc w:val="both"/>
        <w:rPr>
          <w:rFonts w:ascii="Times New Roman" w:hAnsi="Times New Roman" w:cs="Times New Roman"/>
          <w:sz w:val="24"/>
          <w:szCs w:val="24"/>
        </w:rPr>
      </w:pPr>
      <w:r w:rsidRPr="00534ACE">
        <w:rPr>
          <w:rFonts w:ascii="Times New Roman" w:hAnsi="Times New Roman" w:cs="Times New Roman"/>
          <w:sz w:val="24"/>
          <w:szCs w:val="24"/>
        </w:rPr>
        <w:t xml:space="preserve">Arazi sahipliğine ilişkin bilgiler tabloda verilmektedir. </w:t>
      </w:r>
    </w:p>
    <w:p w14:paraId="68ED6CC8" w14:textId="77777777" w:rsidR="00B47DA2" w:rsidRPr="00744141" w:rsidRDefault="00B47DA2" w:rsidP="00B47DA2">
      <w:pPr>
        <w:pStyle w:val="ResimYazs"/>
        <w:rPr>
          <w:b/>
          <w:color w:val="auto"/>
          <w:sz w:val="20"/>
          <w:szCs w:val="20"/>
        </w:rPr>
      </w:pPr>
      <w:bookmarkStart w:id="75" w:name="_Toc48291101"/>
      <w:bookmarkStart w:id="76" w:name="_Toc228350401"/>
      <w:bookmarkStart w:id="77" w:name="_Toc228885008"/>
      <w:r w:rsidRPr="00744141">
        <w:rPr>
          <w:b/>
          <w:color w:val="auto"/>
          <w:sz w:val="20"/>
          <w:szCs w:val="20"/>
        </w:rPr>
        <w:t xml:space="preserve">Tablo </w:t>
      </w:r>
      <w:r w:rsidRPr="00744141">
        <w:rPr>
          <w:b/>
          <w:color w:val="auto"/>
          <w:sz w:val="20"/>
          <w:szCs w:val="20"/>
        </w:rPr>
        <w:fldChar w:fldCharType="begin"/>
      </w:r>
      <w:r w:rsidRPr="00744141">
        <w:rPr>
          <w:b/>
          <w:color w:val="auto"/>
          <w:sz w:val="20"/>
          <w:szCs w:val="20"/>
        </w:rPr>
        <w:instrText xml:space="preserve"> SEQ Tablo \* ARABIC </w:instrText>
      </w:r>
      <w:r w:rsidRPr="00744141">
        <w:rPr>
          <w:b/>
          <w:color w:val="auto"/>
          <w:sz w:val="20"/>
          <w:szCs w:val="20"/>
        </w:rPr>
        <w:fldChar w:fldCharType="separate"/>
      </w:r>
      <w:r>
        <w:rPr>
          <w:b/>
          <w:noProof/>
          <w:color w:val="auto"/>
          <w:sz w:val="20"/>
          <w:szCs w:val="20"/>
        </w:rPr>
        <w:t>7</w:t>
      </w:r>
      <w:r w:rsidRPr="00744141">
        <w:rPr>
          <w:b/>
          <w:color w:val="auto"/>
          <w:sz w:val="20"/>
          <w:szCs w:val="20"/>
        </w:rPr>
        <w:fldChar w:fldCharType="end"/>
      </w:r>
      <w:r w:rsidRPr="00744141">
        <w:rPr>
          <w:b/>
          <w:color w:val="auto"/>
          <w:sz w:val="20"/>
          <w:szCs w:val="20"/>
        </w:rPr>
        <w:t>. Mülkiyet Durumu</w:t>
      </w:r>
      <w:bookmarkEnd w:id="75"/>
      <w:bookmarkEnd w:id="76"/>
      <w:bookmarkEnd w:id="77"/>
    </w:p>
    <w:tbl>
      <w:tblPr>
        <w:tblW w:w="3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8"/>
        <w:gridCol w:w="2127"/>
        <w:gridCol w:w="1559"/>
      </w:tblGrid>
      <w:tr w:rsidR="00B47DA2" w:rsidRPr="00C2457D" w14:paraId="23E5C560" w14:textId="77777777" w:rsidTr="00254631">
        <w:trPr>
          <w:trHeight w:val="170"/>
        </w:trPr>
        <w:tc>
          <w:tcPr>
            <w:tcW w:w="2449" w:type="pct"/>
            <w:shd w:val="clear" w:color="auto" w:fill="auto"/>
            <w:noWrap/>
            <w:vAlign w:val="center"/>
          </w:tcPr>
          <w:p w14:paraId="77732F89" w14:textId="77777777" w:rsidR="00B47DA2" w:rsidRPr="00C2457D" w:rsidRDefault="00B47DA2" w:rsidP="00254631">
            <w:pPr>
              <w:spacing w:after="0" w:line="240" w:lineRule="auto"/>
              <w:rPr>
                <w:rFonts w:ascii="Times New Roman" w:eastAsia="Times New Roman" w:hAnsi="Times New Roman" w:cs="Times New Roman"/>
                <w:b/>
                <w:bCs/>
                <w:lang w:eastAsia="tr-TR"/>
              </w:rPr>
            </w:pPr>
            <w:bookmarkStart w:id="78" w:name="_Hlk37078123"/>
          </w:p>
        </w:tc>
        <w:tc>
          <w:tcPr>
            <w:tcW w:w="1472" w:type="pct"/>
            <w:shd w:val="clear" w:color="auto" w:fill="auto"/>
            <w:noWrap/>
            <w:vAlign w:val="center"/>
          </w:tcPr>
          <w:p w14:paraId="18F396C7" w14:textId="77777777" w:rsidR="00B47DA2" w:rsidRPr="00C2457D" w:rsidRDefault="00B47DA2" w:rsidP="00254631">
            <w:pPr>
              <w:spacing w:after="0" w:line="240" w:lineRule="auto"/>
              <w:jc w:val="center"/>
              <w:rPr>
                <w:rFonts w:ascii="Times New Roman" w:eastAsia="Calibri" w:hAnsi="Times New Roman" w:cs="Times New Roman"/>
                <w:b/>
              </w:rPr>
            </w:pPr>
            <w:r w:rsidRPr="00C2457D">
              <w:rPr>
                <w:rFonts w:ascii="Times New Roman" w:eastAsia="Calibri" w:hAnsi="Times New Roman" w:cs="Times New Roman"/>
                <w:b/>
              </w:rPr>
              <w:t>Alan (ha)</w:t>
            </w:r>
          </w:p>
        </w:tc>
        <w:tc>
          <w:tcPr>
            <w:tcW w:w="1079" w:type="pct"/>
            <w:vAlign w:val="center"/>
          </w:tcPr>
          <w:p w14:paraId="53EC1B72" w14:textId="77777777" w:rsidR="00B47DA2" w:rsidRPr="00C2457D" w:rsidRDefault="00B47DA2" w:rsidP="00254631">
            <w:pPr>
              <w:spacing w:after="0" w:line="240" w:lineRule="auto"/>
              <w:jc w:val="center"/>
              <w:rPr>
                <w:rFonts w:ascii="Times New Roman" w:eastAsia="Calibri" w:hAnsi="Times New Roman" w:cs="Times New Roman"/>
                <w:b/>
              </w:rPr>
            </w:pPr>
            <w:r w:rsidRPr="00C2457D">
              <w:rPr>
                <w:rFonts w:ascii="Times New Roman" w:eastAsia="Calibri" w:hAnsi="Times New Roman" w:cs="Times New Roman"/>
                <w:b/>
              </w:rPr>
              <w:t>%</w:t>
            </w:r>
          </w:p>
        </w:tc>
      </w:tr>
      <w:tr w:rsidR="00B47DA2" w:rsidRPr="00C2457D" w14:paraId="54C0B4D1" w14:textId="77777777" w:rsidTr="00254631">
        <w:trPr>
          <w:trHeight w:val="170"/>
        </w:trPr>
        <w:tc>
          <w:tcPr>
            <w:tcW w:w="2449" w:type="pct"/>
            <w:shd w:val="clear" w:color="auto" w:fill="auto"/>
            <w:noWrap/>
            <w:vAlign w:val="center"/>
          </w:tcPr>
          <w:p w14:paraId="40D1A900" w14:textId="77777777" w:rsidR="00B47DA2" w:rsidRPr="00C2457D" w:rsidRDefault="00B47DA2" w:rsidP="00254631">
            <w:pPr>
              <w:spacing w:after="0" w:line="240" w:lineRule="auto"/>
              <w:rPr>
                <w:rFonts w:ascii="Times New Roman" w:eastAsia="Times New Roman" w:hAnsi="Times New Roman" w:cs="Times New Roman"/>
                <w:b/>
                <w:bCs/>
                <w:vertAlign w:val="superscript"/>
                <w:lang w:eastAsia="tr-TR"/>
              </w:rPr>
            </w:pPr>
            <w:r w:rsidRPr="00C2457D">
              <w:rPr>
                <w:rFonts w:ascii="Times New Roman" w:eastAsia="Times New Roman" w:hAnsi="Times New Roman" w:cs="Times New Roman"/>
                <w:b/>
                <w:bCs/>
                <w:lang w:eastAsia="tr-TR"/>
              </w:rPr>
              <w:t>Orman</w:t>
            </w:r>
          </w:p>
        </w:tc>
        <w:tc>
          <w:tcPr>
            <w:tcW w:w="1472" w:type="pct"/>
            <w:shd w:val="clear" w:color="auto" w:fill="auto"/>
            <w:noWrap/>
            <w:vAlign w:val="center"/>
            <w:hideMark/>
          </w:tcPr>
          <w:p w14:paraId="464D3686"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16.96</w:t>
            </w:r>
          </w:p>
        </w:tc>
        <w:tc>
          <w:tcPr>
            <w:tcW w:w="1079" w:type="pct"/>
            <w:vAlign w:val="center"/>
          </w:tcPr>
          <w:p w14:paraId="1B317E23"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3.83</w:t>
            </w:r>
          </w:p>
        </w:tc>
      </w:tr>
      <w:tr w:rsidR="00B47DA2" w:rsidRPr="00C2457D" w14:paraId="68208A18" w14:textId="77777777" w:rsidTr="00254631">
        <w:trPr>
          <w:trHeight w:val="170"/>
        </w:trPr>
        <w:tc>
          <w:tcPr>
            <w:tcW w:w="2449" w:type="pct"/>
            <w:shd w:val="clear" w:color="auto" w:fill="auto"/>
            <w:noWrap/>
            <w:vAlign w:val="center"/>
          </w:tcPr>
          <w:p w14:paraId="7FE5A74A" w14:textId="77777777" w:rsidR="00B47DA2" w:rsidRPr="00C2457D" w:rsidRDefault="00B47DA2" w:rsidP="00254631">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Maliye Hazinesi</w:t>
            </w:r>
          </w:p>
        </w:tc>
        <w:tc>
          <w:tcPr>
            <w:tcW w:w="1472" w:type="pct"/>
            <w:shd w:val="clear" w:color="auto" w:fill="auto"/>
            <w:noWrap/>
            <w:vAlign w:val="center"/>
            <w:hideMark/>
          </w:tcPr>
          <w:p w14:paraId="284FBB45"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9.96</w:t>
            </w:r>
          </w:p>
        </w:tc>
        <w:tc>
          <w:tcPr>
            <w:tcW w:w="1079" w:type="pct"/>
            <w:vAlign w:val="center"/>
          </w:tcPr>
          <w:p w14:paraId="15D00370"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10.85</w:t>
            </w:r>
          </w:p>
        </w:tc>
      </w:tr>
      <w:tr w:rsidR="00B47DA2" w:rsidRPr="00C2457D" w14:paraId="065C8E58" w14:textId="77777777" w:rsidTr="00254631">
        <w:trPr>
          <w:trHeight w:val="170"/>
        </w:trPr>
        <w:tc>
          <w:tcPr>
            <w:tcW w:w="2449" w:type="pct"/>
            <w:shd w:val="clear" w:color="auto" w:fill="auto"/>
            <w:noWrap/>
            <w:vAlign w:val="center"/>
          </w:tcPr>
          <w:p w14:paraId="435EB394" w14:textId="77777777" w:rsidR="00B47DA2" w:rsidRPr="00C2457D" w:rsidRDefault="00B47DA2" w:rsidP="00254631">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Maliye Hazinesi + Şahıs</w:t>
            </w:r>
          </w:p>
        </w:tc>
        <w:tc>
          <w:tcPr>
            <w:tcW w:w="1472" w:type="pct"/>
            <w:shd w:val="clear" w:color="auto" w:fill="auto"/>
            <w:noWrap/>
            <w:vAlign w:val="center"/>
            <w:hideMark/>
          </w:tcPr>
          <w:p w14:paraId="231C0E15"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2.48</w:t>
            </w:r>
          </w:p>
        </w:tc>
        <w:tc>
          <w:tcPr>
            <w:tcW w:w="1079" w:type="pct"/>
            <w:vAlign w:val="center"/>
          </w:tcPr>
          <w:p w14:paraId="065502E4"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1.10</w:t>
            </w:r>
          </w:p>
        </w:tc>
      </w:tr>
      <w:tr w:rsidR="00B47DA2" w:rsidRPr="00C2457D" w14:paraId="2264244E" w14:textId="77777777" w:rsidTr="00254631">
        <w:trPr>
          <w:trHeight w:val="170"/>
        </w:trPr>
        <w:tc>
          <w:tcPr>
            <w:tcW w:w="2449" w:type="pct"/>
            <w:shd w:val="clear" w:color="auto" w:fill="auto"/>
            <w:noWrap/>
            <w:vAlign w:val="center"/>
          </w:tcPr>
          <w:p w14:paraId="27CD6B36" w14:textId="77777777" w:rsidR="00B47DA2" w:rsidRPr="00C2457D" w:rsidRDefault="00B47DA2" w:rsidP="00254631">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Büyükşehir Bel.</w:t>
            </w:r>
          </w:p>
        </w:tc>
        <w:tc>
          <w:tcPr>
            <w:tcW w:w="1472" w:type="pct"/>
            <w:shd w:val="clear" w:color="auto" w:fill="auto"/>
            <w:noWrap/>
            <w:vAlign w:val="center"/>
            <w:hideMark/>
          </w:tcPr>
          <w:p w14:paraId="0E96B4A9"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6.09</w:t>
            </w:r>
          </w:p>
        </w:tc>
        <w:tc>
          <w:tcPr>
            <w:tcW w:w="1079" w:type="pct"/>
            <w:vAlign w:val="center"/>
          </w:tcPr>
          <w:p w14:paraId="469D7A28"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2.40</w:t>
            </w:r>
          </w:p>
        </w:tc>
      </w:tr>
      <w:tr w:rsidR="00B47DA2" w:rsidRPr="00C2457D" w14:paraId="4BA2FA5E" w14:textId="77777777" w:rsidTr="00254631">
        <w:trPr>
          <w:trHeight w:val="170"/>
        </w:trPr>
        <w:tc>
          <w:tcPr>
            <w:tcW w:w="2449" w:type="pct"/>
            <w:shd w:val="clear" w:color="auto" w:fill="auto"/>
            <w:noWrap/>
            <w:vAlign w:val="center"/>
          </w:tcPr>
          <w:p w14:paraId="76D17AA8" w14:textId="77777777" w:rsidR="00B47DA2" w:rsidRPr="00C2457D" w:rsidRDefault="00B47DA2" w:rsidP="00254631">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İlçe Bel.</w:t>
            </w:r>
          </w:p>
        </w:tc>
        <w:tc>
          <w:tcPr>
            <w:tcW w:w="1472" w:type="pct"/>
            <w:shd w:val="clear" w:color="auto" w:fill="auto"/>
            <w:noWrap/>
            <w:vAlign w:val="center"/>
            <w:hideMark/>
          </w:tcPr>
          <w:p w14:paraId="5D5B7352"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0.17</w:t>
            </w:r>
          </w:p>
        </w:tc>
        <w:tc>
          <w:tcPr>
            <w:tcW w:w="1079" w:type="pct"/>
            <w:vAlign w:val="center"/>
          </w:tcPr>
          <w:p w14:paraId="1863E709"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0.22</w:t>
            </w:r>
          </w:p>
        </w:tc>
      </w:tr>
      <w:tr w:rsidR="00B47DA2" w:rsidRPr="00C2457D" w14:paraId="196BDC8D" w14:textId="77777777" w:rsidTr="00254631">
        <w:trPr>
          <w:trHeight w:val="170"/>
        </w:trPr>
        <w:tc>
          <w:tcPr>
            <w:tcW w:w="2449" w:type="pct"/>
            <w:shd w:val="clear" w:color="auto" w:fill="auto"/>
            <w:noWrap/>
            <w:vAlign w:val="center"/>
          </w:tcPr>
          <w:p w14:paraId="466BC788" w14:textId="77777777" w:rsidR="00B47DA2" w:rsidRPr="00C2457D" w:rsidRDefault="00B47DA2" w:rsidP="00254631">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İlçe Bel. + Şahıs</w:t>
            </w:r>
          </w:p>
        </w:tc>
        <w:tc>
          <w:tcPr>
            <w:tcW w:w="1472" w:type="pct"/>
            <w:shd w:val="clear" w:color="auto" w:fill="auto"/>
            <w:noWrap/>
            <w:vAlign w:val="center"/>
            <w:hideMark/>
          </w:tcPr>
          <w:p w14:paraId="2FD28F03"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0.31</w:t>
            </w:r>
          </w:p>
        </w:tc>
        <w:tc>
          <w:tcPr>
            <w:tcW w:w="1079" w:type="pct"/>
            <w:vAlign w:val="center"/>
          </w:tcPr>
          <w:p w14:paraId="3BC5416E"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0.76</w:t>
            </w:r>
          </w:p>
        </w:tc>
      </w:tr>
      <w:tr w:rsidR="00B47DA2" w:rsidRPr="00C2457D" w14:paraId="17AC2679" w14:textId="77777777" w:rsidTr="00254631">
        <w:trPr>
          <w:trHeight w:val="170"/>
        </w:trPr>
        <w:tc>
          <w:tcPr>
            <w:tcW w:w="2449" w:type="pct"/>
            <w:shd w:val="clear" w:color="auto" w:fill="auto"/>
            <w:noWrap/>
            <w:vAlign w:val="center"/>
          </w:tcPr>
          <w:p w14:paraId="59F8BA8E" w14:textId="77777777" w:rsidR="00B47DA2" w:rsidRPr="00C2457D" w:rsidRDefault="00B47DA2" w:rsidP="00254631">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DSİ</w:t>
            </w:r>
          </w:p>
        </w:tc>
        <w:tc>
          <w:tcPr>
            <w:tcW w:w="1472" w:type="pct"/>
            <w:shd w:val="clear" w:color="auto" w:fill="auto"/>
            <w:noWrap/>
            <w:vAlign w:val="center"/>
            <w:hideMark/>
          </w:tcPr>
          <w:p w14:paraId="3619AF4E"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2.39</w:t>
            </w:r>
          </w:p>
        </w:tc>
        <w:tc>
          <w:tcPr>
            <w:tcW w:w="1079" w:type="pct"/>
            <w:vAlign w:val="center"/>
          </w:tcPr>
          <w:p w14:paraId="12671563"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2.57</w:t>
            </w:r>
          </w:p>
        </w:tc>
      </w:tr>
      <w:tr w:rsidR="00B47DA2" w:rsidRPr="00C2457D" w14:paraId="7849D564" w14:textId="77777777" w:rsidTr="00254631">
        <w:trPr>
          <w:trHeight w:val="170"/>
        </w:trPr>
        <w:tc>
          <w:tcPr>
            <w:tcW w:w="2449" w:type="pct"/>
            <w:shd w:val="clear" w:color="auto" w:fill="auto"/>
            <w:noWrap/>
            <w:vAlign w:val="center"/>
          </w:tcPr>
          <w:p w14:paraId="424CA994" w14:textId="77777777" w:rsidR="00B47DA2" w:rsidRPr="00C2457D" w:rsidRDefault="00B47DA2" w:rsidP="00254631">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DSİ + Şahıs</w:t>
            </w:r>
          </w:p>
        </w:tc>
        <w:tc>
          <w:tcPr>
            <w:tcW w:w="1472" w:type="pct"/>
            <w:shd w:val="clear" w:color="auto" w:fill="auto"/>
            <w:noWrap/>
            <w:vAlign w:val="center"/>
            <w:hideMark/>
          </w:tcPr>
          <w:p w14:paraId="12126065"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0.35</w:t>
            </w:r>
          </w:p>
        </w:tc>
        <w:tc>
          <w:tcPr>
            <w:tcW w:w="1079" w:type="pct"/>
            <w:vAlign w:val="center"/>
          </w:tcPr>
          <w:p w14:paraId="6608BD0F"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0.28</w:t>
            </w:r>
          </w:p>
        </w:tc>
      </w:tr>
      <w:tr w:rsidR="00B47DA2" w:rsidRPr="00C2457D" w14:paraId="6874A418" w14:textId="77777777" w:rsidTr="00254631">
        <w:trPr>
          <w:trHeight w:val="170"/>
        </w:trPr>
        <w:tc>
          <w:tcPr>
            <w:tcW w:w="2449" w:type="pct"/>
            <w:shd w:val="clear" w:color="auto" w:fill="auto"/>
            <w:noWrap/>
            <w:vAlign w:val="center"/>
          </w:tcPr>
          <w:p w14:paraId="438C6194" w14:textId="77777777" w:rsidR="00B47DA2" w:rsidRPr="00C2457D" w:rsidRDefault="00B47DA2" w:rsidP="00254631">
            <w:pPr>
              <w:spacing w:after="0" w:line="240" w:lineRule="auto"/>
              <w:rPr>
                <w:rFonts w:ascii="Times New Roman" w:eastAsia="Times New Roman" w:hAnsi="Times New Roman" w:cs="Times New Roman"/>
                <w:b/>
                <w:lang w:eastAsia="tr-TR"/>
              </w:rPr>
            </w:pPr>
            <w:proofErr w:type="spellStart"/>
            <w:r w:rsidRPr="00C2457D">
              <w:rPr>
                <w:rFonts w:ascii="Times New Roman" w:eastAsia="Times New Roman" w:hAnsi="Times New Roman" w:cs="Times New Roman"/>
                <w:b/>
                <w:lang w:eastAsia="tr-TR"/>
              </w:rPr>
              <w:t>Toki</w:t>
            </w:r>
            <w:proofErr w:type="spellEnd"/>
          </w:p>
        </w:tc>
        <w:tc>
          <w:tcPr>
            <w:tcW w:w="1472" w:type="pct"/>
            <w:shd w:val="clear" w:color="auto" w:fill="auto"/>
            <w:noWrap/>
            <w:vAlign w:val="center"/>
          </w:tcPr>
          <w:p w14:paraId="7B88352B"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4.65</w:t>
            </w:r>
          </w:p>
        </w:tc>
        <w:tc>
          <w:tcPr>
            <w:tcW w:w="1079" w:type="pct"/>
            <w:vAlign w:val="center"/>
          </w:tcPr>
          <w:p w14:paraId="336C9A9F" w14:textId="77777777" w:rsidR="00B47DA2" w:rsidRPr="00C2457D" w:rsidRDefault="00B47DA2" w:rsidP="00254631">
            <w:pPr>
              <w:spacing w:after="0" w:line="240" w:lineRule="auto"/>
              <w:jc w:val="center"/>
              <w:rPr>
                <w:rFonts w:ascii="Times New Roman" w:eastAsia="Calibri" w:hAnsi="Times New Roman" w:cs="Times New Roman"/>
              </w:rPr>
            </w:pPr>
          </w:p>
        </w:tc>
      </w:tr>
      <w:tr w:rsidR="00B47DA2" w:rsidRPr="00C2457D" w14:paraId="11B40B91" w14:textId="77777777" w:rsidTr="00254631">
        <w:trPr>
          <w:trHeight w:val="170"/>
        </w:trPr>
        <w:tc>
          <w:tcPr>
            <w:tcW w:w="2449" w:type="pct"/>
            <w:shd w:val="clear" w:color="auto" w:fill="auto"/>
            <w:noWrap/>
            <w:vAlign w:val="center"/>
          </w:tcPr>
          <w:p w14:paraId="5DC820DB" w14:textId="77777777" w:rsidR="00B47DA2" w:rsidRPr="00C2457D" w:rsidRDefault="00B47DA2" w:rsidP="00254631">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Diğer Kamu</w:t>
            </w:r>
          </w:p>
        </w:tc>
        <w:tc>
          <w:tcPr>
            <w:tcW w:w="1472" w:type="pct"/>
            <w:shd w:val="clear" w:color="auto" w:fill="auto"/>
            <w:noWrap/>
            <w:vAlign w:val="center"/>
            <w:hideMark/>
          </w:tcPr>
          <w:p w14:paraId="61A1603A"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1.33</w:t>
            </w:r>
          </w:p>
        </w:tc>
        <w:tc>
          <w:tcPr>
            <w:tcW w:w="1079" w:type="pct"/>
            <w:vAlign w:val="center"/>
          </w:tcPr>
          <w:p w14:paraId="06F575C7"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1.22</w:t>
            </w:r>
          </w:p>
        </w:tc>
      </w:tr>
      <w:tr w:rsidR="00B47DA2" w:rsidRPr="00C2457D" w14:paraId="5E5CF025" w14:textId="77777777" w:rsidTr="00254631">
        <w:trPr>
          <w:trHeight w:val="170"/>
        </w:trPr>
        <w:tc>
          <w:tcPr>
            <w:tcW w:w="2449" w:type="pct"/>
            <w:shd w:val="clear" w:color="auto" w:fill="auto"/>
            <w:noWrap/>
            <w:vAlign w:val="center"/>
          </w:tcPr>
          <w:p w14:paraId="432C7CF6" w14:textId="77777777" w:rsidR="00B47DA2" w:rsidRPr="00C2457D" w:rsidRDefault="00B47DA2" w:rsidP="00254631">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Özel/Tüzel Kişilikler</w:t>
            </w:r>
          </w:p>
        </w:tc>
        <w:tc>
          <w:tcPr>
            <w:tcW w:w="1472" w:type="pct"/>
            <w:shd w:val="clear" w:color="auto" w:fill="auto"/>
            <w:noWrap/>
            <w:vAlign w:val="center"/>
          </w:tcPr>
          <w:p w14:paraId="1CC2C78E"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154.92</w:t>
            </w:r>
          </w:p>
        </w:tc>
        <w:tc>
          <w:tcPr>
            <w:tcW w:w="1079" w:type="pct"/>
            <w:vAlign w:val="center"/>
          </w:tcPr>
          <w:p w14:paraId="776E526C" w14:textId="77777777" w:rsidR="00B47DA2" w:rsidRPr="00C2457D" w:rsidRDefault="00B47DA2" w:rsidP="00254631">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76.77</w:t>
            </w:r>
          </w:p>
        </w:tc>
      </w:tr>
      <w:tr w:rsidR="00B47DA2" w:rsidRPr="00C2457D" w14:paraId="45FC01A8" w14:textId="77777777" w:rsidTr="00254631">
        <w:trPr>
          <w:trHeight w:val="170"/>
        </w:trPr>
        <w:tc>
          <w:tcPr>
            <w:tcW w:w="2449" w:type="pct"/>
            <w:shd w:val="clear" w:color="auto" w:fill="auto"/>
            <w:noWrap/>
            <w:vAlign w:val="center"/>
          </w:tcPr>
          <w:p w14:paraId="2E759F79" w14:textId="77777777" w:rsidR="00B47DA2" w:rsidRPr="00C2457D" w:rsidRDefault="00B47DA2" w:rsidP="00254631">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Toplam</w:t>
            </w:r>
          </w:p>
        </w:tc>
        <w:tc>
          <w:tcPr>
            <w:tcW w:w="1472" w:type="pct"/>
            <w:shd w:val="clear" w:color="auto" w:fill="auto"/>
            <w:noWrap/>
            <w:vAlign w:val="center"/>
          </w:tcPr>
          <w:p w14:paraId="7173AB3D" w14:textId="77777777" w:rsidR="00B47DA2" w:rsidRPr="00C2457D" w:rsidRDefault="00B47DA2" w:rsidP="00254631">
            <w:pPr>
              <w:spacing w:after="0" w:line="240" w:lineRule="auto"/>
              <w:jc w:val="center"/>
              <w:rPr>
                <w:rFonts w:ascii="Times New Roman" w:eastAsia="Calibri" w:hAnsi="Times New Roman" w:cs="Times New Roman"/>
                <w:b/>
              </w:rPr>
            </w:pPr>
            <w:r w:rsidRPr="00C2457D">
              <w:rPr>
                <w:rFonts w:ascii="Times New Roman" w:eastAsia="Calibri" w:hAnsi="Times New Roman" w:cs="Times New Roman"/>
                <w:b/>
              </w:rPr>
              <w:t>199.61</w:t>
            </w:r>
          </w:p>
        </w:tc>
        <w:tc>
          <w:tcPr>
            <w:tcW w:w="1079" w:type="pct"/>
            <w:vAlign w:val="center"/>
          </w:tcPr>
          <w:p w14:paraId="7D7D2B88" w14:textId="77777777" w:rsidR="00B47DA2" w:rsidRPr="00C2457D" w:rsidRDefault="00B47DA2" w:rsidP="00254631">
            <w:pPr>
              <w:spacing w:after="0" w:line="240" w:lineRule="auto"/>
              <w:jc w:val="center"/>
              <w:rPr>
                <w:rFonts w:ascii="Times New Roman" w:eastAsia="Calibri" w:hAnsi="Times New Roman" w:cs="Times New Roman"/>
                <w:b/>
              </w:rPr>
            </w:pPr>
            <w:r w:rsidRPr="00C2457D">
              <w:rPr>
                <w:rFonts w:ascii="Times New Roman" w:eastAsia="Calibri" w:hAnsi="Times New Roman" w:cs="Times New Roman"/>
                <w:b/>
              </w:rPr>
              <w:t>100.00</w:t>
            </w:r>
          </w:p>
        </w:tc>
      </w:tr>
      <w:bookmarkEnd w:id="78"/>
    </w:tbl>
    <w:p w14:paraId="6FD8709B" w14:textId="77777777" w:rsidR="00B47DA2" w:rsidRDefault="00B47DA2" w:rsidP="00B47DA2"/>
    <w:p w14:paraId="5D64DDB2" w14:textId="77777777" w:rsidR="00B47DA2" w:rsidRDefault="00B47DA2" w:rsidP="00B47DA2"/>
    <w:p w14:paraId="0199EB61" w14:textId="77777777" w:rsidR="00B47DA2" w:rsidRDefault="00B47DA2" w:rsidP="00B47DA2"/>
    <w:p w14:paraId="08E7A96E" w14:textId="77777777" w:rsidR="00B47DA2" w:rsidRDefault="00B47DA2" w:rsidP="00B47DA2"/>
    <w:p w14:paraId="3A5B957D" w14:textId="77777777" w:rsidR="00B47DA2" w:rsidRPr="00744141" w:rsidRDefault="00B47DA2" w:rsidP="00B47DA2">
      <w:r w:rsidRPr="00C2457D">
        <w:rPr>
          <w:noProof/>
          <w:lang w:eastAsia="tr-TR"/>
        </w:rPr>
        <w:lastRenderedPageBreak/>
        <w:drawing>
          <wp:anchor distT="0" distB="0" distL="114300" distR="114300" simplePos="0" relativeHeight="251817472" behindDoc="1" locked="0" layoutInCell="1" allowOverlap="1" wp14:anchorId="21C0ED7A" wp14:editId="6C44F7DD">
            <wp:simplePos x="0" y="0"/>
            <wp:positionH relativeFrom="column">
              <wp:posOffset>-262255</wp:posOffset>
            </wp:positionH>
            <wp:positionV relativeFrom="paragraph">
              <wp:posOffset>36195</wp:posOffset>
            </wp:positionV>
            <wp:extent cx="6604748" cy="8895661"/>
            <wp:effectExtent l="0" t="0" r="5715" b="1270"/>
            <wp:wrapNone/>
            <wp:docPr id="6" name="Resim 6" descr="D:\Efrenk\raporlar\PAR\Yeni klasör\EfrenkMülkiyetAnaliz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renk\raporlar\PAR\Yeni klasör\EfrenkMülkiyetAnaliz10.tif"/>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80" t="4638" r="3010" b="3568"/>
                    <a:stretch/>
                  </pic:blipFill>
                  <pic:spPr bwMode="auto">
                    <a:xfrm>
                      <a:off x="0" y="0"/>
                      <a:ext cx="6604748" cy="88956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82A80C" w14:textId="77777777" w:rsidR="00B47DA2" w:rsidRPr="00744141" w:rsidRDefault="00B47DA2" w:rsidP="00B47DA2"/>
    <w:p w14:paraId="3D75CF64" w14:textId="77777777" w:rsidR="00B47DA2" w:rsidRPr="00744141" w:rsidRDefault="00B47DA2" w:rsidP="00B47DA2"/>
    <w:p w14:paraId="6BA212E8" w14:textId="77777777" w:rsidR="00B47DA2" w:rsidRPr="00744141" w:rsidRDefault="00B47DA2" w:rsidP="00B47DA2"/>
    <w:p w14:paraId="43BC377B" w14:textId="77777777" w:rsidR="00B47DA2" w:rsidRPr="00744141" w:rsidRDefault="00B47DA2" w:rsidP="00B47DA2"/>
    <w:p w14:paraId="26A9446C" w14:textId="77777777" w:rsidR="00B47DA2" w:rsidRPr="00744141" w:rsidRDefault="00B47DA2" w:rsidP="00B47DA2"/>
    <w:p w14:paraId="46B2BBCD" w14:textId="77777777" w:rsidR="00B47DA2" w:rsidRPr="00744141" w:rsidRDefault="00B47DA2" w:rsidP="00B47DA2"/>
    <w:p w14:paraId="51DB75C6" w14:textId="77777777" w:rsidR="00B47DA2" w:rsidRPr="00744141" w:rsidRDefault="00B47DA2" w:rsidP="00B47DA2"/>
    <w:p w14:paraId="6B41FFA6" w14:textId="77777777" w:rsidR="00B47DA2" w:rsidRPr="00744141" w:rsidRDefault="00B47DA2" w:rsidP="00B47DA2"/>
    <w:p w14:paraId="5DF97186" w14:textId="77777777" w:rsidR="00B47DA2" w:rsidRPr="00744141" w:rsidRDefault="00B47DA2" w:rsidP="00B47DA2"/>
    <w:p w14:paraId="45850303" w14:textId="77777777" w:rsidR="00B47DA2" w:rsidRPr="00744141" w:rsidRDefault="00B47DA2" w:rsidP="00B47DA2"/>
    <w:p w14:paraId="1AD1620F" w14:textId="77777777" w:rsidR="00B47DA2" w:rsidRPr="00744141" w:rsidRDefault="00B47DA2" w:rsidP="00B47DA2"/>
    <w:p w14:paraId="6DAB965D" w14:textId="77777777" w:rsidR="00B47DA2" w:rsidRPr="00744141" w:rsidRDefault="00B47DA2" w:rsidP="00B47DA2"/>
    <w:p w14:paraId="6AB46179" w14:textId="77777777" w:rsidR="00B47DA2" w:rsidRPr="00744141" w:rsidRDefault="00B47DA2" w:rsidP="00B47DA2"/>
    <w:p w14:paraId="250C4A2E" w14:textId="77777777" w:rsidR="00B47DA2" w:rsidRPr="00744141" w:rsidRDefault="00B47DA2" w:rsidP="00B47DA2"/>
    <w:p w14:paraId="63869DC7" w14:textId="77777777" w:rsidR="00B47DA2" w:rsidRPr="00744141" w:rsidRDefault="00B47DA2" w:rsidP="00B47DA2"/>
    <w:p w14:paraId="3E5FB7AE" w14:textId="77777777" w:rsidR="00B47DA2" w:rsidRPr="00744141" w:rsidRDefault="00B47DA2" w:rsidP="00B47DA2"/>
    <w:p w14:paraId="791666A0" w14:textId="77777777" w:rsidR="00B47DA2" w:rsidRPr="00744141" w:rsidRDefault="00B47DA2" w:rsidP="00B47DA2"/>
    <w:p w14:paraId="6B6BEED9" w14:textId="77777777" w:rsidR="00B47DA2" w:rsidRPr="00744141" w:rsidRDefault="00B47DA2" w:rsidP="00B47DA2"/>
    <w:p w14:paraId="26B6FC3C" w14:textId="77777777" w:rsidR="00B47DA2" w:rsidRPr="00744141" w:rsidRDefault="00B47DA2" w:rsidP="00B47DA2"/>
    <w:p w14:paraId="54F757F2" w14:textId="77777777" w:rsidR="00B47DA2" w:rsidRPr="00744141" w:rsidRDefault="00B47DA2" w:rsidP="00B47DA2"/>
    <w:p w14:paraId="2FF5CA10" w14:textId="77777777" w:rsidR="00B47DA2" w:rsidRPr="00744141" w:rsidRDefault="00B47DA2" w:rsidP="00B47DA2"/>
    <w:p w14:paraId="035597EA" w14:textId="77777777" w:rsidR="00B47DA2" w:rsidRPr="00744141" w:rsidRDefault="00B47DA2" w:rsidP="00B47DA2"/>
    <w:p w14:paraId="05B1A628" w14:textId="77777777" w:rsidR="00B47DA2" w:rsidRPr="00744141" w:rsidRDefault="00B47DA2" w:rsidP="00B47DA2"/>
    <w:p w14:paraId="0B3FFE36" w14:textId="77777777" w:rsidR="00B47DA2" w:rsidRPr="00744141" w:rsidRDefault="00B47DA2" w:rsidP="00B47DA2"/>
    <w:p w14:paraId="31082181" w14:textId="77777777" w:rsidR="00B47DA2" w:rsidRPr="00744141" w:rsidRDefault="00B47DA2" w:rsidP="00B47DA2"/>
    <w:p w14:paraId="1FFA1B12" w14:textId="2E311A33" w:rsidR="00B47DA2" w:rsidRDefault="00B47DA2" w:rsidP="00B47DA2"/>
    <w:p w14:paraId="2CC6ECFF" w14:textId="77777777" w:rsidR="00B47DA2" w:rsidRPr="00744141" w:rsidRDefault="00B47DA2" w:rsidP="00B47DA2"/>
    <w:p w14:paraId="58ED46C6" w14:textId="2B5976DA" w:rsidR="00B47DA2" w:rsidRPr="00F437F1" w:rsidRDefault="00B47DA2" w:rsidP="00B47DA2">
      <w:pPr>
        <w:spacing w:line="240" w:lineRule="auto"/>
        <w:jc w:val="both"/>
        <w:rPr>
          <w:rFonts w:ascii="Times New Roman" w:hAnsi="Times New Roman"/>
          <w:b/>
          <w:i/>
          <w:iCs/>
          <w:noProof/>
          <w:sz w:val="20"/>
          <w:szCs w:val="20"/>
        </w:rPr>
      </w:pPr>
      <w:bookmarkStart w:id="79" w:name="_Toc48291092"/>
      <w:bookmarkStart w:id="80" w:name="_Toc228350374"/>
      <w:bookmarkStart w:id="81" w:name="_Toc228884990"/>
      <w:r w:rsidRPr="00F437F1">
        <w:rPr>
          <w:rFonts w:ascii="Times New Roman" w:hAnsi="Times New Roman"/>
          <w:b/>
          <w:i/>
          <w:iCs/>
          <w:noProof/>
          <w:sz w:val="20"/>
          <w:szCs w:val="20"/>
        </w:rPr>
        <w:t xml:space="preserve">Şekil </w:t>
      </w:r>
      <w:r w:rsidRPr="00F437F1">
        <w:rPr>
          <w:rFonts w:ascii="Times New Roman" w:hAnsi="Times New Roman"/>
          <w:b/>
          <w:i/>
          <w:iCs/>
          <w:noProof/>
          <w:sz w:val="20"/>
          <w:szCs w:val="20"/>
        </w:rPr>
        <w:fldChar w:fldCharType="begin"/>
      </w:r>
      <w:r w:rsidRPr="00F437F1">
        <w:rPr>
          <w:rFonts w:ascii="Times New Roman" w:hAnsi="Times New Roman"/>
          <w:b/>
          <w:i/>
          <w:iCs/>
          <w:noProof/>
          <w:sz w:val="20"/>
          <w:szCs w:val="20"/>
        </w:rPr>
        <w:instrText xml:space="preserve"> SEQ Şekil \* ARABIC </w:instrText>
      </w:r>
      <w:r w:rsidRPr="00F437F1">
        <w:rPr>
          <w:rFonts w:ascii="Times New Roman" w:hAnsi="Times New Roman"/>
          <w:b/>
          <w:i/>
          <w:iCs/>
          <w:noProof/>
          <w:sz w:val="20"/>
          <w:szCs w:val="20"/>
        </w:rPr>
        <w:fldChar w:fldCharType="separate"/>
      </w:r>
      <w:r w:rsidR="00FE72BD">
        <w:rPr>
          <w:rFonts w:ascii="Times New Roman" w:hAnsi="Times New Roman"/>
          <w:b/>
          <w:i/>
          <w:iCs/>
          <w:noProof/>
          <w:sz w:val="20"/>
          <w:szCs w:val="20"/>
        </w:rPr>
        <w:t>15</w:t>
      </w:r>
      <w:r w:rsidRPr="00F437F1">
        <w:rPr>
          <w:rFonts w:ascii="Times New Roman" w:hAnsi="Times New Roman"/>
          <w:b/>
          <w:i/>
          <w:iCs/>
          <w:noProof/>
          <w:sz w:val="20"/>
          <w:szCs w:val="20"/>
        </w:rPr>
        <w:fldChar w:fldCharType="end"/>
      </w:r>
      <w:r w:rsidRPr="00F437F1">
        <w:rPr>
          <w:rFonts w:ascii="Times New Roman" w:hAnsi="Times New Roman"/>
          <w:b/>
          <w:i/>
          <w:iCs/>
          <w:noProof/>
          <w:sz w:val="20"/>
          <w:szCs w:val="20"/>
        </w:rPr>
        <w:t>. Mülkiyet Durumu</w:t>
      </w:r>
      <w:bookmarkEnd w:id="79"/>
      <w:bookmarkEnd w:id="80"/>
      <w:bookmarkEnd w:id="81"/>
    </w:p>
    <w:p w14:paraId="1ED356FE" w14:textId="048F2A3B" w:rsidR="00B071E2" w:rsidRPr="0001608B" w:rsidRDefault="004620C2" w:rsidP="00F437F1">
      <w:pPr>
        <w:pStyle w:val="Balk1"/>
        <w:numPr>
          <w:ilvl w:val="0"/>
          <w:numId w:val="1"/>
        </w:numPr>
        <w:spacing w:before="0" w:after="120"/>
        <w:ind w:left="0" w:firstLine="0"/>
        <w:jc w:val="both"/>
        <w:rPr>
          <w:rFonts w:ascii="Times New Roman" w:hAnsi="Times New Roman" w:cs="Times New Roman"/>
          <w:color w:val="auto"/>
          <w:sz w:val="24"/>
          <w:szCs w:val="24"/>
        </w:rPr>
      </w:pPr>
      <w:bookmarkStart w:id="82" w:name="_Toc228884975"/>
      <w:r w:rsidRPr="0001608B">
        <w:rPr>
          <w:rFonts w:ascii="Times New Roman" w:hAnsi="Times New Roman" w:cs="Times New Roman"/>
          <w:color w:val="auto"/>
          <w:sz w:val="24"/>
          <w:szCs w:val="24"/>
        </w:rPr>
        <w:lastRenderedPageBreak/>
        <w:t>PLAN KARARLARI</w:t>
      </w:r>
      <w:bookmarkEnd w:id="82"/>
    </w:p>
    <w:p w14:paraId="570FBCA7" w14:textId="70B195AB" w:rsidR="00806D81" w:rsidRDefault="00D50D2C" w:rsidP="00D50D2C">
      <w:pPr>
        <w:spacing w:after="120" w:line="264" w:lineRule="auto"/>
        <w:ind w:firstLine="567"/>
        <w:jc w:val="both"/>
        <w:rPr>
          <w:rFonts w:ascii="Times New Roman" w:hAnsi="Times New Roman" w:cs="Times New Roman"/>
          <w:sz w:val="24"/>
          <w:szCs w:val="24"/>
        </w:rPr>
      </w:pPr>
      <w:r w:rsidRPr="00D50D2C">
        <w:rPr>
          <w:rFonts w:ascii="Times New Roman" w:hAnsi="Times New Roman" w:cs="Times New Roman"/>
          <w:sz w:val="24"/>
          <w:szCs w:val="24"/>
        </w:rPr>
        <w:t xml:space="preserve">Büyükşehir Belediye Başkanlığı’nca sürdürülen Müftü Vadisi Yaşam Projesi, Yenişehir-Toroslar İlçelerini birbirine bağlayacak 4. Çevre Yolu ve Viyadük Yapımı süreçlerinin hayata geçirilmesi, Mersin 2. İdare Mahkemesi’nin 29/09/2025 tarih ve 2024/1708E.-2025/1251K. Sayılı,  2024/1706E.-2025/1252K. Sayılı ve 2024/1707E.-2025/1253K. </w:t>
      </w:r>
      <w:proofErr w:type="gramStart"/>
      <w:r w:rsidRPr="00D50D2C">
        <w:rPr>
          <w:rFonts w:ascii="Times New Roman" w:hAnsi="Times New Roman" w:cs="Times New Roman"/>
          <w:sz w:val="24"/>
          <w:szCs w:val="24"/>
        </w:rPr>
        <w:t>Sayılı kararları ile Karaisalı Mahallesi 0 Ada 61 Parsel, 97 ve 101 Parsel ile 69 ve 70 Parsel sayılı taşınmazlara ilişkin dava konusu “</w:t>
      </w:r>
      <w:proofErr w:type="spellStart"/>
      <w:r w:rsidRPr="00D50D2C">
        <w:rPr>
          <w:rFonts w:ascii="Times New Roman" w:hAnsi="Times New Roman" w:cs="Times New Roman"/>
          <w:sz w:val="24"/>
          <w:szCs w:val="24"/>
        </w:rPr>
        <w:t>Ticaret+Turizm</w:t>
      </w:r>
      <w:proofErr w:type="spellEnd"/>
      <w:r w:rsidRPr="00D50D2C">
        <w:rPr>
          <w:rFonts w:ascii="Times New Roman" w:hAnsi="Times New Roman" w:cs="Times New Roman"/>
          <w:sz w:val="24"/>
          <w:szCs w:val="24"/>
        </w:rPr>
        <w:t xml:space="preserve"> (TİCT)” kullanımının Efrenk (Müftü) Vadisi boyunca öngörülen açık-yeşil alanların kurgusunu bozduğu yönünde almış olduğu yürütme durdurma kararları ve Mersin 2. İdare Mahkemesi’nin 30/10/2024 tarih ve 2024/577E.-2024/1517K. Sayılı kararı ile Yenişehir İlçesi Menteş Mahallesi 4490, 4491, 4492 ve 4494 parsel numaralı orman nitelikli parsellere ilişkin örnek teşkil ede</w:t>
      </w:r>
      <w:r>
        <w:rPr>
          <w:rFonts w:ascii="Times New Roman" w:hAnsi="Times New Roman" w:cs="Times New Roman"/>
          <w:sz w:val="24"/>
          <w:szCs w:val="24"/>
        </w:rPr>
        <w:t xml:space="preserve">cek nitelikte almış olduğu </w:t>
      </w:r>
      <w:r w:rsidR="00806D81" w:rsidRPr="002D6635">
        <w:rPr>
          <w:rFonts w:ascii="Times New Roman" w:hAnsi="Times New Roman" w:cs="Times New Roman"/>
          <w:sz w:val="24"/>
          <w:szCs w:val="24"/>
        </w:rPr>
        <w:t>karar gözetilerek</w:t>
      </w:r>
      <w:r w:rsidR="00806D81">
        <w:rPr>
          <w:rFonts w:ascii="Times New Roman" w:hAnsi="Times New Roman" w:cs="Times New Roman"/>
          <w:sz w:val="24"/>
          <w:szCs w:val="24"/>
        </w:rPr>
        <w:t>;</w:t>
      </w:r>
      <w:r w:rsidR="00806D81" w:rsidRPr="002D6635">
        <w:rPr>
          <w:rFonts w:ascii="Times New Roman" w:hAnsi="Times New Roman" w:cs="Times New Roman"/>
          <w:sz w:val="24"/>
          <w:szCs w:val="24"/>
        </w:rPr>
        <w:t xml:space="preserve"> “</w:t>
      </w:r>
      <w:r w:rsidR="00B4461B" w:rsidRPr="00B4461B">
        <w:rPr>
          <w:rFonts w:ascii="Times New Roman" w:hAnsi="Times New Roman" w:cs="Times New Roman"/>
          <w:sz w:val="24"/>
          <w:szCs w:val="24"/>
        </w:rPr>
        <w:t>Efrenk (Müftü) Vadisi Planlama Alanı 1. Etap 1/5000 Ölçekli Nazım İmar Planı Revizyonu Yenişehir Kesimi</w:t>
      </w:r>
      <w:r w:rsidR="00806D81" w:rsidRPr="002D6635">
        <w:rPr>
          <w:rFonts w:ascii="Times New Roman" w:hAnsi="Times New Roman" w:cs="Times New Roman"/>
          <w:sz w:val="24"/>
          <w:szCs w:val="24"/>
        </w:rPr>
        <w:t>”</w:t>
      </w:r>
      <w:r w:rsidR="00806D81">
        <w:rPr>
          <w:rFonts w:ascii="Times New Roman" w:hAnsi="Times New Roman" w:cs="Times New Roman"/>
          <w:sz w:val="24"/>
          <w:szCs w:val="24"/>
        </w:rPr>
        <w:t xml:space="preserve"> kararları, </w:t>
      </w:r>
      <w:r w:rsidR="00806D81" w:rsidRPr="00806D81">
        <w:rPr>
          <w:rFonts w:ascii="Times New Roman" w:hAnsi="Times New Roman" w:cs="Times New Roman"/>
          <w:sz w:val="24"/>
          <w:szCs w:val="24"/>
        </w:rPr>
        <w:t>alana ilişkin yapılan araştırmalar ile elde edilen veriler değerlendirilerek oluşturulmuştur.</w:t>
      </w:r>
      <w:proofErr w:type="gramEnd"/>
    </w:p>
    <w:p w14:paraId="4FD46003" w14:textId="5B64995B" w:rsidR="00870E73" w:rsidRDefault="00B4461B" w:rsidP="009F2FEA">
      <w:pPr>
        <w:spacing w:after="120" w:line="264" w:lineRule="auto"/>
        <w:ind w:firstLine="567"/>
        <w:jc w:val="both"/>
        <w:rPr>
          <w:rFonts w:ascii="Times New Roman" w:hAnsi="Times New Roman" w:cs="Times New Roman"/>
          <w:sz w:val="24"/>
          <w:szCs w:val="24"/>
        </w:rPr>
      </w:pPr>
      <w:proofErr w:type="gramStart"/>
      <w:r w:rsidRPr="00B4461B">
        <w:rPr>
          <w:rFonts w:ascii="Times New Roman" w:hAnsi="Times New Roman" w:cs="Times New Roman"/>
          <w:sz w:val="24"/>
          <w:szCs w:val="24"/>
        </w:rPr>
        <w:t>Efrenk (Müftü) Vadisi Planlama Alanı 1. Etap 1/5000 Ölçekli Nazım İmar Planı Revizyonu Yenişehir Kesimi</w:t>
      </w:r>
      <w:r w:rsidR="00870E73" w:rsidRPr="001619D1">
        <w:rPr>
          <w:rFonts w:ascii="Times New Roman" w:hAnsi="Times New Roman" w:cs="Times New Roman"/>
          <w:sz w:val="24"/>
          <w:szCs w:val="24"/>
        </w:rPr>
        <w:t xml:space="preserve"> </w:t>
      </w:r>
      <w:r w:rsidR="001619D1" w:rsidRPr="001619D1">
        <w:rPr>
          <w:rFonts w:ascii="Times New Roman" w:hAnsi="Times New Roman" w:cs="Times New Roman"/>
          <w:sz w:val="24"/>
          <w:szCs w:val="24"/>
        </w:rPr>
        <w:t xml:space="preserve">ile </w:t>
      </w:r>
      <w:r w:rsidR="00870E73">
        <w:rPr>
          <w:rFonts w:ascii="Times New Roman" w:hAnsi="Times New Roman" w:cs="Times New Roman"/>
          <w:sz w:val="24"/>
          <w:szCs w:val="24"/>
        </w:rPr>
        <w:t xml:space="preserve">plan </w:t>
      </w:r>
      <w:r w:rsidR="001619D1" w:rsidRPr="00870E73">
        <w:rPr>
          <w:rFonts w:ascii="Times New Roman" w:hAnsi="Times New Roman" w:cs="Times New Roman"/>
          <w:sz w:val="24"/>
          <w:szCs w:val="24"/>
        </w:rPr>
        <w:t>nüfusu</w:t>
      </w:r>
      <w:r w:rsidR="00870E73">
        <w:rPr>
          <w:rFonts w:ascii="Times New Roman" w:hAnsi="Times New Roman" w:cs="Times New Roman"/>
          <w:sz w:val="24"/>
          <w:szCs w:val="24"/>
        </w:rPr>
        <w:t>nu</w:t>
      </w:r>
      <w:r w:rsidR="001619D1" w:rsidRPr="00870E73">
        <w:rPr>
          <w:rFonts w:ascii="Times New Roman" w:hAnsi="Times New Roman" w:cs="Times New Roman"/>
          <w:sz w:val="24"/>
          <w:szCs w:val="24"/>
        </w:rPr>
        <w:t xml:space="preserve"> artırmayacak</w:t>
      </w:r>
      <w:r w:rsidR="001619D1" w:rsidRPr="001619D1">
        <w:rPr>
          <w:rFonts w:ascii="Times New Roman" w:hAnsi="Times New Roman" w:cs="Times New Roman"/>
          <w:sz w:val="24"/>
          <w:szCs w:val="24"/>
        </w:rPr>
        <w:t xml:space="preserve"> </w:t>
      </w:r>
      <w:r w:rsidR="001619D1">
        <w:rPr>
          <w:rFonts w:ascii="Times New Roman" w:hAnsi="Times New Roman" w:cs="Times New Roman"/>
          <w:sz w:val="24"/>
          <w:szCs w:val="24"/>
        </w:rPr>
        <w:t xml:space="preserve">ve </w:t>
      </w:r>
      <w:r w:rsidR="001619D1" w:rsidRPr="001619D1">
        <w:rPr>
          <w:rFonts w:ascii="Times New Roman" w:hAnsi="Times New Roman" w:cs="Times New Roman"/>
          <w:sz w:val="24"/>
          <w:szCs w:val="24"/>
        </w:rPr>
        <w:t>Düzenleme Ortaklık Payı (DOP) oranının mevzuatta tariflenen yasal sınırları (%45) aş</w:t>
      </w:r>
      <w:r w:rsidR="001619D1">
        <w:rPr>
          <w:rFonts w:ascii="Times New Roman" w:hAnsi="Times New Roman" w:cs="Times New Roman"/>
          <w:sz w:val="24"/>
          <w:szCs w:val="24"/>
        </w:rPr>
        <w:t xml:space="preserve">mayacak şekilde; </w:t>
      </w:r>
      <w:r w:rsidR="00806D81" w:rsidRPr="002D6635">
        <w:rPr>
          <w:rFonts w:ascii="Times New Roman" w:hAnsi="Times New Roman" w:cs="Times New Roman"/>
          <w:sz w:val="24"/>
          <w:szCs w:val="24"/>
        </w:rPr>
        <w:t>orman alanlarına isabet eden kullanımların (eğitim, sağlık vb. alanlar) “Orman Alanı” olarak gösteri</w:t>
      </w:r>
      <w:r w:rsidR="001619D1">
        <w:rPr>
          <w:rFonts w:ascii="Times New Roman" w:hAnsi="Times New Roman" w:cs="Times New Roman"/>
          <w:sz w:val="24"/>
          <w:szCs w:val="24"/>
        </w:rPr>
        <w:t>lerek ve bu doğrultuda sosyal donatı alanları,</w:t>
      </w:r>
      <w:r w:rsidR="001619D1" w:rsidRPr="001619D1">
        <w:rPr>
          <w:rFonts w:ascii="Times New Roman" w:hAnsi="Times New Roman" w:cs="Times New Roman"/>
          <w:sz w:val="24"/>
          <w:szCs w:val="24"/>
        </w:rPr>
        <w:t xml:space="preserve"> açık ve yeşil alanlar, konut alanları, ticaret ve turizm alanları </w:t>
      </w:r>
      <w:r w:rsidR="001619D1">
        <w:rPr>
          <w:rFonts w:ascii="Times New Roman" w:hAnsi="Times New Roman" w:cs="Times New Roman"/>
          <w:sz w:val="24"/>
          <w:szCs w:val="24"/>
        </w:rPr>
        <w:t>ile kısmen</w:t>
      </w:r>
      <w:r w:rsidR="001619D1" w:rsidRPr="001619D1">
        <w:rPr>
          <w:rFonts w:ascii="Times New Roman" w:hAnsi="Times New Roman" w:cs="Times New Roman"/>
          <w:sz w:val="24"/>
          <w:szCs w:val="24"/>
        </w:rPr>
        <w:t xml:space="preserve"> ulaşım bağlantılarında düzenlemeler yapılmıştır</w:t>
      </w:r>
      <w:r w:rsidR="001619D1">
        <w:rPr>
          <w:rFonts w:ascii="Times New Roman" w:hAnsi="Times New Roman" w:cs="Times New Roman"/>
          <w:sz w:val="24"/>
          <w:szCs w:val="24"/>
        </w:rPr>
        <w:t>.</w:t>
      </w:r>
      <w:r w:rsidR="00E10D4A">
        <w:rPr>
          <w:rFonts w:ascii="Times New Roman" w:hAnsi="Times New Roman" w:cs="Times New Roman"/>
          <w:sz w:val="24"/>
          <w:szCs w:val="24"/>
        </w:rPr>
        <w:t xml:space="preserve"> </w:t>
      </w:r>
      <w:proofErr w:type="gramEnd"/>
      <w:r w:rsidR="001619D1" w:rsidRPr="00870E73">
        <w:rPr>
          <w:rFonts w:ascii="Times New Roman" w:hAnsi="Times New Roman" w:cs="Times New Roman"/>
          <w:sz w:val="24"/>
          <w:szCs w:val="24"/>
        </w:rPr>
        <w:t xml:space="preserve">Planda, Efrenk (Müftü) Vadisinin rekreatif potansiyeli değerlendirilerek </w:t>
      </w:r>
      <w:r w:rsidR="00E10D4A" w:rsidRPr="00870E73">
        <w:rPr>
          <w:rFonts w:ascii="Times New Roman" w:hAnsi="Times New Roman" w:cs="Times New Roman"/>
          <w:sz w:val="24"/>
          <w:szCs w:val="24"/>
        </w:rPr>
        <w:t>kentin bütününe/bölgesel düzeyde hizmet verecek biçimde açık-yeşil alanlar ile “Belediye Hizmet Alanları” planlanmıştır.</w:t>
      </w:r>
    </w:p>
    <w:p w14:paraId="5F42AFE6" w14:textId="7E22D5C5" w:rsidR="004516DB" w:rsidRPr="00F437F1" w:rsidRDefault="004516DB" w:rsidP="00F437F1">
      <w:pPr>
        <w:pStyle w:val="ResimYazs"/>
        <w:keepNext/>
        <w:spacing w:after="0" w:line="312" w:lineRule="auto"/>
        <w:rPr>
          <w:b/>
          <w:bCs/>
          <w:iCs w:val="0"/>
          <w:color w:val="auto"/>
          <w:sz w:val="20"/>
          <w:szCs w:val="20"/>
        </w:rPr>
      </w:pPr>
      <w:bookmarkStart w:id="83" w:name="_Toc228885009"/>
      <w:r w:rsidRPr="00F437F1">
        <w:rPr>
          <w:b/>
          <w:bCs/>
          <w:iCs w:val="0"/>
          <w:color w:val="auto"/>
          <w:sz w:val="20"/>
          <w:szCs w:val="20"/>
        </w:rPr>
        <w:t xml:space="preserve">Tablo </w:t>
      </w:r>
      <w:r w:rsidRPr="00F437F1">
        <w:rPr>
          <w:b/>
          <w:bCs/>
          <w:iCs w:val="0"/>
          <w:color w:val="auto"/>
          <w:sz w:val="20"/>
          <w:szCs w:val="20"/>
        </w:rPr>
        <w:fldChar w:fldCharType="begin"/>
      </w:r>
      <w:r w:rsidRPr="00F437F1">
        <w:rPr>
          <w:b/>
          <w:bCs/>
          <w:iCs w:val="0"/>
          <w:color w:val="auto"/>
          <w:sz w:val="20"/>
          <w:szCs w:val="20"/>
        </w:rPr>
        <w:instrText xml:space="preserve"> SEQ Tablo \* ARABIC </w:instrText>
      </w:r>
      <w:r w:rsidRPr="00F437F1">
        <w:rPr>
          <w:b/>
          <w:bCs/>
          <w:iCs w:val="0"/>
          <w:color w:val="auto"/>
          <w:sz w:val="20"/>
          <w:szCs w:val="20"/>
        </w:rPr>
        <w:fldChar w:fldCharType="separate"/>
      </w:r>
      <w:r w:rsidR="00DF0777">
        <w:rPr>
          <w:b/>
          <w:bCs/>
          <w:iCs w:val="0"/>
          <w:noProof/>
          <w:color w:val="auto"/>
          <w:sz w:val="20"/>
          <w:szCs w:val="20"/>
        </w:rPr>
        <w:t>8</w:t>
      </w:r>
      <w:r w:rsidRPr="00F437F1">
        <w:rPr>
          <w:b/>
          <w:bCs/>
          <w:iCs w:val="0"/>
          <w:color w:val="auto"/>
          <w:sz w:val="20"/>
          <w:szCs w:val="20"/>
        </w:rPr>
        <w:fldChar w:fldCharType="end"/>
      </w:r>
      <w:r w:rsidRPr="00F437F1">
        <w:rPr>
          <w:b/>
          <w:bCs/>
          <w:iCs w:val="0"/>
          <w:color w:val="auto"/>
          <w:sz w:val="20"/>
          <w:szCs w:val="20"/>
        </w:rPr>
        <w:t xml:space="preserve">. </w:t>
      </w:r>
      <w:r w:rsidR="00E10D4A" w:rsidRPr="00F437F1">
        <w:rPr>
          <w:b/>
          <w:bCs/>
          <w:iCs w:val="0"/>
          <w:color w:val="auto"/>
          <w:sz w:val="20"/>
          <w:szCs w:val="20"/>
        </w:rPr>
        <w:t>Yürürlükte Olan ve Öneri 1/</w:t>
      </w:r>
      <w:r w:rsidR="00B4461B">
        <w:rPr>
          <w:b/>
          <w:bCs/>
          <w:iCs w:val="0"/>
          <w:color w:val="auto"/>
          <w:sz w:val="20"/>
          <w:szCs w:val="20"/>
        </w:rPr>
        <w:t>5</w:t>
      </w:r>
      <w:r w:rsidR="00E10D4A" w:rsidRPr="00F437F1">
        <w:rPr>
          <w:b/>
          <w:bCs/>
          <w:iCs w:val="0"/>
          <w:color w:val="auto"/>
          <w:sz w:val="20"/>
          <w:szCs w:val="20"/>
        </w:rPr>
        <w:t xml:space="preserve">000 Ölçekli </w:t>
      </w:r>
      <w:r w:rsidR="00B4461B">
        <w:rPr>
          <w:b/>
          <w:bCs/>
          <w:iCs w:val="0"/>
          <w:color w:val="auto"/>
          <w:sz w:val="20"/>
          <w:szCs w:val="20"/>
        </w:rPr>
        <w:t>Nazım</w:t>
      </w:r>
      <w:r w:rsidR="00E10D4A" w:rsidRPr="00F437F1">
        <w:rPr>
          <w:b/>
          <w:bCs/>
          <w:iCs w:val="0"/>
          <w:color w:val="auto"/>
          <w:sz w:val="20"/>
          <w:szCs w:val="20"/>
        </w:rPr>
        <w:t xml:space="preserve"> İmar Planı </w:t>
      </w:r>
      <w:r w:rsidRPr="00F437F1">
        <w:rPr>
          <w:b/>
          <w:bCs/>
          <w:iCs w:val="0"/>
          <w:color w:val="auto"/>
          <w:sz w:val="20"/>
          <w:szCs w:val="20"/>
        </w:rPr>
        <w:t>Revizyonu Alan Dağılımı</w:t>
      </w:r>
      <w:bookmarkEnd w:id="83"/>
    </w:p>
    <w:tbl>
      <w:tblPr>
        <w:tblStyle w:val="TabloKlavuzu"/>
        <w:tblW w:w="948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238"/>
        <w:gridCol w:w="1559"/>
        <w:gridCol w:w="1325"/>
        <w:gridCol w:w="1227"/>
        <w:gridCol w:w="1134"/>
      </w:tblGrid>
      <w:tr w:rsidR="00820CC2" w:rsidRPr="00820CC2" w14:paraId="6D88677F" w14:textId="77777777" w:rsidTr="009F2FEA">
        <w:trPr>
          <w:trHeight w:val="227"/>
          <w:jc w:val="center"/>
        </w:trPr>
        <w:tc>
          <w:tcPr>
            <w:tcW w:w="4238" w:type="dxa"/>
            <w:vMerge w:val="restart"/>
            <w:tcBorders>
              <w:top w:val="single" w:sz="12" w:space="0" w:color="auto"/>
              <w:bottom w:val="single" w:sz="12" w:space="0" w:color="auto"/>
              <w:right w:val="single" w:sz="12" w:space="0" w:color="auto"/>
            </w:tcBorders>
            <w:vAlign w:val="center"/>
          </w:tcPr>
          <w:p w14:paraId="60547B7C" w14:textId="77777777" w:rsidR="00820CC2" w:rsidRPr="00820CC2" w:rsidRDefault="00820CC2" w:rsidP="00820CC2">
            <w:pPr>
              <w:jc w:val="center"/>
              <w:rPr>
                <w:rFonts w:ascii="Times New Roman" w:hAnsi="Times New Roman" w:cs="Times New Roman"/>
                <w:sz w:val="20"/>
                <w:szCs w:val="20"/>
              </w:rPr>
            </w:pPr>
            <w:r w:rsidRPr="00820CC2">
              <w:rPr>
                <w:rFonts w:ascii="Times New Roman" w:eastAsia="Times New Roman" w:hAnsi="Times New Roman" w:cs="Times New Roman"/>
                <w:b/>
                <w:bCs/>
                <w:sz w:val="20"/>
                <w:szCs w:val="20"/>
                <w:lang w:eastAsia="tr-TR"/>
              </w:rPr>
              <w:t>ARAZİ KULLANIM TÜRÜ</w:t>
            </w:r>
          </w:p>
        </w:tc>
        <w:tc>
          <w:tcPr>
            <w:tcW w:w="2884" w:type="dxa"/>
            <w:gridSpan w:val="2"/>
            <w:tcBorders>
              <w:top w:val="single" w:sz="12" w:space="0" w:color="auto"/>
              <w:left w:val="single" w:sz="12" w:space="0" w:color="auto"/>
              <w:bottom w:val="single" w:sz="12" w:space="0" w:color="auto"/>
              <w:right w:val="single" w:sz="12" w:space="0" w:color="auto"/>
            </w:tcBorders>
            <w:noWrap/>
            <w:vAlign w:val="center"/>
          </w:tcPr>
          <w:p w14:paraId="24121E30" w14:textId="77777777" w:rsidR="00820CC2" w:rsidRPr="00820CC2" w:rsidRDefault="00820CC2" w:rsidP="00820CC2">
            <w:pPr>
              <w:jc w:val="center"/>
              <w:rPr>
                <w:rFonts w:ascii="Times New Roman" w:hAnsi="Times New Roman" w:cs="Times New Roman"/>
                <w:b/>
                <w:bCs/>
                <w:sz w:val="20"/>
                <w:szCs w:val="20"/>
              </w:rPr>
            </w:pPr>
            <w:r w:rsidRPr="00820CC2">
              <w:rPr>
                <w:rFonts w:ascii="Times New Roman" w:eastAsia="Times New Roman" w:hAnsi="Times New Roman" w:cs="Times New Roman"/>
                <w:b/>
                <w:bCs/>
                <w:sz w:val="20"/>
                <w:szCs w:val="20"/>
                <w:lang w:eastAsia="tr-TR"/>
              </w:rPr>
              <w:t>YÜRÜRLÜKTEKİ 1/5000 NİP</w:t>
            </w:r>
          </w:p>
        </w:tc>
        <w:tc>
          <w:tcPr>
            <w:tcW w:w="2361" w:type="dxa"/>
            <w:gridSpan w:val="2"/>
            <w:tcBorders>
              <w:top w:val="single" w:sz="12" w:space="0" w:color="auto"/>
              <w:left w:val="single" w:sz="12" w:space="0" w:color="auto"/>
              <w:bottom w:val="single" w:sz="12" w:space="0" w:color="auto"/>
            </w:tcBorders>
            <w:vAlign w:val="center"/>
          </w:tcPr>
          <w:p w14:paraId="7C9542AA" w14:textId="2049777A" w:rsidR="00820CC2" w:rsidRPr="00820CC2" w:rsidRDefault="00820CC2" w:rsidP="0070569A">
            <w:pPr>
              <w:jc w:val="center"/>
              <w:rPr>
                <w:rFonts w:ascii="Times New Roman" w:hAnsi="Times New Roman" w:cs="Times New Roman"/>
                <w:b/>
                <w:bCs/>
                <w:sz w:val="20"/>
                <w:szCs w:val="20"/>
              </w:rPr>
            </w:pPr>
            <w:r w:rsidRPr="00820CC2">
              <w:rPr>
                <w:rFonts w:ascii="Times New Roman" w:eastAsia="Calibri" w:hAnsi="Times New Roman" w:cs="Times New Roman"/>
                <w:b/>
                <w:bCs/>
                <w:sz w:val="20"/>
                <w:szCs w:val="20"/>
              </w:rPr>
              <w:t>TEKLİF</w:t>
            </w:r>
            <w:r w:rsidR="0070569A">
              <w:rPr>
                <w:rFonts w:ascii="Times New Roman" w:eastAsia="Calibri" w:hAnsi="Times New Roman" w:cs="Times New Roman"/>
                <w:b/>
                <w:bCs/>
                <w:sz w:val="20"/>
                <w:szCs w:val="20"/>
              </w:rPr>
              <w:t xml:space="preserve"> </w:t>
            </w:r>
            <w:r w:rsidRPr="00820CC2">
              <w:rPr>
                <w:rFonts w:ascii="Times New Roman" w:eastAsia="Times New Roman" w:hAnsi="Times New Roman" w:cs="Times New Roman"/>
                <w:b/>
                <w:bCs/>
                <w:sz w:val="20"/>
                <w:szCs w:val="20"/>
                <w:lang w:eastAsia="tr-TR"/>
              </w:rPr>
              <w:t>1/5000 NİP</w:t>
            </w:r>
          </w:p>
        </w:tc>
      </w:tr>
      <w:tr w:rsidR="00820CC2" w:rsidRPr="00820CC2" w14:paraId="2A8B993E" w14:textId="77777777" w:rsidTr="009F2FEA">
        <w:trPr>
          <w:trHeight w:val="227"/>
          <w:jc w:val="center"/>
        </w:trPr>
        <w:tc>
          <w:tcPr>
            <w:tcW w:w="4238" w:type="dxa"/>
            <w:vMerge/>
            <w:tcBorders>
              <w:top w:val="single" w:sz="6" w:space="0" w:color="auto"/>
              <w:bottom w:val="single" w:sz="12" w:space="0" w:color="auto"/>
              <w:right w:val="single" w:sz="12" w:space="0" w:color="auto"/>
            </w:tcBorders>
            <w:vAlign w:val="center"/>
          </w:tcPr>
          <w:p w14:paraId="24F75FC9" w14:textId="77777777" w:rsidR="00820CC2" w:rsidRPr="00820CC2" w:rsidRDefault="00820CC2" w:rsidP="00820CC2">
            <w:pPr>
              <w:jc w:val="center"/>
              <w:rPr>
                <w:rFonts w:ascii="Times New Roman" w:hAnsi="Times New Roman" w:cs="Times New Roman"/>
                <w:sz w:val="20"/>
                <w:szCs w:val="20"/>
              </w:rPr>
            </w:pPr>
          </w:p>
        </w:tc>
        <w:tc>
          <w:tcPr>
            <w:tcW w:w="1559" w:type="dxa"/>
            <w:tcBorders>
              <w:top w:val="single" w:sz="12" w:space="0" w:color="auto"/>
              <w:left w:val="single" w:sz="12" w:space="0" w:color="auto"/>
              <w:bottom w:val="single" w:sz="12" w:space="0" w:color="auto"/>
            </w:tcBorders>
            <w:noWrap/>
            <w:vAlign w:val="center"/>
          </w:tcPr>
          <w:p w14:paraId="4122642E" w14:textId="77777777" w:rsidR="00820CC2" w:rsidRPr="00820CC2" w:rsidRDefault="00820CC2" w:rsidP="00820CC2">
            <w:pPr>
              <w:jc w:val="center"/>
              <w:rPr>
                <w:rFonts w:ascii="Times New Roman" w:hAnsi="Times New Roman" w:cs="Times New Roman"/>
                <w:b/>
                <w:bCs/>
                <w:sz w:val="20"/>
                <w:szCs w:val="20"/>
              </w:rPr>
            </w:pPr>
            <w:r w:rsidRPr="00820CC2">
              <w:rPr>
                <w:rFonts w:ascii="Times New Roman" w:hAnsi="Times New Roman" w:cs="Times New Roman"/>
                <w:b/>
                <w:bCs/>
                <w:sz w:val="20"/>
                <w:szCs w:val="20"/>
              </w:rPr>
              <w:t>Alan (ha)</w:t>
            </w:r>
          </w:p>
        </w:tc>
        <w:tc>
          <w:tcPr>
            <w:tcW w:w="1325" w:type="dxa"/>
            <w:tcBorders>
              <w:top w:val="single" w:sz="12" w:space="0" w:color="auto"/>
              <w:bottom w:val="single" w:sz="12" w:space="0" w:color="auto"/>
            </w:tcBorders>
            <w:vAlign w:val="center"/>
          </w:tcPr>
          <w:p w14:paraId="5F6A2176" w14:textId="77777777" w:rsidR="00820CC2" w:rsidRPr="00820CC2" w:rsidRDefault="00820CC2" w:rsidP="00820CC2">
            <w:pPr>
              <w:jc w:val="center"/>
              <w:rPr>
                <w:rFonts w:ascii="Times New Roman" w:hAnsi="Times New Roman" w:cs="Times New Roman"/>
                <w:b/>
                <w:bCs/>
                <w:sz w:val="20"/>
                <w:szCs w:val="20"/>
              </w:rPr>
            </w:pPr>
            <w:r w:rsidRPr="00820CC2">
              <w:rPr>
                <w:rFonts w:ascii="Times New Roman" w:hAnsi="Times New Roman" w:cs="Times New Roman"/>
                <w:b/>
                <w:bCs/>
                <w:sz w:val="20"/>
                <w:szCs w:val="20"/>
              </w:rPr>
              <w:t>%</w:t>
            </w:r>
          </w:p>
        </w:tc>
        <w:tc>
          <w:tcPr>
            <w:tcW w:w="1227" w:type="dxa"/>
            <w:tcBorders>
              <w:top w:val="single" w:sz="12" w:space="0" w:color="auto"/>
              <w:left w:val="single" w:sz="12" w:space="0" w:color="auto"/>
              <w:bottom w:val="single" w:sz="12" w:space="0" w:color="auto"/>
            </w:tcBorders>
            <w:vAlign w:val="center"/>
          </w:tcPr>
          <w:p w14:paraId="0592832A" w14:textId="77777777" w:rsidR="00820CC2" w:rsidRPr="00820CC2" w:rsidRDefault="00820CC2" w:rsidP="00820CC2">
            <w:pPr>
              <w:jc w:val="center"/>
              <w:rPr>
                <w:rFonts w:ascii="Times New Roman" w:hAnsi="Times New Roman" w:cs="Times New Roman"/>
                <w:b/>
                <w:bCs/>
                <w:sz w:val="20"/>
                <w:szCs w:val="20"/>
              </w:rPr>
            </w:pPr>
            <w:r w:rsidRPr="00820CC2">
              <w:rPr>
                <w:rFonts w:ascii="Times New Roman" w:hAnsi="Times New Roman" w:cs="Times New Roman"/>
                <w:b/>
                <w:bCs/>
                <w:sz w:val="20"/>
                <w:szCs w:val="20"/>
              </w:rPr>
              <w:t>Alan (ha)</w:t>
            </w:r>
          </w:p>
        </w:tc>
        <w:tc>
          <w:tcPr>
            <w:tcW w:w="1134" w:type="dxa"/>
            <w:tcBorders>
              <w:top w:val="single" w:sz="12" w:space="0" w:color="auto"/>
              <w:bottom w:val="single" w:sz="12" w:space="0" w:color="auto"/>
            </w:tcBorders>
            <w:noWrap/>
            <w:vAlign w:val="center"/>
          </w:tcPr>
          <w:p w14:paraId="60BE86D2" w14:textId="77777777" w:rsidR="00820CC2" w:rsidRPr="00820CC2" w:rsidRDefault="00820CC2" w:rsidP="00820CC2">
            <w:pPr>
              <w:jc w:val="center"/>
              <w:rPr>
                <w:rFonts w:ascii="Times New Roman" w:hAnsi="Times New Roman" w:cs="Times New Roman"/>
                <w:b/>
                <w:bCs/>
                <w:sz w:val="20"/>
                <w:szCs w:val="20"/>
              </w:rPr>
            </w:pPr>
            <w:r w:rsidRPr="00820CC2">
              <w:rPr>
                <w:rFonts w:ascii="Times New Roman" w:hAnsi="Times New Roman" w:cs="Times New Roman"/>
                <w:b/>
                <w:bCs/>
                <w:sz w:val="20"/>
                <w:szCs w:val="20"/>
              </w:rPr>
              <w:t>%</w:t>
            </w:r>
          </w:p>
        </w:tc>
      </w:tr>
      <w:tr w:rsidR="00820CC2" w:rsidRPr="00820CC2" w14:paraId="4C4D1EDE" w14:textId="77777777" w:rsidTr="009F2FEA">
        <w:trPr>
          <w:trHeight w:val="227"/>
          <w:jc w:val="center"/>
        </w:trPr>
        <w:tc>
          <w:tcPr>
            <w:tcW w:w="4238" w:type="dxa"/>
            <w:tcBorders>
              <w:top w:val="single" w:sz="12" w:space="0" w:color="auto"/>
              <w:bottom w:val="single" w:sz="6" w:space="0" w:color="auto"/>
              <w:right w:val="single" w:sz="12" w:space="0" w:color="auto"/>
            </w:tcBorders>
            <w:noWrap/>
            <w:vAlign w:val="center"/>
          </w:tcPr>
          <w:p w14:paraId="4882AFEC" w14:textId="58C229E4"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Orta Yoğunluklu Gelişme Konut Alanı</w:t>
            </w:r>
            <w:r>
              <w:rPr>
                <w:rFonts w:ascii="Times New Roman" w:hAnsi="Times New Roman" w:cs="Times New Roman"/>
                <w:sz w:val="20"/>
                <w:szCs w:val="20"/>
              </w:rPr>
              <w:t xml:space="preserve"> (200 k/ha)</w:t>
            </w:r>
          </w:p>
        </w:tc>
        <w:tc>
          <w:tcPr>
            <w:tcW w:w="1559" w:type="dxa"/>
            <w:tcBorders>
              <w:top w:val="single" w:sz="12" w:space="0" w:color="auto"/>
              <w:left w:val="single" w:sz="12" w:space="0" w:color="auto"/>
              <w:bottom w:val="single" w:sz="6" w:space="0" w:color="auto"/>
            </w:tcBorders>
            <w:noWrap/>
            <w:vAlign w:val="center"/>
          </w:tcPr>
          <w:p w14:paraId="58A3C6C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116.38</w:t>
            </w:r>
          </w:p>
        </w:tc>
        <w:tc>
          <w:tcPr>
            <w:tcW w:w="1325" w:type="dxa"/>
            <w:tcBorders>
              <w:top w:val="single" w:sz="12" w:space="0" w:color="auto"/>
              <w:bottom w:val="single" w:sz="6" w:space="0" w:color="auto"/>
            </w:tcBorders>
            <w:vAlign w:val="bottom"/>
          </w:tcPr>
          <w:p w14:paraId="1E0CA1AC"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33.43</w:t>
            </w:r>
          </w:p>
        </w:tc>
        <w:tc>
          <w:tcPr>
            <w:tcW w:w="1227" w:type="dxa"/>
            <w:tcBorders>
              <w:top w:val="single" w:sz="12" w:space="0" w:color="auto"/>
              <w:left w:val="single" w:sz="12" w:space="0" w:color="auto"/>
            </w:tcBorders>
            <w:vAlign w:val="center"/>
          </w:tcPr>
          <w:p w14:paraId="65A308DE"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110.06</w:t>
            </w:r>
          </w:p>
        </w:tc>
        <w:tc>
          <w:tcPr>
            <w:tcW w:w="1134" w:type="dxa"/>
            <w:tcBorders>
              <w:top w:val="single" w:sz="12" w:space="0" w:color="auto"/>
            </w:tcBorders>
            <w:noWrap/>
            <w:vAlign w:val="bottom"/>
          </w:tcPr>
          <w:p w14:paraId="3A980E21"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31.61</w:t>
            </w:r>
          </w:p>
        </w:tc>
      </w:tr>
      <w:tr w:rsidR="00820CC2" w:rsidRPr="00820CC2" w14:paraId="4CFDD03A"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tcPr>
          <w:p w14:paraId="45A5F8CC" w14:textId="61836846"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Orta Yoğunluklu Mevcut Konut Alanı</w:t>
            </w:r>
            <w:r>
              <w:rPr>
                <w:rFonts w:ascii="Times New Roman" w:hAnsi="Times New Roman" w:cs="Times New Roman"/>
                <w:sz w:val="20"/>
                <w:szCs w:val="20"/>
              </w:rPr>
              <w:t xml:space="preserve"> (200 k/ha)</w:t>
            </w:r>
          </w:p>
        </w:tc>
        <w:tc>
          <w:tcPr>
            <w:tcW w:w="1559" w:type="dxa"/>
            <w:tcBorders>
              <w:top w:val="single" w:sz="6" w:space="0" w:color="auto"/>
              <w:left w:val="single" w:sz="12" w:space="0" w:color="auto"/>
              <w:bottom w:val="single" w:sz="6" w:space="0" w:color="auto"/>
            </w:tcBorders>
            <w:noWrap/>
            <w:vAlign w:val="center"/>
          </w:tcPr>
          <w:p w14:paraId="0B469543"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11.43</w:t>
            </w:r>
          </w:p>
        </w:tc>
        <w:tc>
          <w:tcPr>
            <w:tcW w:w="1325" w:type="dxa"/>
            <w:tcBorders>
              <w:top w:val="single" w:sz="6" w:space="0" w:color="auto"/>
              <w:bottom w:val="single" w:sz="6" w:space="0" w:color="auto"/>
            </w:tcBorders>
            <w:vAlign w:val="bottom"/>
          </w:tcPr>
          <w:p w14:paraId="2DD8D514"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3.28</w:t>
            </w:r>
          </w:p>
        </w:tc>
        <w:tc>
          <w:tcPr>
            <w:tcW w:w="1227" w:type="dxa"/>
            <w:tcBorders>
              <w:left w:val="single" w:sz="12" w:space="0" w:color="auto"/>
            </w:tcBorders>
            <w:vAlign w:val="center"/>
          </w:tcPr>
          <w:p w14:paraId="72731A68"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11.43</w:t>
            </w:r>
          </w:p>
        </w:tc>
        <w:tc>
          <w:tcPr>
            <w:tcW w:w="1134" w:type="dxa"/>
            <w:noWrap/>
            <w:vAlign w:val="bottom"/>
          </w:tcPr>
          <w:p w14:paraId="44C9062F"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3.28</w:t>
            </w:r>
          </w:p>
        </w:tc>
      </w:tr>
      <w:tr w:rsidR="00820CC2" w:rsidRPr="00820CC2" w14:paraId="43C6F54A"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402A28B2"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Ticaret-Konut Alanı</w:t>
            </w:r>
          </w:p>
        </w:tc>
        <w:tc>
          <w:tcPr>
            <w:tcW w:w="1559" w:type="dxa"/>
            <w:tcBorders>
              <w:top w:val="single" w:sz="6" w:space="0" w:color="auto"/>
              <w:left w:val="single" w:sz="12" w:space="0" w:color="auto"/>
              <w:bottom w:val="single" w:sz="6" w:space="0" w:color="auto"/>
            </w:tcBorders>
            <w:noWrap/>
            <w:vAlign w:val="center"/>
          </w:tcPr>
          <w:p w14:paraId="2C681686"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11.72</w:t>
            </w:r>
          </w:p>
        </w:tc>
        <w:tc>
          <w:tcPr>
            <w:tcW w:w="1325" w:type="dxa"/>
            <w:tcBorders>
              <w:top w:val="single" w:sz="6" w:space="0" w:color="auto"/>
              <w:bottom w:val="single" w:sz="6" w:space="0" w:color="auto"/>
            </w:tcBorders>
            <w:vAlign w:val="bottom"/>
          </w:tcPr>
          <w:p w14:paraId="3034CEB3"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3.37</w:t>
            </w:r>
          </w:p>
        </w:tc>
        <w:tc>
          <w:tcPr>
            <w:tcW w:w="1227" w:type="dxa"/>
            <w:tcBorders>
              <w:left w:val="single" w:sz="12" w:space="0" w:color="auto"/>
            </w:tcBorders>
            <w:vAlign w:val="center"/>
          </w:tcPr>
          <w:p w14:paraId="74EA6F75"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16.72</w:t>
            </w:r>
          </w:p>
        </w:tc>
        <w:tc>
          <w:tcPr>
            <w:tcW w:w="1134" w:type="dxa"/>
            <w:noWrap/>
            <w:vAlign w:val="bottom"/>
          </w:tcPr>
          <w:p w14:paraId="60C2D1D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4.80</w:t>
            </w:r>
          </w:p>
        </w:tc>
      </w:tr>
      <w:tr w:rsidR="00820CC2" w:rsidRPr="00820CC2" w14:paraId="40458B19"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42BCFD43"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Ticaret-Turizm-Konut Alanı</w:t>
            </w:r>
          </w:p>
        </w:tc>
        <w:tc>
          <w:tcPr>
            <w:tcW w:w="1559" w:type="dxa"/>
            <w:tcBorders>
              <w:top w:val="single" w:sz="6" w:space="0" w:color="auto"/>
              <w:left w:val="single" w:sz="12" w:space="0" w:color="auto"/>
              <w:bottom w:val="single" w:sz="6" w:space="0" w:color="auto"/>
            </w:tcBorders>
            <w:noWrap/>
            <w:vAlign w:val="center"/>
          </w:tcPr>
          <w:p w14:paraId="674CC3F6"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13.92</w:t>
            </w:r>
          </w:p>
        </w:tc>
        <w:tc>
          <w:tcPr>
            <w:tcW w:w="1325" w:type="dxa"/>
            <w:tcBorders>
              <w:top w:val="single" w:sz="6" w:space="0" w:color="auto"/>
              <w:bottom w:val="single" w:sz="6" w:space="0" w:color="auto"/>
            </w:tcBorders>
            <w:vAlign w:val="bottom"/>
          </w:tcPr>
          <w:p w14:paraId="07069F4B"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4.00</w:t>
            </w:r>
          </w:p>
        </w:tc>
        <w:tc>
          <w:tcPr>
            <w:tcW w:w="1227" w:type="dxa"/>
            <w:tcBorders>
              <w:left w:val="single" w:sz="12" w:space="0" w:color="auto"/>
            </w:tcBorders>
            <w:vAlign w:val="center"/>
          </w:tcPr>
          <w:p w14:paraId="2419BB71" w14:textId="77777777" w:rsidR="00820CC2" w:rsidRPr="00820CC2" w:rsidRDefault="00820CC2" w:rsidP="00820CC2">
            <w:pPr>
              <w:jc w:val="center"/>
              <w:rPr>
                <w:rFonts w:ascii="Times New Roman" w:hAnsi="Times New Roman" w:cs="Times New Roman"/>
                <w:sz w:val="20"/>
                <w:szCs w:val="20"/>
                <w:highlight w:val="yellow"/>
              </w:rPr>
            </w:pPr>
            <w:r w:rsidRPr="00820CC2">
              <w:rPr>
                <w:rFonts w:ascii="Times New Roman" w:hAnsi="Times New Roman" w:cs="Times New Roman"/>
                <w:sz w:val="20"/>
                <w:szCs w:val="20"/>
              </w:rPr>
              <w:t>19.22</w:t>
            </w:r>
          </w:p>
        </w:tc>
        <w:tc>
          <w:tcPr>
            <w:tcW w:w="1134" w:type="dxa"/>
            <w:noWrap/>
            <w:vAlign w:val="bottom"/>
          </w:tcPr>
          <w:p w14:paraId="0A38A49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5.52</w:t>
            </w:r>
          </w:p>
        </w:tc>
      </w:tr>
      <w:tr w:rsidR="00820CC2" w:rsidRPr="00820CC2" w14:paraId="4B4D2C17"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46F61EBD"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Ticaret-Turizm Alanı</w:t>
            </w:r>
          </w:p>
        </w:tc>
        <w:tc>
          <w:tcPr>
            <w:tcW w:w="1559" w:type="dxa"/>
            <w:tcBorders>
              <w:top w:val="single" w:sz="6" w:space="0" w:color="auto"/>
              <w:left w:val="single" w:sz="12" w:space="0" w:color="auto"/>
              <w:bottom w:val="single" w:sz="6" w:space="0" w:color="auto"/>
            </w:tcBorders>
            <w:noWrap/>
            <w:vAlign w:val="center"/>
          </w:tcPr>
          <w:p w14:paraId="6B061EA3"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5.36</w:t>
            </w:r>
          </w:p>
        </w:tc>
        <w:tc>
          <w:tcPr>
            <w:tcW w:w="1325" w:type="dxa"/>
            <w:tcBorders>
              <w:top w:val="single" w:sz="6" w:space="0" w:color="auto"/>
              <w:bottom w:val="single" w:sz="6" w:space="0" w:color="auto"/>
            </w:tcBorders>
            <w:vAlign w:val="bottom"/>
          </w:tcPr>
          <w:p w14:paraId="64D23538"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1.54</w:t>
            </w:r>
          </w:p>
        </w:tc>
        <w:tc>
          <w:tcPr>
            <w:tcW w:w="1227" w:type="dxa"/>
            <w:tcBorders>
              <w:left w:val="single" w:sz="12" w:space="0" w:color="auto"/>
            </w:tcBorders>
            <w:vAlign w:val="center"/>
          </w:tcPr>
          <w:p w14:paraId="6F5095A9"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1.38</w:t>
            </w:r>
          </w:p>
        </w:tc>
        <w:tc>
          <w:tcPr>
            <w:tcW w:w="1134" w:type="dxa"/>
            <w:noWrap/>
            <w:vAlign w:val="bottom"/>
          </w:tcPr>
          <w:p w14:paraId="018A58F4"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0.40</w:t>
            </w:r>
          </w:p>
        </w:tc>
      </w:tr>
      <w:tr w:rsidR="00820CC2" w:rsidRPr="00820CC2" w14:paraId="1C5384B8" w14:textId="77777777" w:rsidTr="009F2FEA">
        <w:trPr>
          <w:trHeight w:val="227"/>
          <w:jc w:val="center"/>
        </w:trPr>
        <w:tc>
          <w:tcPr>
            <w:tcW w:w="4238" w:type="dxa"/>
            <w:tcBorders>
              <w:top w:val="single" w:sz="6" w:space="0" w:color="auto"/>
              <w:bottom w:val="single" w:sz="6" w:space="0" w:color="auto"/>
              <w:right w:val="single" w:sz="12" w:space="0" w:color="auto"/>
            </w:tcBorders>
            <w:shd w:val="clear" w:color="auto" w:fill="auto"/>
            <w:noWrap/>
            <w:vAlign w:val="center"/>
          </w:tcPr>
          <w:p w14:paraId="6AA14F0C"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Belediye Hizmet Alanı</w:t>
            </w:r>
          </w:p>
        </w:tc>
        <w:tc>
          <w:tcPr>
            <w:tcW w:w="1559" w:type="dxa"/>
            <w:tcBorders>
              <w:top w:val="single" w:sz="6" w:space="0" w:color="auto"/>
              <w:left w:val="single" w:sz="12" w:space="0" w:color="auto"/>
              <w:bottom w:val="single" w:sz="6" w:space="0" w:color="auto"/>
            </w:tcBorders>
            <w:shd w:val="clear" w:color="auto" w:fill="auto"/>
            <w:noWrap/>
            <w:vAlign w:val="center"/>
          </w:tcPr>
          <w:p w14:paraId="49627C0A"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5.43</w:t>
            </w:r>
          </w:p>
        </w:tc>
        <w:tc>
          <w:tcPr>
            <w:tcW w:w="1325" w:type="dxa"/>
            <w:tcBorders>
              <w:top w:val="single" w:sz="6" w:space="0" w:color="auto"/>
              <w:bottom w:val="single" w:sz="6" w:space="0" w:color="auto"/>
            </w:tcBorders>
            <w:shd w:val="clear" w:color="auto" w:fill="auto"/>
            <w:vAlign w:val="bottom"/>
          </w:tcPr>
          <w:p w14:paraId="623D6F1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1.56</w:t>
            </w:r>
          </w:p>
        </w:tc>
        <w:tc>
          <w:tcPr>
            <w:tcW w:w="1227" w:type="dxa"/>
            <w:tcBorders>
              <w:left w:val="single" w:sz="12" w:space="0" w:color="auto"/>
            </w:tcBorders>
            <w:vAlign w:val="center"/>
          </w:tcPr>
          <w:p w14:paraId="69DA9413" w14:textId="77777777" w:rsidR="00820CC2" w:rsidRPr="00820CC2" w:rsidRDefault="00820CC2" w:rsidP="00820CC2">
            <w:pPr>
              <w:jc w:val="center"/>
              <w:rPr>
                <w:rFonts w:ascii="Times New Roman" w:hAnsi="Times New Roman" w:cs="Times New Roman"/>
                <w:sz w:val="20"/>
                <w:szCs w:val="20"/>
                <w:highlight w:val="yellow"/>
              </w:rPr>
            </w:pPr>
            <w:r w:rsidRPr="00820CC2">
              <w:rPr>
                <w:rFonts w:ascii="Times New Roman" w:hAnsi="Times New Roman" w:cs="Times New Roman"/>
                <w:sz w:val="20"/>
                <w:szCs w:val="20"/>
              </w:rPr>
              <w:t>7.41</w:t>
            </w:r>
          </w:p>
        </w:tc>
        <w:tc>
          <w:tcPr>
            <w:tcW w:w="1134" w:type="dxa"/>
            <w:noWrap/>
            <w:vAlign w:val="bottom"/>
          </w:tcPr>
          <w:p w14:paraId="016F7FE3"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2.13</w:t>
            </w:r>
          </w:p>
        </w:tc>
      </w:tr>
      <w:tr w:rsidR="00820CC2" w:rsidRPr="00820CC2" w14:paraId="6DB734D7"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tcPr>
          <w:p w14:paraId="4B17418D"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Kamu Hizmet Alanı</w:t>
            </w:r>
          </w:p>
        </w:tc>
        <w:tc>
          <w:tcPr>
            <w:tcW w:w="1559" w:type="dxa"/>
            <w:tcBorders>
              <w:top w:val="single" w:sz="6" w:space="0" w:color="auto"/>
              <w:left w:val="single" w:sz="12" w:space="0" w:color="auto"/>
              <w:bottom w:val="single" w:sz="6" w:space="0" w:color="auto"/>
            </w:tcBorders>
            <w:noWrap/>
            <w:vAlign w:val="center"/>
          </w:tcPr>
          <w:p w14:paraId="563A90FB"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0.59</w:t>
            </w:r>
          </w:p>
        </w:tc>
        <w:tc>
          <w:tcPr>
            <w:tcW w:w="1325" w:type="dxa"/>
            <w:tcBorders>
              <w:top w:val="single" w:sz="6" w:space="0" w:color="auto"/>
              <w:bottom w:val="single" w:sz="6" w:space="0" w:color="auto"/>
            </w:tcBorders>
            <w:vAlign w:val="bottom"/>
          </w:tcPr>
          <w:p w14:paraId="1FD8CBBF"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0.17</w:t>
            </w:r>
          </w:p>
        </w:tc>
        <w:tc>
          <w:tcPr>
            <w:tcW w:w="1227" w:type="dxa"/>
            <w:tcBorders>
              <w:left w:val="single" w:sz="12" w:space="0" w:color="auto"/>
            </w:tcBorders>
            <w:vAlign w:val="center"/>
          </w:tcPr>
          <w:p w14:paraId="5B0D1AB4"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0.74</w:t>
            </w:r>
          </w:p>
        </w:tc>
        <w:tc>
          <w:tcPr>
            <w:tcW w:w="1134" w:type="dxa"/>
            <w:noWrap/>
            <w:vAlign w:val="bottom"/>
          </w:tcPr>
          <w:p w14:paraId="20C64DB3"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0.21</w:t>
            </w:r>
          </w:p>
        </w:tc>
      </w:tr>
      <w:tr w:rsidR="00820CC2" w:rsidRPr="00820CC2" w14:paraId="03672F80"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tcPr>
          <w:p w14:paraId="287314D1"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Akaryakıt Alanı</w:t>
            </w:r>
          </w:p>
        </w:tc>
        <w:tc>
          <w:tcPr>
            <w:tcW w:w="1559" w:type="dxa"/>
            <w:tcBorders>
              <w:top w:val="single" w:sz="6" w:space="0" w:color="auto"/>
              <w:left w:val="single" w:sz="12" w:space="0" w:color="auto"/>
              <w:bottom w:val="single" w:sz="6" w:space="0" w:color="auto"/>
            </w:tcBorders>
            <w:noWrap/>
            <w:vAlign w:val="center"/>
          </w:tcPr>
          <w:p w14:paraId="61F2616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0.17</w:t>
            </w:r>
          </w:p>
        </w:tc>
        <w:tc>
          <w:tcPr>
            <w:tcW w:w="1325" w:type="dxa"/>
            <w:tcBorders>
              <w:top w:val="single" w:sz="6" w:space="0" w:color="auto"/>
              <w:bottom w:val="single" w:sz="6" w:space="0" w:color="auto"/>
            </w:tcBorders>
            <w:vAlign w:val="bottom"/>
          </w:tcPr>
          <w:p w14:paraId="2A8E9CB5"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0.05</w:t>
            </w:r>
          </w:p>
        </w:tc>
        <w:tc>
          <w:tcPr>
            <w:tcW w:w="1227" w:type="dxa"/>
            <w:tcBorders>
              <w:left w:val="single" w:sz="12" w:space="0" w:color="auto"/>
            </w:tcBorders>
            <w:vAlign w:val="center"/>
          </w:tcPr>
          <w:p w14:paraId="3C1E96C2"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0.17</w:t>
            </w:r>
          </w:p>
        </w:tc>
        <w:tc>
          <w:tcPr>
            <w:tcW w:w="1134" w:type="dxa"/>
            <w:noWrap/>
            <w:vAlign w:val="bottom"/>
          </w:tcPr>
          <w:p w14:paraId="7C8A637E"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0.05</w:t>
            </w:r>
          </w:p>
        </w:tc>
      </w:tr>
      <w:tr w:rsidR="00820CC2" w:rsidRPr="00820CC2" w14:paraId="0FFD53E4"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tcPr>
          <w:p w14:paraId="2895F49A"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Pazar Alanı</w:t>
            </w:r>
          </w:p>
        </w:tc>
        <w:tc>
          <w:tcPr>
            <w:tcW w:w="1559" w:type="dxa"/>
            <w:tcBorders>
              <w:top w:val="single" w:sz="6" w:space="0" w:color="auto"/>
              <w:left w:val="single" w:sz="12" w:space="0" w:color="auto"/>
              <w:bottom w:val="single" w:sz="6" w:space="0" w:color="auto"/>
            </w:tcBorders>
            <w:noWrap/>
            <w:vAlign w:val="center"/>
          </w:tcPr>
          <w:p w14:paraId="1BD58D24"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0.98</w:t>
            </w:r>
          </w:p>
        </w:tc>
        <w:tc>
          <w:tcPr>
            <w:tcW w:w="1325" w:type="dxa"/>
            <w:tcBorders>
              <w:top w:val="single" w:sz="6" w:space="0" w:color="auto"/>
              <w:bottom w:val="single" w:sz="6" w:space="0" w:color="auto"/>
            </w:tcBorders>
            <w:vAlign w:val="bottom"/>
          </w:tcPr>
          <w:p w14:paraId="6A9465B5"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0.28</w:t>
            </w:r>
          </w:p>
        </w:tc>
        <w:tc>
          <w:tcPr>
            <w:tcW w:w="1227" w:type="dxa"/>
            <w:tcBorders>
              <w:left w:val="single" w:sz="12" w:space="0" w:color="auto"/>
            </w:tcBorders>
            <w:vAlign w:val="center"/>
          </w:tcPr>
          <w:p w14:paraId="5A0EC378"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0.61</w:t>
            </w:r>
          </w:p>
        </w:tc>
        <w:tc>
          <w:tcPr>
            <w:tcW w:w="1134" w:type="dxa"/>
            <w:noWrap/>
            <w:vAlign w:val="bottom"/>
          </w:tcPr>
          <w:p w14:paraId="036DAFF5"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0.18</w:t>
            </w:r>
          </w:p>
        </w:tc>
      </w:tr>
      <w:tr w:rsidR="00820CC2" w:rsidRPr="00820CC2" w14:paraId="04B9496D"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04880B4D"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Eğitim Alanı</w:t>
            </w:r>
          </w:p>
        </w:tc>
        <w:tc>
          <w:tcPr>
            <w:tcW w:w="1559" w:type="dxa"/>
            <w:tcBorders>
              <w:top w:val="single" w:sz="6" w:space="0" w:color="auto"/>
              <w:left w:val="single" w:sz="12" w:space="0" w:color="auto"/>
              <w:bottom w:val="single" w:sz="6" w:space="0" w:color="auto"/>
            </w:tcBorders>
            <w:noWrap/>
            <w:vAlign w:val="center"/>
          </w:tcPr>
          <w:p w14:paraId="722648A9"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13.91</w:t>
            </w:r>
          </w:p>
        </w:tc>
        <w:tc>
          <w:tcPr>
            <w:tcW w:w="1325" w:type="dxa"/>
            <w:tcBorders>
              <w:top w:val="single" w:sz="6" w:space="0" w:color="auto"/>
              <w:bottom w:val="single" w:sz="6" w:space="0" w:color="auto"/>
            </w:tcBorders>
            <w:vAlign w:val="bottom"/>
          </w:tcPr>
          <w:p w14:paraId="41BE645F"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4.00</w:t>
            </w:r>
          </w:p>
        </w:tc>
        <w:tc>
          <w:tcPr>
            <w:tcW w:w="1227" w:type="dxa"/>
            <w:tcBorders>
              <w:left w:val="single" w:sz="12" w:space="0" w:color="auto"/>
            </w:tcBorders>
            <w:vAlign w:val="center"/>
          </w:tcPr>
          <w:p w14:paraId="401D566C"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12.46</w:t>
            </w:r>
          </w:p>
        </w:tc>
        <w:tc>
          <w:tcPr>
            <w:tcW w:w="1134" w:type="dxa"/>
            <w:noWrap/>
            <w:vAlign w:val="bottom"/>
          </w:tcPr>
          <w:p w14:paraId="408932C5"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3.58</w:t>
            </w:r>
          </w:p>
        </w:tc>
      </w:tr>
      <w:tr w:rsidR="00820CC2" w:rsidRPr="00820CC2" w14:paraId="54BCDC1E"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53429005"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Sağlık Alanı</w:t>
            </w:r>
          </w:p>
        </w:tc>
        <w:tc>
          <w:tcPr>
            <w:tcW w:w="1559" w:type="dxa"/>
            <w:tcBorders>
              <w:top w:val="single" w:sz="6" w:space="0" w:color="auto"/>
              <w:left w:val="single" w:sz="12" w:space="0" w:color="auto"/>
              <w:bottom w:val="single" w:sz="6" w:space="0" w:color="auto"/>
            </w:tcBorders>
            <w:noWrap/>
            <w:vAlign w:val="center"/>
          </w:tcPr>
          <w:p w14:paraId="3B9BFD36"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3.37</w:t>
            </w:r>
          </w:p>
        </w:tc>
        <w:tc>
          <w:tcPr>
            <w:tcW w:w="1325" w:type="dxa"/>
            <w:tcBorders>
              <w:top w:val="single" w:sz="6" w:space="0" w:color="auto"/>
              <w:bottom w:val="single" w:sz="6" w:space="0" w:color="auto"/>
            </w:tcBorders>
            <w:vAlign w:val="bottom"/>
          </w:tcPr>
          <w:p w14:paraId="6A4DE1F2"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0.97</w:t>
            </w:r>
          </w:p>
        </w:tc>
        <w:tc>
          <w:tcPr>
            <w:tcW w:w="1227" w:type="dxa"/>
            <w:tcBorders>
              <w:left w:val="single" w:sz="12" w:space="0" w:color="auto"/>
            </w:tcBorders>
            <w:vAlign w:val="center"/>
          </w:tcPr>
          <w:p w14:paraId="48E1FF3E"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3.40</w:t>
            </w:r>
          </w:p>
        </w:tc>
        <w:tc>
          <w:tcPr>
            <w:tcW w:w="1134" w:type="dxa"/>
            <w:noWrap/>
            <w:vAlign w:val="bottom"/>
          </w:tcPr>
          <w:p w14:paraId="2109D0CE"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0.98</w:t>
            </w:r>
          </w:p>
        </w:tc>
      </w:tr>
      <w:tr w:rsidR="00820CC2" w:rsidRPr="00820CC2" w14:paraId="16D2605C"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6C5541F6"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Sosyal Tesis Alanı</w:t>
            </w:r>
          </w:p>
        </w:tc>
        <w:tc>
          <w:tcPr>
            <w:tcW w:w="1559" w:type="dxa"/>
            <w:tcBorders>
              <w:top w:val="single" w:sz="6" w:space="0" w:color="auto"/>
              <w:left w:val="single" w:sz="12" w:space="0" w:color="auto"/>
              <w:bottom w:val="single" w:sz="6" w:space="0" w:color="auto"/>
            </w:tcBorders>
            <w:noWrap/>
            <w:vAlign w:val="center"/>
          </w:tcPr>
          <w:p w14:paraId="1DD07D1F"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4.25</w:t>
            </w:r>
          </w:p>
        </w:tc>
        <w:tc>
          <w:tcPr>
            <w:tcW w:w="1325" w:type="dxa"/>
            <w:tcBorders>
              <w:top w:val="single" w:sz="6" w:space="0" w:color="auto"/>
              <w:bottom w:val="single" w:sz="6" w:space="0" w:color="auto"/>
            </w:tcBorders>
            <w:vAlign w:val="bottom"/>
          </w:tcPr>
          <w:p w14:paraId="625CC063"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1.22</w:t>
            </w:r>
          </w:p>
        </w:tc>
        <w:tc>
          <w:tcPr>
            <w:tcW w:w="1227" w:type="dxa"/>
            <w:tcBorders>
              <w:left w:val="single" w:sz="12" w:space="0" w:color="auto"/>
            </w:tcBorders>
            <w:vAlign w:val="center"/>
          </w:tcPr>
          <w:p w14:paraId="1B4D83AA"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3.05</w:t>
            </w:r>
          </w:p>
        </w:tc>
        <w:tc>
          <w:tcPr>
            <w:tcW w:w="1134" w:type="dxa"/>
            <w:noWrap/>
            <w:vAlign w:val="bottom"/>
          </w:tcPr>
          <w:p w14:paraId="07C0C13D"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0.88</w:t>
            </w:r>
          </w:p>
        </w:tc>
      </w:tr>
      <w:tr w:rsidR="00820CC2" w:rsidRPr="00820CC2" w14:paraId="48FDD308"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1FC768AA"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Kültürel Tesis Alanı</w:t>
            </w:r>
          </w:p>
        </w:tc>
        <w:tc>
          <w:tcPr>
            <w:tcW w:w="1559" w:type="dxa"/>
            <w:tcBorders>
              <w:top w:val="single" w:sz="6" w:space="0" w:color="auto"/>
              <w:left w:val="single" w:sz="12" w:space="0" w:color="auto"/>
              <w:bottom w:val="single" w:sz="6" w:space="0" w:color="auto"/>
            </w:tcBorders>
            <w:noWrap/>
            <w:vAlign w:val="center"/>
          </w:tcPr>
          <w:p w14:paraId="400700EC"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1.38</w:t>
            </w:r>
          </w:p>
        </w:tc>
        <w:tc>
          <w:tcPr>
            <w:tcW w:w="1325" w:type="dxa"/>
            <w:tcBorders>
              <w:top w:val="single" w:sz="6" w:space="0" w:color="auto"/>
              <w:bottom w:val="single" w:sz="6" w:space="0" w:color="auto"/>
            </w:tcBorders>
            <w:vAlign w:val="bottom"/>
          </w:tcPr>
          <w:p w14:paraId="67BB3C4B"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0.40</w:t>
            </w:r>
          </w:p>
        </w:tc>
        <w:tc>
          <w:tcPr>
            <w:tcW w:w="1227" w:type="dxa"/>
            <w:tcBorders>
              <w:left w:val="single" w:sz="12" w:space="0" w:color="auto"/>
            </w:tcBorders>
            <w:vAlign w:val="center"/>
          </w:tcPr>
          <w:p w14:paraId="1504EBEE"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0.96</w:t>
            </w:r>
          </w:p>
        </w:tc>
        <w:tc>
          <w:tcPr>
            <w:tcW w:w="1134" w:type="dxa"/>
            <w:noWrap/>
            <w:vAlign w:val="bottom"/>
          </w:tcPr>
          <w:p w14:paraId="78DBC567"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0.28</w:t>
            </w:r>
          </w:p>
        </w:tc>
      </w:tr>
      <w:tr w:rsidR="00820CC2" w:rsidRPr="00820CC2" w14:paraId="79436E65"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4C95B312"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İbadet Alanı</w:t>
            </w:r>
          </w:p>
        </w:tc>
        <w:tc>
          <w:tcPr>
            <w:tcW w:w="1559" w:type="dxa"/>
            <w:tcBorders>
              <w:top w:val="single" w:sz="6" w:space="0" w:color="auto"/>
              <w:left w:val="single" w:sz="12" w:space="0" w:color="auto"/>
              <w:bottom w:val="single" w:sz="6" w:space="0" w:color="auto"/>
            </w:tcBorders>
            <w:noWrap/>
            <w:vAlign w:val="center"/>
          </w:tcPr>
          <w:p w14:paraId="26039939"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1.36</w:t>
            </w:r>
          </w:p>
        </w:tc>
        <w:tc>
          <w:tcPr>
            <w:tcW w:w="1325" w:type="dxa"/>
            <w:tcBorders>
              <w:top w:val="single" w:sz="6" w:space="0" w:color="auto"/>
              <w:bottom w:val="single" w:sz="6" w:space="0" w:color="auto"/>
            </w:tcBorders>
            <w:vAlign w:val="bottom"/>
          </w:tcPr>
          <w:p w14:paraId="7319F7D2"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0.38</w:t>
            </w:r>
          </w:p>
        </w:tc>
        <w:tc>
          <w:tcPr>
            <w:tcW w:w="1227" w:type="dxa"/>
            <w:tcBorders>
              <w:left w:val="single" w:sz="12" w:space="0" w:color="auto"/>
            </w:tcBorders>
            <w:vAlign w:val="center"/>
          </w:tcPr>
          <w:p w14:paraId="46452481"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1.34</w:t>
            </w:r>
          </w:p>
        </w:tc>
        <w:tc>
          <w:tcPr>
            <w:tcW w:w="1134" w:type="dxa"/>
            <w:noWrap/>
            <w:vAlign w:val="bottom"/>
          </w:tcPr>
          <w:p w14:paraId="65965462"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0.38</w:t>
            </w:r>
          </w:p>
        </w:tc>
      </w:tr>
      <w:tr w:rsidR="00820CC2" w:rsidRPr="00820CC2" w14:paraId="077446D8"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2AEF18F8"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Açık ve Yeşil Alan</w:t>
            </w:r>
          </w:p>
        </w:tc>
        <w:tc>
          <w:tcPr>
            <w:tcW w:w="1559" w:type="dxa"/>
            <w:tcBorders>
              <w:top w:val="single" w:sz="6" w:space="0" w:color="auto"/>
              <w:left w:val="single" w:sz="12" w:space="0" w:color="auto"/>
              <w:bottom w:val="single" w:sz="6" w:space="0" w:color="auto"/>
            </w:tcBorders>
            <w:noWrap/>
            <w:vAlign w:val="center"/>
          </w:tcPr>
          <w:p w14:paraId="319DBABC"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48.67</w:t>
            </w:r>
          </w:p>
        </w:tc>
        <w:tc>
          <w:tcPr>
            <w:tcW w:w="1325" w:type="dxa"/>
            <w:tcBorders>
              <w:top w:val="single" w:sz="6" w:space="0" w:color="auto"/>
              <w:bottom w:val="single" w:sz="6" w:space="0" w:color="auto"/>
            </w:tcBorders>
            <w:vAlign w:val="bottom"/>
          </w:tcPr>
          <w:p w14:paraId="0B119392"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13.98</w:t>
            </w:r>
          </w:p>
        </w:tc>
        <w:tc>
          <w:tcPr>
            <w:tcW w:w="1227" w:type="dxa"/>
            <w:tcBorders>
              <w:left w:val="single" w:sz="12" w:space="0" w:color="auto"/>
            </w:tcBorders>
            <w:vAlign w:val="center"/>
          </w:tcPr>
          <w:p w14:paraId="3C56F047" w14:textId="77777777" w:rsidR="00820CC2" w:rsidRPr="00820CC2" w:rsidRDefault="00820CC2" w:rsidP="00820CC2">
            <w:pPr>
              <w:jc w:val="center"/>
              <w:rPr>
                <w:rFonts w:ascii="Times New Roman" w:hAnsi="Times New Roman" w:cs="Times New Roman"/>
                <w:sz w:val="20"/>
                <w:szCs w:val="20"/>
                <w:highlight w:val="yellow"/>
              </w:rPr>
            </w:pPr>
            <w:r w:rsidRPr="00820CC2">
              <w:rPr>
                <w:rFonts w:ascii="Times New Roman" w:hAnsi="Times New Roman" w:cs="Times New Roman"/>
                <w:sz w:val="20"/>
                <w:szCs w:val="20"/>
              </w:rPr>
              <w:t>45.10</w:t>
            </w:r>
          </w:p>
        </w:tc>
        <w:tc>
          <w:tcPr>
            <w:tcW w:w="1134" w:type="dxa"/>
            <w:noWrap/>
            <w:vAlign w:val="bottom"/>
          </w:tcPr>
          <w:p w14:paraId="6E4C9C05"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12.95</w:t>
            </w:r>
          </w:p>
        </w:tc>
      </w:tr>
      <w:tr w:rsidR="00820CC2" w:rsidRPr="00820CC2" w14:paraId="20AEAFDF"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tcPr>
          <w:p w14:paraId="12CE6FFD"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Özel Spor Alanı</w:t>
            </w:r>
          </w:p>
        </w:tc>
        <w:tc>
          <w:tcPr>
            <w:tcW w:w="1559" w:type="dxa"/>
            <w:tcBorders>
              <w:top w:val="single" w:sz="6" w:space="0" w:color="auto"/>
              <w:left w:val="single" w:sz="12" w:space="0" w:color="auto"/>
              <w:bottom w:val="single" w:sz="6" w:space="0" w:color="auto"/>
            </w:tcBorders>
            <w:noWrap/>
            <w:vAlign w:val="center"/>
          </w:tcPr>
          <w:p w14:paraId="14AAF423"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0.84</w:t>
            </w:r>
          </w:p>
        </w:tc>
        <w:tc>
          <w:tcPr>
            <w:tcW w:w="1325" w:type="dxa"/>
            <w:tcBorders>
              <w:top w:val="single" w:sz="6" w:space="0" w:color="auto"/>
              <w:bottom w:val="single" w:sz="6" w:space="0" w:color="auto"/>
            </w:tcBorders>
            <w:vAlign w:val="bottom"/>
          </w:tcPr>
          <w:p w14:paraId="7D64912B"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0.24</w:t>
            </w:r>
          </w:p>
        </w:tc>
        <w:tc>
          <w:tcPr>
            <w:tcW w:w="1227" w:type="dxa"/>
            <w:tcBorders>
              <w:left w:val="single" w:sz="12" w:space="0" w:color="auto"/>
            </w:tcBorders>
            <w:vAlign w:val="center"/>
          </w:tcPr>
          <w:p w14:paraId="16221024"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0.92</w:t>
            </w:r>
          </w:p>
        </w:tc>
        <w:tc>
          <w:tcPr>
            <w:tcW w:w="1134" w:type="dxa"/>
            <w:noWrap/>
            <w:vAlign w:val="bottom"/>
          </w:tcPr>
          <w:p w14:paraId="33D1EFC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0.26</w:t>
            </w:r>
          </w:p>
        </w:tc>
      </w:tr>
      <w:tr w:rsidR="00820CC2" w:rsidRPr="00820CC2" w14:paraId="16B7DFA7"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689DC9D6"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Spor Alanı</w:t>
            </w:r>
          </w:p>
        </w:tc>
        <w:tc>
          <w:tcPr>
            <w:tcW w:w="1559" w:type="dxa"/>
            <w:tcBorders>
              <w:top w:val="single" w:sz="6" w:space="0" w:color="auto"/>
              <w:left w:val="single" w:sz="12" w:space="0" w:color="auto"/>
              <w:bottom w:val="single" w:sz="6" w:space="0" w:color="auto"/>
            </w:tcBorders>
            <w:noWrap/>
            <w:vAlign w:val="center"/>
          </w:tcPr>
          <w:p w14:paraId="0855100E"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5.01</w:t>
            </w:r>
          </w:p>
        </w:tc>
        <w:tc>
          <w:tcPr>
            <w:tcW w:w="1325" w:type="dxa"/>
            <w:tcBorders>
              <w:top w:val="single" w:sz="6" w:space="0" w:color="auto"/>
              <w:bottom w:val="single" w:sz="6" w:space="0" w:color="auto"/>
            </w:tcBorders>
            <w:vAlign w:val="bottom"/>
          </w:tcPr>
          <w:p w14:paraId="42559F7C"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1.44</w:t>
            </w:r>
          </w:p>
        </w:tc>
        <w:tc>
          <w:tcPr>
            <w:tcW w:w="1227" w:type="dxa"/>
            <w:tcBorders>
              <w:left w:val="single" w:sz="12" w:space="0" w:color="auto"/>
            </w:tcBorders>
            <w:vAlign w:val="center"/>
          </w:tcPr>
          <w:p w14:paraId="69D42CF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4.83</w:t>
            </w:r>
          </w:p>
        </w:tc>
        <w:tc>
          <w:tcPr>
            <w:tcW w:w="1134" w:type="dxa"/>
            <w:noWrap/>
            <w:vAlign w:val="bottom"/>
          </w:tcPr>
          <w:p w14:paraId="0BCCEBAD"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1.39</w:t>
            </w:r>
          </w:p>
        </w:tc>
      </w:tr>
      <w:tr w:rsidR="00820CC2" w:rsidRPr="00820CC2" w14:paraId="5520FB30"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270BD7AC"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Rekreasyon Alanı</w:t>
            </w:r>
          </w:p>
        </w:tc>
        <w:tc>
          <w:tcPr>
            <w:tcW w:w="1559" w:type="dxa"/>
            <w:tcBorders>
              <w:top w:val="single" w:sz="6" w:space="0" w:color="auto"/>
              <w:left w:val="single" w:sz="12" w:space="0" w:color="auto"/>
              <w:bottom w:val="single" w:sz="6" w:space="0" w:color="auto"/>
            </w:tcBorders>
            <w:noWrap/>
            <w:vAlign w:val="center"/>
          </w:tcPr>
          <w:p w14:paraId="0C5D9856"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20.75</w:t>
            </w:r>
          </w:p>
        </w:tc>
        <w:tc>
          <w:tcPr>
            <w:tcW w:w="1325" w:type="dxa"/>
            <w:tcBorders>
              <w:top w:val="single" w:sz="6" w:space="0" w:color="auto"/>
              <w:bottom w:val="single" w:sz="6" w:space="0" w:color="auto"/>
            </w:tcBorders>
            <w:vAlign w:val="bottom"/>
          </w:tcPr>
          <w:p w14:paraId="7DA9CD37"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5.96</w:t>
            </w:r>
          </w:p>
        </w:tc>
        <w:tc>
          <w:tcPr>
            <w:tcW w:w="1227" w:type="dxa"/>
            <w:tcBorders>
              <w:left w:val="single" w:sz="12" w:space="0" w:color="auto"/>
            </w:tcBorders>
            <w:vAlign w:val="center"/>
          </w:tcPr>
          <w:p w14:paraId="7632BD19" w14:textId="77777777" w:rsidR="00820CC2" w:rsidRPr="00820CC2" w:rsidRDefault="00820CC2" w:rsidP="00820CC2">
            <w:pPr>
              <w:jc w:val="center"/>
              <w:rPr>
                <w:rFonts w:ascii="Times New Roman" w:hAnsi="Times New Roman" w:cs="Times New Roman"/>
                <w:sz w:val="20"/>
                <w:szCs w:val="20"/>
                <w:highlight w:val="yellow"/>
              </w:rPr>
            </w:pPr>
            <w:r w:rsidRPr="00820CC2">
              <w:rPr>
                <w:rFonts w:ascii="Times New Roman" w:hAnsi="Times New Roman" w:cs="Times New Roman"/>
                <w:sz w:val="20"/>
                <w:szCs w:val="20"/>
              </w:rPr>
              <w:t>20.06</w:t>
            </w:r>
          </w:p>
        </w:tc>
        <w:tc>
          <w:tcPr>
            <w:tcW w:w="1134" w:type="dxa"/>
            <w:noWrap/>
            <w:vAlign w:val="bottom"/>
          </w:tcPr>
          <w:p w14:paraId="138D6DAF"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5.76</w:t>
            </w:r>
          </w:p>
        </w:tc>
      </w:tr>
      <w:tr w:rsidR="00820CC2" w:rsidRPr="00820CC2" w14:paraId="51270059"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tcPr>
          <w:p w14:paraId="6D514583"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Ağaçlandırılacak Alan</w:t>
            </w:r>
          </w:p>
        </w:tc>
        <w:tc>
          <w:tcPr>
            <w:tcW w:w="1559" w:type="dxa"/>
            <w:tcBorders>
              <w:top w:val="single" w:sz="6" w:space="0" w:color="auto"/>
              <w:left w:val="single" w:sz="12" w:space="0" w:color="auto"/>
              <w:bottom w:val="single" w:sz="6" w:space="0" w:color="auto"/>
            </w:tcBorders>
            <w:noWrap/>
            <w:vAlign w:val="center"/>
          </w:tcPr>
          <w:p w14:paraId="61E4B41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0.62</w:t>
            </w:r>
          </w:p>
        </w:tc>
        <w:tc>
          <w:tcPr>
            <w:tcW w:w="1325" w:type="dxa"/>
            <w:tcBorders>
              <w:top w:val="single" w:sz="6" w:space="0" w:color="auto"/>
              <w:bottom w:val="single" w:sz="6" w:space="0" w:color="auto"/>
            </w:tcBorders>
            <w:vAlign w:val="bottom"/>
          </w:tcPr>
          <w:p w14:paraId="1DDCC539"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0.18</w:t>
            </w:r>
          </w:p>
        </w:tc>
        <w:tc>
          <w:tcPr>
            <w:tcW w:w="1227" w:type="dxa"/>
            <w:tcBorders>
              <w:left w:val="single" w:sz="12" w:space="0" w:color="auto"/>
            </w:tcBorders>
            <w:vAlign w:val="center"/>
          </w:tcPr>
          <w:p w14:paraId="3986D567"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0.62</w:t>
            </w:r>
          </w:p>
        </w:tc>
        <w:tc>
          <w:tcPr>
            <w:tcW w:w="1134" w:type="dxa"/>
            <w:noWrap/>
            <w:vAlign w:val="bottom"/>
          </w:tcPr>
          <w:p w14:paraId="04B5A504"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0.18</w:t>
            </w:r>
          </w:p>
        </w:tc>
      </w:tr>
      <w:tr w:rsidR="00820CC2" w:rsidRPr="00820CC2" w14:paraId="3E25BDB3"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604530B2"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Mezarlık</w:t>
            </w:r>
          </w:p>
        </w:tc>
        <w:tc>
          <w:tcPr>
            <w:tcW w:w="1559" w:type="dxa"/>
            <w:tcBorders>
              <w:top w:val="single" w:sz="6" w:space="0" w:color="auto"/>
              <w:left w:val="single" w:sz="12" w:space="0" w:color="auto"/>
              <w:bottom w:val="single" w:sz="6" w:space="0" w:color="auto"/>
            </w:tcBorders>
            <w:noWrap/>
            <w:vAlign w:val="center"/>
          </w:tcPr>
          <w:p w14:paraId="5969F8C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2.19</w:t>
            </w:r>
          </w:p>
        </w:tc>
        <w:tc>
          <w:tcPr>
            <w:tcW w:w="1325" w:type="dxa"/>
            <w:tcBorders>
              <w:top w:val="single" w:sz="6" w:space="0" w:color="auto"/>
              <w:bottom w:val="single" w:sz="6" w:space="0" w:color="auto"/>
            </w:tcBorders>
            <w:vAlign w:val="bottom"/>
          </w:tcPr>
          <w:p w14:paraId="5178C0A8"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0.63</w:t>
            </w:r>
          </w:p>
        </w:tc>
        <w:tc>
          <w:tcPr>
            <w:tcW w:w="1227" w:type="dxa"/>
            <w:tcBorders>
              <w:left w:val="single" w:sz="12" w:space="0" w:color="auto"/>
            </w:tcBorders>
            <w:vAlign w:val="center"/>
          </w:tcPr>
          <w:p w14:paraId="2083BDE2"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2.19</w:t>
            </w:r>
          </w:p>
        </w:tc>
        <w:tc>
          <w:tcPr>
            <w:tcW w:w="1134" w:type="dxa"/>
            <w:noWrap/>
            <w:vAlign w:val="bottom"/>
          </w:tcPr>
          <w:p w14:paraId="79183A33"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0.63</w:t>
            </w:r>
          </w:p>
        </w:tc>
      </w:tr>
      <w:tr w:rsidR="00820CC2" w:rsidRPr="00820CC2" w14:paraId="30DB7D7D"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48EB4F59"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Orman Alanı</w:t>
            </w:r>
          </w:p>
        </w:tc>
        <w:tc>
          <w:tcPr>
            <w:tcW w:w="1559" w:type="dxa"/>
            <w:tcBorders>
              <w:top w:val="single" w:sz="6" w:space="0" w:color="auto"/>
              <w:left w:val="single" w:sz="12" w:space="0" w:color="auto"/>
              <w:bottom w:val="single" w:sz="6" w:space="0" w:color="auto"/>
            </w:tcBorders>
            <w:noWrap/>
            <w:vAlign w:val="center"/>
          </w:tcPr>
          <w:p w14:paraId="064FE293"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13.52</w:t>
            </w:r>
          </w:p>
        </w:tc>
        <w:tc>
          <w:tcPr>
            <w:tcW w:w="1325" w:type="dxa"/>
            <w:tcBorders>
              <w:top w:val="single" w:sz="6" w:space="0" w:color="auto"/>
              <w:bottom w:val="single" w:sz="6" w:space="0" w:color="auto"/>
            </w:tcBorders>
            <w:vAlign w:val="bottom"/>
          </w:tcPr>
          <w:p w14:paraId="41B3E1B1"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3.88</w:t>
            </w:r>
          </w:p>
        </w:tc>
        <w:tc>
          <w:tcPr>
            <w:tcW w:w="1227" w:type="dxa"/>
            <w:tcBorders>
              <w:left w:val="single" w:sz="12" w:space="0" w:color="auto"/>
            </w:tcBorders>
            <w:vAlign w:val="center"/>
          </w:tcPr>
          <w:p w14:paraId="2CE6174C" w14:textId="77777777" w:rsidR="00820CC2" w:rsidRPr="00820CC2" w:rsidRDefault="00820CC2" w:rsidP="00820CC2">
            <w:pPr>
              <w:jc w:val="center"/>
              <w:rPr>
                <w:rFonts w:ascii="Times New Roman" w:hAnsi="Times New Roman" w:cs="Times New Roman"/>
                <w:sz w:val="20"/>
                <w:szCs w:val="20"/>
                <w:highlight w:val="yellow"/>
              </w:rPr>
            </w:pPr>
            <w:r w:rsidRPr="00820CC2">
              <w:rPr>
                <w:rFonts w:ascii="Times New Roman" w:hAnsi="Times New Roman" w:cs="Times New Roman"/>
                <w:sz w:val="20"/>
                <w:szCs w:val="20"/>
              </w:rPr>
              <w:t>18.52</w:t>
            </w:r>
          </w:p>
        </w:tc>
        <w:tc>
          <w:tcPr>
            <w:tcW w:w="1134" w:type="dxa"/>
            <w:noWrap/>
            <w:vAlign w:val="bottom"/>
          </w:tcPr>
          <w:p w14:paraId="121889D7"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5.32</w:t>
            </w:r>
          </w:p>
        </w:tc>
      </w:tr>
      <w:tr w:rsidR="00820CC2" w:rsidRPr="00820CC2" w14:paraId="4C696320"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tcPr>
          <w:p w14:paraId="6F69F64E"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Tarım Alanı</w:t>
            </w:r>
          </w:p>
        </w:tc>
        <w:tc>
          <w:tcPr>
            <w:tcW w:w="1559" w:type="dxa"/>
            <w:tcBorders>
              <w:top w:val="single" w:sz="6" w:space="0" w:color="auto"/>
              <w:left w:val="single" w:sz="12" w:space="0" w:color="auto"/>
              <w:bottom w:val="single" w:sz="6" w:space="0" w:color="auto"/>
            </w:tcBorders>
            <w:noWrap/>
            <w:vAlign w:val="center"/>
          </w:tcPr>
          <w:p w14:paraId="4F1AFCA1"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1.83</w:t>
            </w:r>
          </w:p>
        </w:tc>
        <w:tc>
          <w:tcPr>
            <w:tcW w:w="1325" w:type="dxa"/>
            <w:tcBorders>
              <w:top w:val="single" w:sz="6" w:space="0" w:color="auto"/>
              <w:bottom w:val="single" w:sz="6" w:space="0" w:color="auto"/>
            </w:tcBorders>
            <w:vAlign w:val="bottom"/>
          </w:tcPr>
          <w:p w14:paraId="595A94B6"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0.53</w:t>
            </w:r>
          </w:p>
        </w:tc>
        <w:tc>
          <w:tcPr>
            <w:tcW w:w="1227" w:type="dxa"/>
            <w:tcBorders>
              <w:left w:val="single" w:sz="12" w:space="0" w:color="auto"/>
            </w:tcBorders>
            <w:vAlign w:val="center"/>
          </w:tcPr>
          <w:p w14:paraId="0307FD5C"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2.01</w:t>
            </w:r>
          </w:p>
        </w:tc>
        <w:tc>
          <w:tcPr>
            <w:tcW w:w="1134" w:type="dxa"/>
            <w:noWrap/>
            <w:vAlign w:val="bottom"/>
          </w:tcPr>
          <w:p w14:paraId="648F73D5"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0.58</w:t>
            </w:r>
          </w:p>
        </w:tc>
      </w:tr>
      <w:tr w:rsidR="00820CC2" w:rsidRPr="00820CC2" w14:paraId="6C32445B"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020CA742"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Yol</w:t>
            </w:r>
          </w:p>
        </w:tc>
        <w:tc>
          <w:tcPr>
            <w:tcW w:w="1559" w:type="dxa"/>
            <w:tcBorders>
              <w:top w:val="single" w:sz="6" w:space="0" w:color="auto"/>
              <w:left w:val="single" w:sz="12" w:space="0" w:color="auto"/>
              <w:bottom w:val="single" w:sz="6" w:space="0" w:color="auto"/>
            </w:tcBorders>
            <w:noWrap/>
            <w:vAlign w:val="center"/>
          </w:tcPr>
          <w:p w14:paraId="3A794048"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44.78</w:t>
            </w:r>
          </w:p>
        </w:tc>
        <w:tc>
          <w:tcPr>
            <w:tcW w:w="1325" w:type="dxa"/>
            <w:tcBorders>
              <w:top w:val="single" w:sz="6" w:space="0" w:color="auto"/>
              <w:bottom w:val="single" w:sz="6" w:space="0" w:color="auto"/>
            </w:tcBorders>
            <w:vAlign w:val="bottom"/>
          </w:tcPr>
          <w:p w14:paraId="58A3D19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12.85</w:t>
            </w:r>
          </w:p>
        </w:tc>
        <w:tc>
          <w:tcPr>
            <w:tcW w:w="1227" w:type="dxa"/>
            <w:tcBorders>
              <w:left w:val="single" w:sz="12" w:space="0" w:color="auto"/>
            </w:tcBorders>
            <w:vAlign w:val="center"/>
          </w:tcPr>
          <w:p w14:paraId="1FAB7621" w14:textId="77777777" w:rsidR="00820CC2" w:rsidRPr="00820CC2" w:rsidRDefault="00820CC2" w:rsidP="00820CC2">
            <w:pPr>
              <w:jc w:val="center"/>
              <w:rPr>
                <w:rFonts w:ascii="Times New Roman" w:hAnsi="Times New Roman" w:cs="Times New Roman"/>
                <w:sz w:val="20"/>
                <w:szCs w:val="20"/>
                <w:highlight w:val="yellow"/>
              </w:rPr>
            </w:pPr>
            <w:r w:rsidRPr="00820CC2">
              <w:rPr>
                <w:rFonts w:ascii="Times New Roman" w:hAnsi="Times New Roman" w:cs="Times New Roman"/>
                <w:sz w:val="20"/>
                <w:szCs w:val="20"/>
              </w:rPr>
              <w:t>45.27</w:t>
            </w:r>
          </w:p>
        </w:tc>
        <w:tc>
          <w:tcPr>
            <w:tcW w:w="1134" w:type="dxa"/>
            <w:noWrap/>
            <w:vAlign w:val="bottom"/>
          </w:tcPr>
          <w:p w14:paraId="0FDF8A49"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13.00</w:t>
            </w:r>
          </w:p>
        </w:tc>
      </w:tr>
      <w:tr w:rsidR="00820CC2" w:rsidRPr="00820CC2" w14:paraId="6DA7983F"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tcPr>
          <w:p w14:paraId="5F754760"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Teknik Altyapı</w:t>
            </w:r>
          </w:p>
        </w:tc>
        <w:tc>
          <w:tcPr>
            <w:tcW w:w="1559" w:type="dxa"/>
            <w:tcBorders>
              <w:top w:val="single" w:sz="6" w:space="0" w:color="auto"/>
              <w:left w:val="single" w:sz="12" w:space="0" w:color="auto"/>
              <w:bottom w:val="single" w:sz="6" w:space="0" w:color="auto"/>
            </w:tcBorders>
            <w:noWrap/>
            <w:vAlign w:val="center"/>
          </w:tcPr>
          <w:p w14:paraId="31401281"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0.09</w:t>
            </w:r>
          </w:p>
        </w:tc>
        <w:tc>
          <w:tcPr>
            <w:tcW w:w="1325" w:type="dxa"/>
            <w:tcBorders>
              <w:top w:val="single" w:sz="6" w:space="0" w:color="auto"/>
              <w:bottom w:val="single" w:sz="6" w:space="0" w:color="auto"/>
            </w:tcBorders>
            <w:vAlign w:val="bottom"/>
          </w:tcPr>
          <w:p w14:paraId="0212B689"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0.03</w:t>
            </w:r>
          </w:p>
        </w:tc>
        <w:tc>
          <w:tcPr>
            <w:tcW w:w="1227" w:type="dxa"/>
            <w:tcBorders>
              <w:left w:val="single" w:sz="12" w:space="0" w:color="auto"/>
            </w:tcBorders>
            <w:vAlign w:val="center"/>
          </w:tcPr>
          <w:p w14:paraId="22F146D1"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0.15</w:t>
            </w:r>
          </w:p>
        </w:tc>
        <w:tc>
          <w:tcPr>
            <w:tcW w:w="1134" w:type="dxa"/>
            <w:noWrap/>
            <w:vAlign w:val="bottom"/>
          </w:tcPr>
          <w:p w14:paraId="1D367761"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0.04</w:t>
            </w:r>
          </w:p>
        </w:tc>
      </w:tr>
      <w:tr w:rsidR="00820CC2" w:rsidRPr="00820CC2" w14:paraId="50AEC965" w14:textId="77777777" w:rsidTr="009F2FEA">
        <w:trPr>
          <w:trHeight w:val="227"/>
          <w:jc w:val="center"/>
        </w:trPr>
        <w:tc>
          <w:tcPr>
            <w:tcW w:w="4238" w:type="dxa"/>
            <w:tcBorders>
              <w:top w:val="single" w:sz="6" w:space="0" w:color="auto"/>
              <w:bottom w:val="single" w:sz="6" w:space="0" w:color="auto"/>
              <w:right w:val="single" w:sz="12" w:space="0" w:color="auto"/>
            </w:tcBorders>
            <w:noWrap/>
            <w:vAlign w:val="center"/>
            <w:hideMark/>
          </w:tcPr>
          <w:p w14:paraId="51888BCB" w14:textId="77777777" w:rsidR="00820CC2" w:rsidRPr="00820CC2" w:rsidRDefault="00820CC2" w:rsidP="00820CC2">
            <w:pPr>
              <w:rPr>
                <w:rFonts w:ascii="Times New Roman" w:hAnsi="Times New Roman" w:cs="Times New Roman"/>
                <w:sz w:val="20"/>
                <w:szCs w:val="20"/>
              </w:rPr>
            </w:pPr>
            <w:r w:rsidRPr="00820CC2">
              <w:rPr>
                <w:rFonts w:ascii="Times New Roman" w:hAnsi="Times New Roman" w:cs="Times New Roman"/>
                <w:sz w:val="20"/>
                <w:szCs w:val="20"/>
              </w:rPr>
              <w:t>Su Yüzeyi</w:t>
            </w:r>
          </w:p>
        </w:tc>
        <w:tc>
          <w:tcPr>
            <w:tcW w:w="1559" w:type="dxa"/>
            <w:tcBorders>
              <w:top w:val="single" w:sz="6" w:space="0" w:color="auto"/>
              <w:left w:val="single" w:sz="12" w:space="0" w:color="auto"/>
              <w:bottom w:val="single" w:sz="6" w:space="0" w:color="auto"/>
            </w:tcBorders>
            <w:noWrap/>
            <w:vAlign w:val="center"/>
          </w:tcPr>
          <w:p w14:paraId="7E67BB97"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19.60</w:t>
            </w:r>
          </w:p>
        </w:tc>
        <w:tc>
          <w:tcPr>
            <w:tcW w:w="1325" w:type="dxa"/>
            <w:tcBorders>
              <w:top w:val="single" w:sz="6" w:space="0" w:color="auto"/>
              <w:bottom w:val="single" w:sz="6" w:space="0" w:color="auto"/>
            </w:tcBorders>
            <w:vAlign w:val="bottom"/>
          </w:tcPr>
          <w:p w14:paraId="6C948FAE"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5.63</w:t>
            </w:r>
          </w:p>
        </w:tc>
        <w:tc>
          <w:tcPr>
            <w:tcW w:w="1227" w:type="dxa"/>
            <w:tcBorders>
              <w:left w:val="single" w:sz="12" w:space="0" w:color="auto"/>
            </w:tcBorders>
            <w:vAlign w:val="center"/>
          </w:tcPr>
          <w:p w14:paraId="1A5901EC"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19.53</w:t>
            </w:r>
          </w:p>
        </w:tc>
        <w:tc>
          <w:tcPr>
            <w:tcW w:w="1134" w:type="dxa"/>
            <w:noWrap/>
            <w:vAlign w:val="bottom"/>
          </w:tcPr>
          <w:p w14:paraId="63AB6A03"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5.61</w:t>
            </w:r>
          </w:p>
        </w:tc>
      </w:tr>
      <w:tr w:rsidR="00820CC2" w:rsidRPr="00820CC2" w14:paraId="3B991AD3" w14:textId="77777777" w:rsidTr="009F2FEA">
        <w:trPr>
          <w:trHeight w:val="227"/>
          <w:jc w:val="center"/>
        </w:trPr>
        <w:tc>
          <w:tcPr>
            <w:tcW w:w="4238" w:type="dxa"/>
            <w:tcBorders>
              <w:top w:val="single" w:sz="6" w:space="0" w:color="auto"/>
              <w:bottom w:val="single" w:sz="12" w:space="0" w:color="auto"/>
              <w:right w:val="single" w:sz="12" w:space="0" w:color="auto"/>
            </w:tcBorders>
            <w:shd w:val="clear" w:color="auto" w:fill="D9D9D9" w:themeFill="background1" w:themeFillShade="D9"/>
            <w:noWrap/>
            <w:vAlign w:val="center"/>
            <w:hideMark/>
          </w:tcPr>
          <w:p w14:paraId="5C71074C" w14:textId="77777777" w:rsidR="00820CC2" w:rsidRPr="00820CC2" w:rsidRDefault="00820CC2" w:rsidP="00820CC2">
            <w:pP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GENEL TOPLAM</w:t>
            </w:r>
          </w:p>
        </w:tc>
        <w:tc>
          <w:tcPr>
            <w:tcW w:w="1559" w:type="dxa"/>
            <w:tcBorders>
              <w:top w:val="single" w:sz="6" w:space="0" w:color="auto"/>
              <w:left w:val="single" w:sz="12" w:space="0" w:color="auto"/>
              <w:bottom w:val="single" w:sz="12" w:space="0" w:color="auto"/>
            </w:tcBorders>
            <w:shd w:val="clear" w:color="auto" w:fill="D9D9D9" w:themeFill="background1" w:themeFillShade="D9"/>
            <w:noWrap/>
            <w:vAlign w:val="center"/>
          </w:tcPr>
          <w:p w14:paraId="7731E61E" w14:textId="77777777" w:rsidR="00820CC2" w:rsidRPr="00820CC2" w:rsidRDefault="00820CC2" w:rsidP="00820CC2">
            <w:pPr>
              <w:jc w:val="cente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348.15</w:t>
            </w:r>
          </w:p>
        </w:tc>
        <w:tc>
          <w:tcPr>
            <w:tcW w:w="1325" w:type="dxa"/>
            <w:tcBorders>
              <w:top w:val="single" w:sz="6" w:space="0" w:color="auto"/>
              <w:bottom w:val="single" w:sz="12" w:space="0" w:color="auto"/>
            </w:tcBorders>
            <w:shd w:val="clear" w:color="auto" w:fill="D9D9D9" w:themeFill="background1" w:themeFillShade="D9"/>
            <w:vAlign w:val="center"/>
          </w:tcPr>
          <w:p w14:paraId="5056023C" w14:textId="77777777" w:rsidR="00820CC2" w:rsidRPr="00820CC2" w:rsidRDefault="00820CC2" w:rsidP="00820CC2">
            <w:pPr>
              <w:jc w:val="cente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100.00</w:t>
            </w:r>
          </w:p>
        </w:tc>
        <w:tc>
          <w:tcPr>
            <w:tcW w:w="1227" w:type="dxa"/>
            <w:tcBorders>
              <w:left w:val="single" w:sz="12" w:space="0" w:color="auto"/>
              <w:bottom w:val="single" w:sz="12" w:space="0" w:color="auto"/>
            </w:tcBorders>
            <w:shd w:val="clear" w:color="auto" w:fill="D9D9D9" w:themeFill="background1" w:themeFillShade="D9"/>
            <w:vAlign w:val="center"/>
          </w:tcPr>
          <w:p w14:paraId="0EA0A306" w14:textId="77777777" w:rsidR="00820CC2" w:rsidRPr="00820CC2" w:rsidRDefault="00820CC2" w:rsidP="00820CC2">
            <w:pPr>
              <w:jc w:val="cente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348.15</w:t>
            </w:r>
          </w:p>
        </w:tc>
        <w:tc>
          <w:tcPr>
            <w:tcW w:w="1134" w:type="dxa"/>
            <w:tcBorders>
              <w:bottom w:val="single" w:sz="12" w:space="0" w:color="auto"/>
            </w:tcBorders>
            <w:shd w:val="clear" w:color="auto" w:fill="D9D9D9" w:themeFill="background1" w:themeFillShade="D9"/>
            <w:noWrap/>
            <w:vAlign w:val="center"/>
          </w:tcPr>
          <w:p w14:paraId="439ACDE2" w14:textId="77777777" w:rsidR="00820CC2" w:rsidRPr="00820CC2" w:rsidRDefault="00820CC2" w:rsidP="00820CC2">
            <w:pPr>
              <w:jc w:val="cente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100.00</w:t>
            </w:r>
          </w:p>
        </w:tc>
      </w:tr>
    </w:tbl>
    <w:p w14:paraId="132FFEFA" w14:textId="5BDEBB34" w:rsidR="007E3031" w:rsidRPr="00D81BA0" w:rsidRDefault="007E3031" w:rsidP="0070569A">
      <w:pPr>
        <w:pStyle w:val="ResimYazs"/>
        <w:keepNext/>
        <w:spacing w:after="0" w:line="360" w:lineRule="auto"/>
        <w:rPr>
          <w:b/>
          <w:bCs/>
          <w:iCs w:val="0"/>
          <w:color w:val="auto"/>
        </w:rPr>
      </w:pPr>
      <w:bookmarkStart w:id="84" w:name="_Toc228885010"/>
      <w:r w:rsidRPr="00D81BA0">
        <w:rPr>
          <w:b/>
          <w:bCs/>
          <w:iCs w:val="0"/>
          <w:color w:val="auto"/>
        </w:rPr>
        <w:lastRenderedPageBreak/>
        <w:t xml:space="preserve">Tablo </w:t>
      </w:r>
      <w:r w:rsidRPr="00D81BA0">
        <w:rPr>
          <w:b/>
          <w:bCs/>
          <w:iCs w:val="0"/>
          <w:color w:val="auto"/>
        </w:rPr>
        <w:fldChar w:fldCharType="begin"/>
      </w:r>
      <w:r w:rsidRPr="00D81BA0">
        <w:rPr>
          <w:b/>
          <w:bCs/>
          <w:iCs w:val="0"/>
          <w:color w:val="auto"/>
        </w:rPr>
        <w:instrText xml:space="preserve"> SEQ Tablo \* ARABIC </w:instrText>
      </w:r>
      <w:r w:rsidRPr="00D81BA0">
        <w:rPr>
          <w:b/>
          <w:bCs/>
          <w:iCs w:val="0"/>
          <w:color w:val="auto"/>
        </w:rPr>
        <w:fldChar w:fldCharType="separate"/>
      </w:r>
      <w:r w:rsidR="00FE72BD">
        <w:rPr>
          <w:b/>
          <w:bCs/>
          <w:iCs w:val="0"/>
          <w:noProof/>
          <w:color w:val="auto"/>
        </w:rPr>
        <w:t>9</w:t>
      </w:r>
      <w:r w:rsidRPr="00D81BA0">
        <w:rPr>
          <w:b/>
          <w:bCs/>
          <w:iCs w:val="0"/>
          <w:color w:val="auto"/>
        </w:rPr>
        <w:fldChar w:fldCharType="end"/>
      </w:r>
      <w:r w:rsidRPr="00D81BA0">
        <w:rPr>
          <w:b/>
          <w:bCs/>
          <w:iCs w:val="0"/>
          <w:color w:val="auto"/>
        </w:rPr>
        <w:t xml:space="preserve">. </w:t>
      </w:r>
      <w:r w:rsidRPr="009514DA">
        <w:rPr>
          <w:b/>
          <w:bCs/>
          <w:iCs w:val="0"/>
          <w:color w:val="auto"/>
        </w:rPr>
        <w:t xml:space="preserve">Yürürlükte Olan ve Öneri </w:t>
      </w:r>
      <w:r w:rsidR="00B4461B" w:rsidRPr="00B4461B">
        <w:rPr>
          <w:b/>
          <w:bCs/>
          <w:iCs w:val="0"/>
          <w:color w:val="auto"/>
        </w:rPr>
        <w:t xml:space="preserve">1/5000 Ölçekli Nazım </w:t>
      </w:r>
      <w:r w:rsidRPr="009514DA">
        <w:rPr>
          <w:b/>
          <w:bCs/>
          <w:iCs w:val="0"/>
          <w:color w:val="auto"/>
        </w:rPr>
        <w:t>İmar Planı Revizyonu</w:t>
      </w:r>
      <w:r w:rsidRPr="00D81BA0">
        <w:rPr>
          <w:b/>
          <w:bCs/>
          <w:iCs w:val="0"/>
          <w:color w:val="auto"/>
        </w:rPr>
        <w:t xml:space="preserve"> Plan Nüfusu ve Yoğunluk Dağılımı</w:t>
      </w:r>
      <w:bookmarkEnd w:id="84"/>
    </w:p>
    <w:tbl>
      <w:tblPr>
        <w:tblW w:w="5000" w:type="pct"/>
        <w:jc w:val="center"/>
        <w:tblCellMar>
          <w:left w:w="70" w:type="dxa"/>
          <w:right w:w="70" w:type="dxa"/>
        </w:tblCellMar>
        <w:tblLook w:val="04A0" w:firstRow="1" w:lastRow="0" w:firstColumn="1" w:lastColumn="0" w:noHBand="0" w:noVBand="1"/>
      </w:tblPr>
      <w:tblGrid>
        <w:gridCol w:w="4264"/>
        <w:gridCol w:w="1152"/>
        <w:gridCol w:w="1154"/>
        <w:gridCol w:w="1152"/>
        <w:gridCol w:w="1318"/>
      </w:tblGrid>
      <w:tr w:rsidR="00820CC2" w:rsidRPr="00820CC2" w14:paraId="54C9BBB4" w14:textId="77777777" w:rsidTr="0070569A">
        <w:trPr>
          <w:trHeight w:val="340"/>
          <w:jc w:val="center"/>
        </w:trPr>
        <w:tc>
          <w:tcPr>
            <w:tcW w:w="2358" w:type="pct"/>
            <w:vMerge w:val="restart"/>
            <w:tcBorders>
              <w:top w:val="single" w:sz="12" w:space="0" w:color="auto"/>
              <w:left w:val="single" w:sz="12" w:space="0" w:color="auto"/>
              <w:right w:val="single" w:sz="12" w:space="0" w:color="auto"/>
            </w:tcBorders>
            <w:vAlign w:val="center"/>
          </w:tcPr>
          <w:p w14:paraId="3C506099" w14:textId="77777777" w:rsidR="00820CC2" w:rsidRPr="00820CC2" w:rsidRDefault="00820CC2" w:rsidP="00820CC2">
            <w:pPr>
              <w:spacing w:after="0" w:line="240" w:lineRule="auto"/>
              <w:jc w:val="center"/>
              <w:rPr>
                <w:rFonts w:ascii="Times New Roman" w:eastAsia="Times New Roman" w:hAnsi="Times New Roman" w:cs="Times New Roman"/>
                <w:b/>
                <w:bCs/>
                <w:sz w:val="20"/>
                <w:szCs w:val="20"/>
                <w:lang w:eastAsia="tr-TR"/>
              </w:rPr>
            </w:pPr>
          </w:p>
        </w:tc>
        <w:tc>
          <w:tcPr>
            <w:tcW w:w="1275" w:type="pct"/>
            <w:gridSpan w:val="2"/>
            <w:tcBorders>
              <w:top w:val="single" w:sz="12" w:space="0" w:color="auto"/>
              <w:left w:val="single" w:sz="12" w:space="0" w:color="auto"/>
              <w:bottom w:val="single" w:sz="12" w:space="0" w:color="auto"/>
              <w:right w:val="single" w:sz="12" w:space="0" w:color="auto"/>
            </w:tcBorders>
            <w:vAlign w:val="center"/>
          </w:tcPr>
          <w:p w14:paraId="7296A89E" w14:textId="77777777" w:rsidR="00820CC2" w:rsidRPr="00820CC2" w:rsidRDefault="00820CC2" w:rsidP="00820CC2">
            <w:pPr>
              <w:spacing w:after="0" w:line="240" w:lineRule="auto"/>
              <w:jc w:val="cente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YÜRÜRLÜKTEKİ 1/5000 NİP</w:t>
            </w:r>
          </w:p>
        </w:tc>
        <w:tc>
          <w:tcPr>
            <w:tcW w:w="1366" w:type="pct"/>
            <w:gridSpan w:val="2"/>
            <w:tcBorders>
              <w:top w:val="single" w:sz="12" w:space="0" w:color="auto"/>
              <w:left w:val="single" w:sz="12" w:space="0" w:color="auto"/>
              <w:bottom w:val="single" w:sz="12" w:space="0" w:color="auto"/>
              <w:right w:val="single" w:sz="12" w:space="0" w:color="auto"/>
            </w:tcBorders>
            <w:vAlign w:val="center"/>
          </w:tcPr>
          <w:p w14:paraId="18CFA9D7" w14:textId="77777777" w:rsidR="00820CC2" w:rsidRPr="00820CC2" w:rsidRDefault="00820CC2" w:rsidP="00820CC2">
            <w:pPr>
              <w:spacing w:after="0" w:line="240" w:lineRule="auto"/>
              <w:jc w:val="center"/>
              <w:rPr>
                <w:rFonts w:ascii="Times New Roman" w:eastAsia="Calibri" w:hAnsi="Times New Roman" w:cs="Times New Roman"/>
                <w:b/>
                <w:bCs/>
                <w:sz w:val="20"/>
                <w:szCs w:val="20"/>
              </w:rPr>
            </w:pPr>
            <w:r w:rsidRPr="00820CC2">
              <w:rPr>
                <w:rFonts w:ascii="Times New Roman" w:eastAsia="Calibri" w:hAnsi="Times New Roman" w:cs="Times New Roman"/>
                <w:b/>
                <w:bCs/>
                <w:sz w:val="20"/>
                <w:szCs w:val="20"/>
              </w:rPr>
              <w:t>TEKLİF</w:t>
            </w:r>
          </w:p>
          <w:p w14:paraId="71B35B12" w14:textId="77777777" w:rsidR="00820CC2" w:rsidRPr="00820CC2" w:rsidRDefault="00820CC2" w:rsidP="00820CC2">
            <w:pPr>
              <w:spacing w:after="0" w:line="240" w:lineRule="auto"/>
              <w:jc w:val="cente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1/5000 NİP</w:t>
            </w:r>
          </w:p>
        </w:tc>
      </w:tr>
      <w:tr w:rsidR="00820CC2" w:rsidRPr="00820CC2" w14:paraId="70051192" w14:textId="77777777" w:rsidTr="0070569A">
        <w:trPr>
          <w:trHeight w:val="340"/>
          <w:jc w:val="center"/>
        </w:trPr>
        <w:tc>
          <w:tcPr>
            <w:tcW w:w="2358" w:type="pct"/>
            <w:vMerge/>
            <w:tcBorders>
              <w:left w:val="single" w:sz="12" w:space="0" w:color="auto"/>
              <w:bottom w:val="single" w:sz="12" w:space="0" w:color="auto"/>
              <w:right w:val="single" w:sz="12" w:space="0" w:color="auto"/>
            </w:tcBorders>
            <w:shd w:val="clear" w:color="auto" w:fill="auto"/>
            <w:noWrap/>
            <w:vAlign w:val="center"/>
            <w:hideMark/>
          </w:tcPr>
          <w:p w14:paraId="5A32D2A3" w14:textId="77777777" w:rsidR="00820CC2" w:rsidRPr="00820CC2" w:rsidRDefault="00820CC2" w:rsidP="00820CC2">
            <w:pPr>
              <w:spacing w:after="0" w:line="240" w:lineRule="auto"/>
              <w:jc w:val="center"/>
              <w:rPr>
                <w:rFonts w:ascii="Times New Roman" w:eastAsia="Times New Roman" w:hAnsi="Times New Roman" w:cs="Times New Roman"/>
                <w:b/>
                <w:bCs/>
                <w:sz w:val="20"/>
                <w:szCs w:val="20"/>
                <w:lang w:eastAsia="tr-TR"/>
              </w:rPr>
            </w:pPr>
          </w:p>
        </w:tc>
        <w:tc>
          <w:tcPr>
            <w:tcW w:w="637" w:type="pct"/>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6AC7A6C8" w14:textId="77777777" w:rsidR="00820CC2" w:rsidRPr="00820CC2" w:rsidRDefault="00820CC2" w:rsidP="00820CC2">
            <w:pPr>
              <w:spacing w:after="0" w:line="240" w:lineRule="auto"/>
              <w:jc w:val="cente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Alan (ha)</w:t>
            </w:r>
          </w:p>
        </w:tc>
        <w:tc>
          <w:tcPr>
            <w:tcW w:w="638" w:type="pct"/>
            <w:tcBorders>
              <w:top w:val="single" w:sz="12" w:space="0" w:color="auto"/>
              <w:left w:val="single" w:sz="4" w:space="0" w:color="auto"/>
              <w:bottom w:val="single" w:sz="12" w:space="0" w:color="auto"/>
              <w:right w:val="single" w:sz="12" w:space="0" w:color="auto"/>
            </w:tcBorders>
            <w:shd w:val="clear" w:color="auto" w:fill="auto"/>
            <w:noWrap/>
            <w:vAlign w:val="center"/>
            <w:hideMark/>
          </w:tcPr>
          <w:p w14:paraId="08563242" w14:textId="77777777" w:rsidR="00820CC2" w:rsidRPr="00820CC2" w:rsidRDefault="00820CC2" w:rsidP="00820CC2">
            <w:pPr>
              <w:spacing w:after="0" w:line="240" w:lineRule="auto"/>
              <w:jc w:val="cente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Nüfus (kişi)</w:t>
            </w:r>
          </w:p>
        </w:tc>
        <w:tc>
          <w:tcPr>
            <w:tcW w:w="637" w:type="pct"/>
            <w:tcBorders>
              <w:top w:val="single" w:sz="12" w:space="0" w:color="auto"/>
              <w:left w:val="single" w:sz="4" w:space="0" w:color="auto"/>
              <w:bottom w:val="single" w:sz="12" w:space="0" w:color="auto"/>
              <w:right w:val="single" w:sz="12" w:space="0" w:color="auto"/>
            </w:tcBorders>
            <w:vAlign w:val="center"/>
          </w:tcPr>
          <w:p w14:paraId="6DD2BB28" w14:textId="77777777" w:rsidR="00820CC2" w:rsidRPr="00820CC2" w:rsidRDefault="00820CC2" w:rsidP="00820CC2">
            <w:pPr>
              <w:spacing w:after="0" w:line="240" w:lineRule="auto"/>
              <w:jc w:val="cente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Alan (ha)</w:t>
            </w:r>
          </w:p>
        </w:tc>
        <w:tc>
          <w:tcPr>
            <w:tcW w:w="729" w:type="pct"/>
            <w:tcBorders>
              <w:top w:val="single" w:sz="12" w:space="0" w:color="auto"/>
              <w:left w:val="single" w:sz="4" w:space="0" w:color="auto"/>
              <w:bottom w:val="single" w:sz="12" w:space="0" w:color="auto"/>
              <w:right w:val="single" w:sz="12" w:space="0" w:color="auto"/>
            </w:tcBorders>
            <w:vAlign w:val="center"/>
          </w:tcPr>
          <w:p w14:paraId="4862DBAD" w14:textId="77777777" w:rsidR="00820CC2" w:rsidRPr="00820CC2" w:rsidRDefault="00820CC2" w:rsidP="00820CC2">
            <w:pPr>
              <w:spacing w:after="0" w:line="240" w:lineRule="auto"/>
              <w:jc w:val="cente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Nüfus (kişi)</w:t>
            </w:r>
          </w:p>
        </w:tc>
      </w:tr>
      <w:tr w:rsidR="00820CC2" w:rsidRPr="00820CC2" w14:paraId="5ADC9966" w14:textId="77777777" w:rsidTr="0070569A">
        <w:trPr>
          <w:trHeight w:val="340"/>
          <w:jc w:val="center"/>
        </w:trPr>
        <w:tc>
          <w:tcPr>
            <w:tcW w:w="2358" w:type="pct"/>
            <w:tcBorders>
              <w:top w:val="single" w:sz="12" w:space="0" w:color="auto"/>
              <w:left w:val="single" w:sz="12" w:space="0" w:color="auto"/>
              <w:bottom w:val="single" w:sz="4" w:space="0" w:color="auto"/>
              <w:right w:val="single" w:sz="12" w:space="0" w:color="auto"/>
            </w:tcBorders>
            <w:shd w:val="clear" w:color="auto" w:fill="auto"/>
            <w:noWrap/>
            <w:vAlign w:val="center"/>
          </w:tcPr>
          <w:p w14:paraId="0D801331" w14:textId="77777777" w:rsidR="00820CC2" w:rsidRPr="00820CC2" w:rsidRDefault="00820CC2" w:rsidP="00820CC2">
            <w:pPr>
              <w:spacing w:after="0" w:line="240" w:lineRule="auto"/>
              <w:jc w:val="center"/>
              <w:rPr>
                <w:rFonts w:ascii="Times New Roman" w:hAnsi="Times New Roman" w:cs="Times New Roman"/>
                <w:sz w:val="20"/>
                <w:szCs w:val="20"/>
              </w:rPr>
            </w:pPr>
            <w:r w:rsidRPr="00820CC2">
              <w:rPr>
                <w:rFonts w:ascii="Times New Roman" w:hAnsi="Times New Roman" w:cs="Times New Roman"/>
                <w:sz w:val="20"/>
                <w:szCs w:val="20"/>
              </w:rPr>
              <w:t>Orta Yoğunluklu Gelişme Konut Alanı</w:t>
            </w:r>
          </w:p>
        </w:tc>
        <w:tc>
          <w:tcPr>
            <w:tcW w:w="637" w:type="pct"/>
            <w:tcBorders>
              <w:top w:val="single" w:sz="12" w:space="0" w:color="auto"/>
              <w:left w:val="single" w:sz="12" w:space="0" w:color="auto"/>
              <w:bottom w:val="single" w:sz="4" w:space="0" w:color="auto"/>
              <w:right w:val="single" w:sz="4" w:space="0" w:color="auto"/>
            </w:tcBorders>
            <w:shd w:val="clear" w:color="auto" w:fill="auto"/>
            <w:noWrap/>
            <w:vAlign w:val="center"/>
          </w:tcPr>
          <w:p w14:paraId="056CE9BD"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116.38</w:t>
            </w:r>
          </w:p>
        </w:tc>
        <w:tc>
          <w:tcPr>
            <w:tcW w:w="638" w:type="pct"/>
            <w:tcBorders>
              <w:top w:val="single" w:sz="12" w:space="0" w:color="auto"/>
              <w:left w:val="single" w:sz="4" w:space="0" w:color="auto"/>
              <w:bottom w:val="single" w:sz="4" w:space="0" w:color="auto"/>
              <w:right w:val="single" w:sz="12" w:space="0" w:color="auto"/>
            </w:tcBorders>
            <w:shd w:val="clear" w:color="auto" w:fill="auto"/>
            <w:noWrap/>
            <w:vAlign w:val="center"/>
          </w:tcPr>
          <w:p w14:paraId="3E4FAE35"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19785</w:t>
            </w:r>
          </w:p>
        </w:tc>
        <w:tc>
          <w:tcPr>
            <w:tcW w:w="637" w:type="pct"/>
            <w:tcBorders>
              <w:top w:val="single" w:sz="12" w:space="0" w:color="auto"/>
              <w:left w:val="single" w:sz="4" w:space="0" w:color="auto"/>
              <w:bottom w:val="single" w:sz="4" w:space="0" w:color="auto"/>
              <w:right w:val="single" w:sz="12" w:space="0" w:color="auto"/>
            </w:tcBorders>
            <w:vAlign w:val="center"/>
          </w:tcPr>
          <w:p w14:paraId="11DB0A16"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110.06</w:t>
            </w:r>
          </w:p>
        </w:tc>
        <w:tc>
          <w:tcPr>
            <w:tcW w:w="729" w:type="pct"/>
            <w:tcBorders>
              <w:top w:val="single" w:sz="12" w:space="0" w:color="auto"/>
              <w:left w:val="single" w:sz="4" w:space="0" w:color="auto"/>
              <w:bottom w:val="single" w:sz="4" w:space="0" w:color="auto"/>
              <w:right w:val="single" w:sz="12" w:space="0" w:color="auto"/>
            </w:tcBorders>
            <w:vAlign w:val="center"/>
          </w:tcPr>
          <w:p w14:paraId="1B1EB7E0"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18710</w:t>
            </w:r>
          </w:p>
        </w:tc>
      </w:tr>
      <w:tr w:rsidR="00820CC2" w:rsidRPr="00820CC2" w14:paraId="74A4894B" w14:textId="77777777" w:rsidTr="0070569A">
        <w:trPr>
          <w:trHeight w:val="340"/>
          <w:jc w:val="center"/>
        </w:trPr>
        <w:tc>
          <w:tcPr>
            <w:tcW w:w="2358" w:type="pct"/>
            <w:tcBorders>
              <w:top w:val="single" w:sz="2" w:space="0" w:color="auto"/>
              <w:left w:val="single" w:sz="12" w:space="0" w:color="auto"/>
              <w:bottom w:val="single" w:sz="4" w:space="0" w:color="auto"/>
              <w:right w:val="single" w:sz="12" w:space="0" w:color="auto"/>
            </w:tcBorders>
            <w:shd w:val="clear" w:color="auto" w:fill="auto"/>
            <w:noWrap/>
            <w:vAlign w:val="center"/>
          </w:tcPr>
          <w:p w14:paraId="5BF5CF92"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bCs/>
                <w:sz w:val="20"/>
                <w:szCs w:val="20"/>
                <w:lang w:eastAsia="tr-TR"/>
              </w:rPr>
              <w:t xml:space="preserve">Ticaret-Konut Alanı </w:t>
            </w:r>
            <w:r w:rsidRPr="00820CC2">
              <w:rPr>
                <w:rFonts w:ascii="Times New Roman" w:eastAsia="Times New Roman" w:hAnsi="Times New Roman" w:cs="Times New Roman"/>
                <w:b/>
                <w:bCs/>
                <w:sz w:val="20"/>
                <w:szCs w:val="20"/>
                <w:lang w:eastAsia="tr-TR"/>
              </w:rPr>
              <w:t xml:space="preserve"> </w:t>
            </w:r>
            <w:r w:rsidRPr="00820CC2">
              <w:rPr>
                <w:rFonts w:ascii="Times New Roman" w:eastAsia="Times New Roman" w:hAnsi="Times New Roman" w:cs="Times New Roman"/>
                <w:b/>
                <w:sz w:val="20"/>
                <w:szCs w:val="20"/>
                <w:vertAlign w:val="superscript"/>
                <w:lang w:eastAsia="tr-TR"/>
              </w:rPr>
              <w:t>(1)</w:t>
            </w:r>
          </w:p>
        </w:tc>
        <w:tc>
          <w:tcPr>
            <w:tcW w:w="637" w:type="pct"/>
            <w:tcBorders>
              <w:top w:val="nil"/>
              <w:left w:val="single" w:sz="12" w:space="0" w:color="auto"/>
              <w:bottom w:val="single" w:sz="4" w:space="0" w:color="auto"/>
              <w:right w:val="single" w:sz="4" w:space="0" w:color="auto"/>
            </w:tcBorders>
            <w:shd w:val="clear" w:color="auto" w:fill="auto"/>
            <w:noWrap/>
            <w:vAlign w:val="center"/>
          </w:tcPr>
          <w:p w14:paraId="0028F500"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11.72</w:t>
            </w:r>
          </w:p>
        </w:tc>
        <w:tc>
          <w:tcPr>
            <w:tcW w:w="638" w:type="pct"/>
            <w:tcBorders>
              <w:top w:val="nil"/>
              <w:left w:val="single" w:sz="4" w:space="0" w:color="auto"/>
              <w:bottom w:val="single" w:sz="4" w:space="0" w:color="auto"/>
              <w:right w:val="single" w:sz="12" w:space="0" w:color="auto"/>
            </w:tcBorders>
            <w:shd w:val="clear" w:color="auto" w:fill="auto"/>
            <w:noWrap/>
            <w:vAlign w:val="center"/>
          </w:tcPr>
          <w:p w14:paraId="3E4BB620"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1594</w:t>
            </w:r>
          </w:p>
        </w:tc>
        <w:tc>
          <w:tcPr>
            <w:tcW w:w="637" w:type="pct"/>
            <w:tcBorders>
              <w:top w:val="nil"/>
              <w:left w:val="single" w:sz="4" w:space="0" w:color="auto"/>
              <w:bottom w:val="single" w:sz="4" w:space="0" w:color="auto"/>
              <w:right w:val="single" w:sz="12" w:space="0" w:color="auto"/>
            </w:tcBorders>
            <w:vAlign w:val="center"/>
          </w:tcPr>
          <w:p w14:paraId="7996BB25"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16.72</w:t>
            </w:r>
          </w:p>
        </w:tc>
        <w:tc>
          <w:tcPr>
            <w:tcW w:w="729" w:type="pct"/>
            <w:tcBorders>
              <w:top w:val="nil"/>
              <w:left w:val="single" w:sz="4" w:space="0" w:color="auto"/>
              <w:bottom w:val="single" w:sz="4" w:space="0" w:color="auto"/>
              <w:right w:val="single" w:sz="12" w:space="0" w:color="auto"/>
            </w:tcBorders>
            <w:vAlign w:val="center"/>
          </w:tcPr>
          <w:p w14:paraId="26967AA5"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2275</w:t>
            </w:r>
          </w:p>
        </w:tc>
      </w:tr>
      <w:tr w:rsidR="00820CC2" w:rsidRPr="00820CC2" w14:paraId="332DD842" w14:textId="77777777" w:rsidTr="0070569A">
        <w:trPr>
          <w:trHeight w:val="340"/>
          <w:jc w:val="center"/>
        </w:trPr>
        <w:tc>
          <w:tcPr>
            <w:tcW w:w="2358" w:type="pct"/>
            <w:tcBorders>
              <w:top w:val="single" w:sz="4" w:space="0" w:color="auto"/>
              <w:left w:val="single" w:sz="12" w:space="0" w:color="auto"/>
              <w:bottom w:val="single" w:sz="2" w:space="0" w:color="auto"/>
              <w:right w:val="single" w:sz="12" w:space="0" w:color="auto"/>
            </w:tcBorders>
            <w:shd w:val="clear" w:color="auto" w:fill="auto"/>
            <w:noWrap/>
            <w:vAlign w:val="center"/>
            <w:hideMark/>
          </w:tcPr>
          <w:p w14:paraId="6733F2DC"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bCs/>
                <w:sz w:val="20"/>
                <w:szCs w:val="20"/>
                <w:lang w:eastAsia="tr-TR"/>
              </w:rPr>
              <w:t>Ticaret-Turizm-Konut Alanı</w:t>
            </w:r>
            <w:r w:rsidRPr="00820CC2">
              <w:rPr>
                <w:rFonts w:ascii="Times New Roman" w:eastAsia="Times New Roman" w:hAnsi="Times New Roman" w:cs="Times New Roman"/>
                <w:b/>
                <w:bCs/>
                <w:sz w:val="20"/>
                <w:szCs w:val="20"/>
                <w:lang w:eastAsia="tr-TR"/>
              </w:rPr>
              <w:t xml:space="preserve"> </w:t>
            </w:r>
            <w:r w:rsidRPr="00820CC2">
              <w:rPr>
                <w:rFonts w:ascii="Times New Roman" w:eastAsia="Times New Roman" w:hAnsi="Times New Roman" w:cs="Times New Roman"/>
                <w:b/>
                <w:sz w:val="20"/>
                <w:szCs w:val="20"/>
                <w:vertAlign w:val="superscript"/>
                <w:lang w:eastAsia="tr-TR"/>
              </w:rPr>
              <w:t>(1)</w:t>
            </w:r>
          </w:p>
        </w:tc>
        <w:tc>
          <w:tcPr>
            <w:tcW w:w="637" w:type="pct"/>
            <w:tcBorders>
              <w:top w:val="single" w:sz="4" w:space="0" w:color="auto"/>
              <w:left w:val="single" w:sz="12" w:space="0" w:color="auto"/>
              <w:bottom w:val="single" w:sz="2" w:space="0" w:color="auto"/>
              <w:right w:val="single" w:sz="4" w:space="0" w:color="auto"/>
            </w:tcBorders>
            <w:shd w:val="clear" w:color="auto" w:fill="auto"/>
            <w:noWrap/>
            <w:vAlign w:val="center"/>
          </w:tcPr>
          <w:p w14:paraId="4EF8E26C"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13.92</w:t>
            </w:r>
          </w:p>
        </w:tc>
        <w:tc>
          <w:tcPr>
            <w:tcW w:w="638" w:type="pct"/>
            <w:tcBorders>
              <w:top w:val="single" w:sz="4" w:space="0" w:color="auto"/>
              <w:left w:val="single" w:sz="4" w:space="0" w:color="auto"/>
              <w:bottom w:val="single" w:sz="2" w:space="0" w:color="auto"/>
              <w:right w:val="single" w:sz="12" w:space="0" w:color="auto"/>
            </w:tcBorders>
            <w:shd w:val="clear" w:color="auto" w:fill="auto"/>
            <w:noWrap/>
            <w:vAlign w:val="center"/>
          </w:tcPr>
          <w:p w14:paraId="3D1336C8"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1893</w:t>
            </w:r>
          </w:p>
        </w:tc>
        <w:tc>
          <w:tcPr>
            <w:tcW w:w="637" w:type="pct"/>
            <w:tcBorders>
              <w:top w:val="single" w:sz="4" w:space="0" w:color="auto"/>
              <w:left w:val="single" w:sz="4" w:space="0" w:color="auto"/>
              <w:bottom w:val="single" w:sz="2" w:space="0" w:color="auto"/>
              <w:right w:val="single" w:sz="12" w:space="0" w:color="auto"/>
            </w:tcBorders>
            <w:vAlign w:val="center"/>
          </w:tcPr>
          <w:p w14:paraId="25295F90"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19.22</w:t>
            </w:r>
          </w:p>
        </w:tc>
        <w:tc>
          <w:tcPr>
            <w:tcW w:w="729" w:type="pct"/>
            <w:tcBorders>
              <w:top w:val="single" w:sz="4" w:space="0" w:color="auto"/>
              <w:left w:val="single" w:sz="4" w:space="0" w:color="auto"/>
              <w:bottom w:val="single" w:sz="2" w:space="0" w:color="auto"/>
              <w:right w:val="single" w:sz="12" w:space="0" w:color="auto"/>
            </w:tcBorders>
            <w:vAlign w:val="center"/>
          </w:tcPr>
          <w:p w14:paraId="3F43E709"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2287</w:t>
            </w:r>
          </w:p>
        </w:tc>
      </w:tr>
      <w:tr w:rsidR="00820CC2" w:rsidRPr="00820CC2" w14:paraId="56F978DC" w14:textId="77777777" w:rsidTr="0070569A">
        <w:trPr>
          <w:trHeight w:val="340"/>
          <w:jc w:val="center"/>
        </w:trPr>
        <w:tc>
          <w:tcPr>
            <w:tcW w:w="2358" w:type="pct"/>
            <w:tcBorders>
              <w:top w:val="single" w:sz="2" w:space="0" w:color="auto"/>
              <w:left w:val="single" w:sz="12" w:space="0" w:color="auto"/>
              <w:bottom w:val="single" w:sz="12" w:space="0" w:color="auto"/>
              <w:right w:val="single" w:sz="12" w:space="0" w:color="auto"/>
            </w:tcBorders>
            <w:shd w:val="clear" w:color="auto" w:fill="auto"/>
            <w:noWrap/>
            <w:vAlign w:val="center"/>
          </w:tcPr>
          <w:p w14:paraId="00CE1DFE" w14:textId="77777777" w:rsidR="00820CC2" w:rsidRPr="00820CC2" w:rsidRDefault="00820CC2" w:rsidP="00820CC2">
            <w:pPr>
              <w:spacing w:after="0" w:line="240" w:lineRule="auto"/>
              <w:jc w:val="center"/>
              <w:rPr>
                <w:rFonts w:ascii="Times New Roman" w:eastAsia="Times New Roman" w:hAnsi="Times New Roman" w:cs="Times New Roman"/>
                <w:bCs/>
                <w:sz w:val="20"/>
                <w:szCs w:val="20"/>
                <w:lang w:eastAsia="tr-TR"/>
              </w:rPr>
            </w:pPr>
            <w:r w:rsidRPr="00820CC2">
              <w:rPr>
                <w:rFonts w:ascii="Times New Roman" w:eastAsia="Times New Roman" w:hAnsi="Times New Roman" w:cs="Times New Roman"/>
                <w:bCs/>
                <w:sz w:val="20"/>
                <w:szCs w:val="20"/>
                <w:lang w:eastAsia="tr-TR"/>
              </w:rPr>
              <w:t>Ticaret-Turizm Alanı</w:t>
            </w:r>
          </w:p>
        </w:tc>
        <w:tc>
          <w:tcPr>
            <w:tcW w:w="637" w:type="pct"/>
            <w:tcBorders>
              <w:top w:val="single" w:sz="2" w:space="0" w:color="auto"/>
              <w:left w:val="single" w:sz="12" w:space="0" w:color="auto"/>
              <w:bottom w:val="single" w:sz="12" w:space="0" w:color="auto"/>
              <w:right w:val="single" w:sz="4" w:space="0" w:color="auto"/>
            </w:tcBorders>
            <w:shd w:val="clear" w:color="auto" w:fill="auto"/>
            <w:noWrap/>
            <w:vAlign w:val="center"/>
          </w:tcPr>
          <w:p w14:paraId="7E614DB8"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5.36</w:t>
            </w:r>
          </w:p>
        </w:tc>
        <w:tc>
          <w:tcPr>
            <w:tcW w:w="638" w:type="pct"/>
            <w:tcBorders>
              <w:top w:val="single" w:sz="2" w:space="0" w:color="auto"/>
              <w:left w:val="single" w:sz="4" w:space="0" w:color="auto"/>
              <w:bottom w:val="single" w:sz="12" w:space="0" w:color="auto"/>
              <w:right w:val="single" w:sz="12" w:space="0" w:color="auto"/>
            </w:tcBorders>
            <w:shd w:val="clear" w:color="auto" w:fill="auto"/>
            <w:noWrap/>
            <w:vAlign w:val="center"/>
          </w:tcPr>
          <w:p w14:paraId="75EF91BD"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0</w:t>
            </w:r>
          </w:p>
        </w:tc>
        <w:tc>
          <w:tcPr>
            <w:tcW w:w="637" w:type="pct"/>
            <w:tcBorders>
              <w:top w:val="single" w:sz="2" w:space="0" w:color="auto"/>
              <w:left w:val="single" w:sz="4" w:space="0" w:color="auto"/>
              <w:bottom w:val="single" w:sz="12" w:space="0" w:color="auto"/>
              <w:right w:val="single" w:sz="12" w:space="0" w:color="auto"/>
            </w:tcBorders>
            <w:vAlign w:val="center"/>
          </w:tcPr>
          <w:p w14:paraId="02B6FBD2"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1.38</w:t>
            </w:r>
          </w:p>
        </w:tc>
        <w:tc>
          <w:tcPr>
            <w:tcW w:w="729" w:type="pct"/>
            <w:tcBorders>
              <w:top w:val="single" w:sz="2" w:space="0" w:color="auto"/>
              <w:left w:val="single" w:sz="4" w:space="0" w:color="auto"/>
              <w:bottom w:val="single" w:sz="12" w:space="0" w:color="auto"/>
              <w:right w:val="single" w:sz="12" w:space="0" w:color="auto"/>
            </w:tcBorders>
            <w:vAlign w:val="center"/>
          </w:tcPr>
          <w:p w14:paraId="40E75A04" w14:textId="77777777" w:rsidR="00820CC2" w:rsidRPr="00820CC2" w:rsidRDefault="00820CC2" w:rsidP="00820CC2">
            <w:pPr>
              <w:spacing w:after="0" w:line="240" w:lineRule="auto"/>
              <w:jc w:val="center"/>
              <w:rPr>
                <w:rFonts w:ascii="Times New Roman" w:eastAsia="Times New Roman" w:hAnsi="Times New Roman" w:cs="Times New Roman"/>
                <w:sz w:val="20"/>
                <w:szCs w:val="20"/>
                <w:lang w:eastAsia="tr-TR"/>
              </w:rPr>
            </w:pPr>
            <w:r w:rsidRPr="00820CC2">
              <w:rPr>
                <w:rFonts w:ascii="Times New Roman" w:eastAsia="Times New Roman" w:hAnsi="Times New Roman" w:cs="Times New Roman"/>
                <w:sz w:val="20"/>
                <w:szCs w:val="20"/>
                <w:lang w:eastAsia="tr-TR"/>
              </w:rPr>
              <w:t>0</w:t>
            </w:r>
          </w:p>
        </w:tc>
      </w:tr>
      <w:tr w:rsidR="00820CC2" w:rsidRPr="00820CC2" w14:paraId="542C1CAB" w14:textId="77777777" w:rsidTr="0070569A">
        <w:trPr>
          <w:trHeight w:val="340"/>
          <w:jc w:val="center"/>
        </w:trPr>
        <w:tc>
          <w:tcPr>
            <w:tcW w:w="2358"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14:paraId="3B9E77B3" w14:textId="77777777" w:rsidR="00820CC2" w:rsidRPr="00820CC2" w:rsidRDefault="00820CC2" w:rsidP="00820CC2">
            <w:pPr>
              <w:spacing w:after="0" w:line="240" w:lineRule="auto"/>
              <w:jc w:val="center"/>
              <w:rPr>
                <w:rFonts w:ascii="Times New Roman" w:eastAsia="Times New Roman" w:hAnsi="Times New Roman" w:cs="Times New Roman"/>
                <w:b/>
                <w:sz w:val="20"/>
                <w:szCs w:val="20"/>
                <w:lang w:eastAsia="tr-TR"/>
              </w:rPr>
            </w:pPr>
            <w:r w:rsidRPr="00820CC2">
              <w:rPr>
                <w:rFonts w:ascii="Times New Roman" w:eastAsia="Times New Roman" w:hAnsi="Times New Roman" w:cs="Times New Roman"/>
                <w:b/>
                <w:bCs/>
                <w:sz w:val="20"/>
                <w:szCs w:val="20"/>
                <w:lang w:eastAsia="tr-TR"/>
              </w:rPr>
              <w:t xml:space="preserve">TOPLAM </w:t>
            </w:r>
            <w:r w:rsidRPr="00820CC2">
              <w:rPr>
                <w:rFonts w:ascii="Times New Roman" w:eastAsia="Times New Roman" w:hAnsi="Times New Roman" w:cs="Times New Roman"/>
                <w:b/>
                <w:bCs/>
                <w:sz w:val="20"/>
                <w:szCs w:val="20"/>
                <w:vertAlign w:val="superscript"/>
                <w:lang w:eastAsia="tr-TR"/>
              </w:rPr>
              <w:t>(2)</w:t>
            </w:r>
            <w:r w:rsidRPr="00820CC2">
              <w:rPr>
                <w:rFonts w:ascii="Times New Roman" w:eastAsia="Times New Roman" w:hAnsi="Times New Roman" w:cs="Times New Roman"/>
                <w:b/>
                <w:bCs/>
                <w:sz w:val="20"/>
                <w:szCs w:val="20"/>
                <w:lang w:eastAsia="tr-TR"/>
              </w:rPr>
              <w:t xml:space="preserve"> </w:t>
            </w:r>
          </w:p>
        </w:tc>
        <w:tc>
          <w:tcPr>
            <w:tcW w:w="637"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noWrap/>
            <w:vAlign w:val="center"/>
          </w:tcPr>
          <w:p w14:paraId="4962D775" w14:textId="77777777" w:rsidR="00820CC2" w:rsidRPr="00820CC2" w:rsidRDefault="00820CC2" w:rsidP="00820CC2">
            <w:pPr>
              <w:spacing w:after="0" w:line="240" w:lineRule="auto"/>
              <w:jc w:val="center"/>
              <w:rPr>
                <w:rFonts w:ascii="Times New Roman" w:eastAsia="Times New Roman" w:hAnsi="Times New Roman" w:cs="Times New Roman"/>
                <w:b/>
                <w:sz w:val="20"/>
                <w:szCs w:val="20"/>
                <w:lang w:eastAsia="tr-TR"/>
              </w:rPr>
            </w:pPr>
            <w:r w:rsidRPr="00820CC2">
              <w:rPr>
                <w:rFonts w:ascii="Times New Roman" w:hAnsi="Times New Roman" w:cs="Times New Roman"/>
                <w:b/>
                <w:sz w:val="20"/>
                <w:szCs w:val="20"/>
              </w:rPr>
              <w:t>147.38</w:t>
            </w:r>
          </w:p>
        </w:tc>
        <w:tc>
          <w:tcPr>
            <w:tcW w:w="638" w:type="pct"/>
            <w:tcBorders>
              <w:top w:val="single" w:sz="12" w:space="0" w:color="auto"/>
              <w:left w:val="single" w:sz="4" w:space="0" w:color="auto"/>
              <w:bottom w:val="single" w:sz="12" w:space="0" w:color="auto"/>
              <w:right w:val="single" w:sz="12" w:space="0" w:color="auto"/>
            </w:tcBorders>
            <w:shd w:val="clear" w:color="auto" w:fill="D9D9D9" w:themeFill="background1" w:themeFillShade="D9"/>
            <w:noWrap/>
            <w:vAlign w:val="center"/>
          </w:tcPr>
          <w:p w14:paraId="6FF07DA4" w14:textId="77777777" w:rsidR="00820CC2" w:rsidRPr="00820CC2" w:rsidRDefault="00820CC2" w:rsidP="00820CC2">
            <w:pPr>
              <w:spacing w:after="0" w:line="240" w:lineRule="auto"/>
              <w:jc w:val="center"/>
              <w:rPr>
                <w:rFonts w:ascii="Times New Roman" w:eastAsia="Times New Roman" w:hAnsi="Times New Roman" w:cs="Times New Roman"/>
                <w:b/>
                <w:sz w:val="20"/>
                <w:szCs w:val="20"/>
                <w:lang w:eastAsia="tr-TR"/>
              </w:rPr>
            </w:pPr>
            <w:r w:rsidRPr="00820CC2">
              <w:rPr>
                <w:rFonts w:ascii="Times New Roman" w:eastAsia="Times New Roman" w:hAnsi="Times New Roman" w:cs="Times New Roman"/>
                <w:b/>
                <w:sz w:val="20"/>
                <w:szCs w:val="20"/>
                <w:lang w:eastAsia="tr-TR"/>
              </w:rPr>
              <w:t>23272</w:t>
            </w:r>
          </w:p>
        </w:tc>
        <w:tc>
          <w:tcPr>
            <w:tcW w:w="637" w:type="pct"/>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tcPr>
          <w:p w14:paraId="7810EA1F" w14:textId="77777777" w:rsidR="00820CC2" w:rsidRPr="00820CC2" w:rsidRDefault="00820CC2" w:rsidP="00820CC2">
            <w:pPr>
              <w:spacing w:after="0" w:line="240" w:lineRule="auto"/>
              <w:jc w:val="center"/>
              <w:rPr>
                <w:rFonts w:ascii="Times New Roman" w:eastAsia="Times New Roman" w:hAnsi="Times New Roman" w:cs="Times New Roman"/>
                <w:b/>
                <w:sz w:val="20"/>
                <w:szCs w:val="20"/>
                <w:lang w:eastAsia="tr-TR"/>
              </w:rPr>
            </w:pPr>
            <w:r w:rsidRPr="00820CC2">
              <w:rPr>
                <w:rFonts w:ascii="Times New Roman" w:hAnsi="Times New Roman" w:cs="Times New Roman"/>
                <w:b/>
                <w:sz w:val="20"/>
                <w:szCs w:val="20"/>
              </w:rPr>
              <w:t>147.38</w:t>
            </w:r>
          </w:p>
        </w:tc>
        <w:tc>
          <w:tcPr>
            <w:tcW w:w="729" w:type="pct"/>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tcPr>
          <w:p w14:paraId="3BF296AE" w14:textId="77777777" w:rsidR="00820CC2" w:rsidRPr="00820CC2" w:rsidRDefault="00820CC2" w:rsidP="00820CC2">
            <w:pPr>
              <w:spacing w:after="0" w:line="240" w:lineRule="auto"/>
              <w:jc w:val="center"/>
              <w:rPr>
                <w:rFonts w:ascii="Times New Roman" w:eastAsia="Times New Roman" w:hAnsi="Times New Roman" w:cs="Times New Roman"/>
                <w:b/>
                <w:sz w:val="20"/>
                <w:szCs w:val="20"/>
                <w:lang w:eastAsia="tr-TR"/>
              </w:rPr>
            </w:pPr>
            <w:r w:rsidRPr="00820CC2">
              <w:rPr>
                <w:rFonts w:ascii="Times New Roman" w:eastAsia="Times New Roman" w:hAnsi="Times New Roman" w:cs="Times New Roman"/>
                <w:b/>
                <w:sz w:val="20"/>
                <w:szCs w:val="20"/>
                <w:lang w:eastAsia="tr-TR"/>
              </w:rPr>
              <w:t>23272</w:t>
            </w:r>
          </w:p>
        </w:tc>
      </w:tr>
    </w:tbl>
    <w:p w14:paraId="67731F6A" w14:textId="77777777" w:rsidR="00820CC2" w:rsidRPr="00820CC2" w:rsidRDefault="00820CC2" w:rsidP="00820CC2">
      <w:pPr>
        <w:spacing w:after="0"/>
        <w:ind w:left="567"/>
        <w:jc w:val="both"/>
        <w:rPr>
          <w:rFonts w:ascii="Times New Roman" w:eastAsia="Calibri" w:hAnsi="Times New Roman" w:cs="Times New Roman"/>
          <w:i/>
          <w:sz w:val="16"/>
          <w:szCs w:val="16"/>
        </w:rPr>
      </w:pPr>
      <w:r w:rsidRPr="00820CC2">
        <w:rPr>
          <w:rFonts w:ascii="Times New Roman" w:eastAsia="Calibri" w:hAnsi="Times New Roman" w:cs="Times New Roman"/>
          <w:i/>
          <w:sz w:val="16"/>
          <w:szCs w:val="16"/>
        </w:rPr>
        <w:t>(1) Yürürlükteki planda TİCK, Ticaret-Konut ve TİCTK, Ticaret-Turizm-Konut karma kullanım alanında, inşaat alanının %80’i konut alınmış olup, teklif planda TİCK, Ticaret-Konut karma kullanım alanında, inşaat alanının %80’i konut alınmış ve TİCTK, Ticaret-Turizm-Konut karma kullanım alanında, inşaat alanının %70’i konut alınmıştır.</w:t>
      </w:r>
    </w:p>
    <w:p w14:paraId="468908DD" w14:textId="77777777" w:rsidR="00820CC2" w:rsidRPr="00820CC2" w:rsidRDefault="00820CC2" w:rsidP="00820CC2">
      <w:pPr>
        <w:spacing w:after="0" w:line="240" w:lineRule="auto"/>
        <w:ind w:left="567"/>
        <w:jc w:val="both"/>
        <w:rPr>
          <w:rFonts w:ascii="Times New Roman" w:eastAsia="Calibri" w:hAnsi="Times New Roman" w:cs="Times New Roman"/>
          <w:i/>
          <w:sz w:val="16"/>
          <w:szCs w:val="16"/>
        </w:rPr>
      </w:pPr>
      <w:r w:rsidRPr="00820CC2">
        <w:rPr>
          <w:rFonts w:ascii="Times New Roman" w:eastAsia="Calibri" w:hAnsi="Times New Roman" w:cs="Times New Roman"/>
          <w:i/>
          <w:sz w:val="16"/>
          <w:szCs w:val="16"/>
        </w:rPr>
        <w:t>(2) Planlama alanı nüfusu hesabında; konut alanları içinden, ölçek gereği gösterilmeyen yol vb. alt yapı alanları, donatı alanları vb. için %15’lik kısmı ayrılacağı kabulü yapılmış olup bu alanlardan %15’lik pay düşürülerek hesaplama yapılmıştır.</w:t>
      </w:r>
    </w:p>
    <w:p w14:paraId="4A43268E" w14:textId="5AEBA20E" w:rsidR="00870E73" w:rsidRDefault="00870E73" w:rsidP="0070569A">
      <w:pPr>
        <w:spacing w:line="240" w:lineRule="auto"/>
        <w:ind w:firstLine="567"/>
        <w:jc w:val="both"/>
        <w:rPr>
          <w:rFonts w:ascii="Times New Roman" w:hAnsi="Times New Roman" w:cs="Times New Roman"/>
          <w:sz w:val="24"/>
          <w:szCs w:val="24"/>
        </w:rPr>
      </w:pPr>
    </w:p>
    <w:p w14:paraId="3C8D8E14" w14:textId="0B552863" w:rsidR="0070569A" w:rsidRDefault="00820CC2" w:rsidP="00820CC2">
      <w:pPr>
        <w:spacing w:after="120" w:line="264" w:lineRule="auto"/>
        <w:ind w:firstLine="567"/>
        <w:jc w:val="both"/>
        <w:rPr>
          <w:rFonts w:ascii="Times New Roman" w:hAnsi="Times New Roman" w:cs="Times New Roman"/>
          <w:sz w:val="24"/>
          <w:szCs w:val="24"/>
        </w:rPr>
      </w:pPr>
      <w:r w:rsidRPr="00820CC2">
        <w:rPr>
          <w:rFonts w:ascii="Times New Roman" w:hAnsi="Times New Roman" w:cs="Times New Roman"/>
          <w:sz w:val="24"/>
          <w:szCs w:val="24"/>
        </w:rPr>
        <w:t xml:space="preserve">Planlama bölgesinde, yerleşik konut alanlarında 1943 </w:t>
      </w:r>
      <w:r w:rsidR="004D43B6">
        <w:rPr>
          <w:rFonts w:ascii="Times New Roman" w:hAnsi="Times New Roman" w:cs="Times New Roman"/>
          <w:sz w:val="24"/>
          <w:szCs w:val="24"/>
        </w:rPr>
        <w:t xml:space="preserve">kişi ve </w:t>
      </w:r>
      <w:r w:rsidRPr="00820CC2">
        <w:rPr>
          <w:rFonts w:ascii="Times New Roman" w:hAnsi="Times New Roman" w:cs="Times New Roman"/>
          <w:sz w:val="24"/>
          <w:szCs w:val="24"/>
        </w:rPr>
        <w:t>gelişme konut, TİCK ve TİCTK karma kullanım alanlarında 23.272 kişi olmak üzere toplam 25.215 nüfus öngörülmüştür.</w:t>
      </w:r>
    </w:p>
    <w:p w14:paraId="66BAA632" w14:textId="4E30ADEF" w:rsidR="00820CC2" w:rsidRPr="00820CC2" w:rsidRDefault="00820CC2" w:rsidP="00820CC2">
      <w:pPr>
        <w:spacing w:after="120" w:line="264" w:lineRule="auto"/>
        <w:ind w:firstLine="567"/>
        <w:jc w:val="both"/>
        <w:rPr>
          <w:rFonts w:ascii="Times New Roman" w:hAnsi="Times New Roman" w:cs="Times New Roman"/>
          <w:sz w:val="24"/>
          <w:szCs w:val="24"/>
        </w:rPr>
      </w:pPr>
      <w:r w:rsidRPr="00820CC2">
        <w:rPr>
          <w:rFonts w:ascii="Times New Roman" w:hAnsi="Times New Roman" w:cs="Times New Roman"/>
          <w:sz w:val="24"/>
          <w:szCs w:val="24"/>
        </w:rPr>
        <w:t xml:space="preserve">Yerleşik konut alanları, daha önceki planlarda da yer alan, parselasyonu yapılan ve kısmen yapılaşmış alanlardır. Bu nedenle, kentsel sosyal altyapı ihtiyacı, gelişme konut alanları </w:t>
      </w:r>
      <w:proofErr w:type="gramStart"/>
      <w:r w:rsidRPr="00820CC2">
        <w:rPr>
          <w:rFonts w:ascii="Times New Roman" w:hAnsi="Times New Roman" w:cs="Times New Roman"/>
          <w:sz w:val="24"/>
          <w:szCs w:val="24"/>
        </w:rPr>
        <w:t>ile,</w:t>
      </w:r>
      <w:proofErr w:type="gramEnd"/>
      <w:r w:rsidRPr="00820CC2">
        <w:rPr>
          <w:rFonts w:ascii="Times New Roman" w:hAnsi="Times New Roman" w:cs="Times New Roman"/>
          <w:sz w:val="24"/>
          <w:szCs w:val="24"/>
        </w:rPr>
        <w:t xml:space="preserve"> ticaret-konut, ticaret-turizm-konut alanlarında planlanan 23.272 nüfusa göre hesaplanmıştır.</w:t>
      </w:r>
    </w:p>
    <w:p w14:paraId="2186C10E" w14:textId="5DCF432D" w:rsidR="00820CC2" w:rsidRDefault="00820CC2" w:rsidP="0070569A">
      <w:pPr>
        <w:spacing w:after="0" w:line="360" w:lineRule="auto"/>
        <w:ind w:firstLine="567"/>
        <w:jc w:val="both"/>
        <w:rPr>
          <w:rFonts w:ascii="Times New Roman" w:hAnsi="Times New Roman" w:cs="Times New Roman"/>
          <w:sz w:val="24"/>
          <w:szCs w:val="24"/>
        </w:rPr>
      </w:pPr>
      <w:r w:rsidRPr="00820CC2">
        <w:rPr>
          <w:rFonts w:ascii="Times New Roman" w:hAnsi="Times New Roman" w:cs="Times New Roman"/>
          <w:sz w:val="24"/>
          <w:szCs w:val="24"/>
        </w:rPr>
        <w:t>Planlanan kentsel sosyal altyapı alanları tabloda verilmektedir.</w:t>
      </w:r>
    </w:p>
    <w:p w14:paraId="7351036A" w14:textId="77777777" w:rsidR="0070569A" w:rsidRPr="00820CC2" w:rsidRDefault="0070569A" w:rsidP="0070569A">
      <w:pPr>
        <w:spacing w:after="0" w:line="240" w:lineRule="auto"/>
        <w:jc w:val="both"/>
        <w:rPr>
          <w:rFonts w:ascii="Times New Roman" w:hAnsi="Times New Roman" w:cs="Times New Roman"/>
          <w:sz w:val="24"/>
          <w:szCs w:val="24"/>
        </w:rPr>
      </w:pPr>
    </w:p>
    <w:p w14:paraId="136BA624" w14:textId="0139CCD8" w:rsidR="00F65C25" w:rsidRPr="00F437F1" w:rsidRDefault="00F65C25" w:rsidP="0070569A">
      <w:pPr>
        <w:pStyle w:val="ResimYazs"/>
        <w:keepNext/>
        <w:spacing w:after="0" w:line="360" w:lineRule="auto"/>
        <w:rPr>
          <w:b/>
          <w:bCs/>
          <w:iCs w:val="0"/>
          <w:noProof/>
          <w:color w:val="auto"/>
          <w:sz w:val="20"/>
          <w:szCs w:val="20"/>
        </w:rPr>
      </w:pPr>
      <w:bookmarkStart w:id="85" w:name="_Toc228885011"/>
      <w:r w:rsidRPr="00F437F1">
        <w:rPr>
          <w:b/>
          <w:bCs/>
          <w:iCs w:val="0"/>
          <w:noProof/>
          <w:color w:val="auto"/>
          <w:sz w:val="20"/>
          <w:szCs w:val="20"/>
        </w:rPr>
        <w:t xml:space="preserve">Tablo </w:t>
      </w:r>
      <w:r w:rsidRPr="00F437F1">
        <w:rPr>
          <w:b/>
          <w:bCs/>
          <w:iCs w:val="0"/>
          <w:noProof/>
          <w:color w:val="auto"/>
          <w:sz w:val="20"/>
          <w:szCs w:val="20"/>
        </w:rPr>
        <w:fldChar w:fldCharType="begin"/>
      </w:r>
      <w:r w:rsidRPr="00F437F1">
        <w:rPr>
          <w:b/>
          <w:bCs/>
          <w:iCs w:val="0"/>
          <w:noProof/>
          <w:color w:val="auto"/>
          <w:sz w:val="20"/>
          <w:szCs w:val="20"/>
        </w:rPr>
        <w:instrText xml:space="preserve"> SEQ Tablo \* ARABIC </w:instrText>
      </w:r>
      <w:r w:rsidRPr="00F437F1">
        <w:rPr>
          <w:b/>
          <w:bCs/>
          <w:iCs w:val="0"/>
          <w:noProof/>
          <w:color w:val="auto"/>
          <w:sz w:val="20"/>
          <w:szCs w:val="20"/>
        </w:rPr>
        <w:fldChar w:fldCharType="separate"/>
      </w:r>
      <w:r w:rsidR="0070569A">
        <w:rPr>
          <w:b/>
          <w:bCs/>
          <w:iCs w:val="0"/>
          <w:noProof/>
          <w:color w:val="auto"/>
          <w:sz w:val="20"/>
          <w:szCs w:val="20"/>
        </w:rPr>
        <w:t>10</w:t>
      </w:r>
      <w:r w:rsidRPr="00F437F1">
        <w:rPr>
          <w:b/>
          <w:bCs/>
          <w:iCs w:val="0"/>
          <w:noProof/>
          <w:color w:val="auto"/>
          <w:sz w:val="20"/>
          <w:szCs w:val="20"/>
        </w:rPr>
        <w:fldChar w:fldCharType="end"/>
      </w:r>
      <w:r w:rsidRPr="00F437F1">
        <w:rPr>
          <w:b/>
          <w:bCs/>
          <w:iCs w:val="0"/>
          <w:noProof/>
          <w:color w:val="auto"/>
          <w:sz w:val="20"/>
          <w:szCs w:val="20"/>
        </w:rPr>
        <w:t xml:space="preserve">. Yürürlükte Olan ve Öneri </w:t>
      </w:r>
      <w:r w:rsidR="00B4461B" w:rsidRPr="00B4461B">
        <w:rPr>
          <w:b/>
          <w:bCs/>
          <w:iCs w:val="0"/>
          <w:noProof/>
          <w:color w:val="auto"/>
          <w:sz w:val="20"/>
          <w:szCs w:val="20"/>
        </w:rPr>
        <w:t xml:space="preserve">1/5000 Ölçekli Nazım </w:t>
      </w:r>
      <w:r w:rsidRPr="00F437F1">
        <w:rPr>
          <w:b/>
          <w:bCs/>
          <w:iCs w:val="0"/>
          <w:noProof/>
          <w:color w:val="auto"/>
          <w:sz w:val="20"/>
          <w:szCs w:val="20"/>
        </w:rPr>
        <w:t>İmar Planı Revizyonu Kentsel Açık ve Yeşil Alanlar</w:t>
      </w:r>
      <w:bookmarkEnd w:id="85"/>
    </w:p>
    <w:tbl>
      <w:tblPr>
        <w:tblStyle w:val="TabloKlavuzu"/>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30"/>
        <w:gridCol w:w="1313"/>
        <w:gridCol w:w="1166"/>
        <w:gridCol w:w="1022"/>
        <w:gridCol w:w="1166"/>
        <w:gridCol w:w="1166"/>
        <w:gridCol w:w="877"/>
      </w:tblGrid>
      <w:tr w:rsidR="00820CC2" w:rsidRPr="00820CC2" w14:paraId="55E9758E" w14:textId="77777777" w:rsidTr="0070569A">
        <w:trPr>
          <w:trHeight w:val="340"/>
        </w:trPr>
        <w:tc>
          <w:tcPr>
            <w:tcW w:w="1289" w:type="pct"/>
            <w:vMerge w:val="restart"/>
            <w:tcBorders>
              <w:top w:val="single" w:sz="12" w:space="0" w:color="auto"/>
              <w:bottom w:val="single" w:sz="12" w:space="0" w:color="auto"/>
              <w:right w:val="single" w:sz="12" w:space="0" w:color="auto"/>
            </w:tcBorders>
            <w:vAlign w:val="center"/>
          </w:tcPr>
          <w:p w14:paraId="31264F5F" w14:textId="77777777" w:rsidR="00820CC2" w:rsidRPr="00820CC2" w:rsidRDefault="00820CC2" w:rsidP="00820CC2">
            <w:pPr>
              <w:rPr>
                <w:rFonts w:ascii="Times New Roman" w:eastAsia="Calibri" w:hAnsi="Times New Roman" w:cs="Times New Roman"/>
                <w:b/>
                <w:sz w:val="20"/>
                <w:szCs w:val="20"/>
              </w:rPr>
            </w:pPr>
            <w:r w:rsidRPr="00820CC2">
              <w:rPr>
                <w:rFonts w:ascii="Times New Roman" w:eastAsia="Calibri" w:hAnsi="Times New Roman" w:cs="Times New Roman"/>
                <w:b/>
                <w:sz w:val="20"/>
                <w:szCs w:val="20"/>
              </w:rPr>
              <w:t>Açık ve Yeşil Alan</w:t>
            </w:r>
          </w:p>
        </w:tc>
        <w:tc>
          <w:tcPr>
            <w:tcW w:w="1936" w:type="pct"/>
            <w:gridSpan w:val="3"/>
            <w:tcBorders>
              <w:top w:val="single" w:sz="12" w:space="0" w:color="auto"/>
              <w:left w:val="single" w:sz="12" w:space="0" w:color="auto"/>
              <w:bottom w:val="single" w:sz="6" w:space="0" w:color="auto"/>
              <w:right w:val="single" w:sz="12" w:space="0" w:color="auto"/>
            </w:tcBorders>
            <w:vAlign w:val="center"/>
          </w:tcPr>
          <w:p w14:paraId="25BFD003" w14:textId="3EDD9F9D" w:rsidR="00820CC2" w:rsidRPr="00820CC2" w:rsidRDefault="00820CC2" w:rsidP="00820CC2">
            <w:pPr>
              <w:jc w:val="center"/>
              <w:rPr>
                <w:rFonts w:ascii="Times New Roman" w:eastAsia="Times New Roman" w:hAnsi="Times New Roman" w:cs="Times New Roman"/>
                <w:b/>
                <w:bCs/>
                <w:sz w:val="20"/>
                <w:szCs w:val="20"/>
                <w:lang w:eastAsia="tr-TR"/>
              </w:rPr>
            </w:pPr>
            <w:r w:rsidRPr="00820CC2">
              <w:rPr>
                <w:rFonts w:ascii="Times New Roman" w:eastAsia="Times New Roman" w:hAnsi="Times New Roman" w:cs="Times New Roman"/>
                <w:b/>
                <w:bCs/>
                <w:sz w:val="20"/>
                <w:szCs w:val="20"/>
                <w:lang w:eastAsia="tr-TR"/>
              </w:rPr>
              <w:t xml:space="preserve">YÜRÜRLÜKTEKİ </w:t>
            </w:r>
            <w:r w:rsidR="004D43B6" w:rsidRPr="00820CC2">
              <w:rPr>
                <w:rFonts w:ascii="Times New Roman" w:eastAsia="Times New Roman" w:hAnsi="Times New Roman" w:cs="Times New Roman"/>
                <w:b/>
                <w:bCs/>
                <w:sz w:val="20"/>
                <w:szCs w:val="20"/>
                <w:lang w:eastAsia="tr-TR"/>
              </w:rPr>
              <w:t>1/5000 NİP</w:t>
            </w:r>
          </w:p>
        </w:tc>
        <w:tc>
          <w:tcPr>
            <w:tcW w:w="1775" w:type="pct"/>
            <w:gridSpan w:val="3"/>
            <w:tcBorders>
              <w:top w:val="single" w:sz="12" w:space="0" w:color="auto"/>
              <w:left w:val="single" w:sz="12" w:space="0" w:color="auto"/>
              <w:bottom w:val="single" w:sz="6" w:space="0" w:color="auto"/>
              <w:right w:val="single" w:sz="12" w:space="0" w:color="auto"/>
            </w:tcBorders>
            <w:vAlign w:val="center"/>
          </w:tcPr>
          <w:p w14:paraId="4A9BCBE2" w14:textId="192BD645" w:rsidR="00820CC2" w:rsidRPr="00820CC2" w:rsidRDefault="00820CC2" w:rsidP="00820CC2">
            <w:pPr>
              <w:jc w:val="center"/>
              <w:rPr>
                <w:rFonts w:ascii="Times New Roman" w:eastAsia="Times New Roman" w:hAnsi="Times New Roman" w:cs="Times New Roman"/>
                <w:b/>
                <w:bCs/>
                <w:sz w:val="20"/>
                <w:szCs w:val="20"/>
                <w:lang w:eastAsia="tr-TR"/>
              </w:rPr>
            </w:pPr>
            <w:r w:rsidRPr="00820CC2">
              <w:rPr>
                <w:rFonts w:ascii="Times New Roman" w:eastAsia="Calibri" w:hAnsi="Times New Roman" w:cs="Times New Roman"/>
                <w:b/>
                <w:bCs/>
                <w:sz w:val="20"/>
                <w:szCs w:val="20"/>
              </w:rPr>
              <w:t xml:space="preserve">TEKLİF </w:t>
            </w:r>
            <w:r w:rsidR="004D43B6" w:rsidRPr="00820CC2">
              <w:rPr>
                <w:rFonts w:ascii="Times New Roman" w:eastAsia="Times New Roman" w:hAnsi="Times New Roman" w:cs="Times New Roman"/>
                <w:b/>
                <w:bCs/>
                <w:sz w:val="20"/>
                <w:szCs w:val="20"/>
                <w:lang w:eastAsia="tr-TR"/>
              </w:rPr>
              <w:t>1/5000 NİP</w:t>
            </w:r>
          </w:p>
        </w:tc>
      </w:tr>
      <w:tr w:rsidR="00820CC2" w:rsidRPr="00820CC2" w14:paraId="663A6819" w14:textId="77777777" w:rsidTr="0070569A">
        <w:trPr>
          <w:trHeight w:val="340"/>
        </w:trPr>
        <w:tc>
          <w:tcPr>
            <w:tcW w:w="1289" w:type="pct"/>
            <w:vMerge/>
            <w:tcBorders>
              <w:top w:val="single" w:sz="6" w:space="0" w:color="auto"/>
              <w:bottom w:val="single" w:sz="12" w:space="0" w:color="auto"/>
              <w:right w:val="single" w:sz="12" w:space="0" w:color="auto"/>
            </w:tcBorders>
            <w:vAlign w:val="center"/>
          </w:tcPr>
          <w:p w14:paraId="784F9FA6" w14:textId="77777777" w:rsidR="00820CC2" w:rsidRPr="00820CC2" w:rsidRDefault="00820CC2" w:rsidP="00820CC2">
            <w:pPr>
              <w:rPr>
                <w:rFonts w:ascii="Times New Roman" w:eastAsia="Calibri" w:hAnsi="Times New Roman" w:cs="Times New Roman"/>
                <w:b/>
                <w:sz w:val="20"/>
                <w:szCs w:val="20"/>
              </w:rPr>
            </w:pPr>
          </w:p>
        </w:tc>
        <w:tc>
          <w:tcPr>
            <w:tcW w:w="726" w:type="pct"/>
            <w:tcBorders>
              <w:top w:val="single" w:sz="6" w:space="0" w:color="auto"/>
              <w:left w:val="single" w:sz="12" w:space="0" w:color="auto"/>
              <w:bottom w:val="single" w:sz="12" w:space="0" w:color="auto"/>
            </w:tcBorders>
            <w:vAlign w:val="center"/>
          </w:tcPr>
          <w:p w14:paraId="21ACA60F" w14:textId="77777777" w:rsidR="00820CC2" w:rsidRPr="00820CC2" w:rsidRDefault="00820CC2" w:rsidP="00820CC2">
            <w:pPr>
              <w:jc w:val="center"/>
              <w:rPr>
                <w:rFonts w:ascii="Times New Roman" w:eastAsia="Calibri" w:hAnsi="Times New Roman" w:cs="Times New Roman"/>
                <w:b/>
                <w:sz w:val="20"/>
                <w:szCs w:val="20"/>
              </w:rPr>
            </w:pPr>
            <w:r w:rsidRPr="00820CC2">
              <w:rPr>
                <w:rFonts w:ascii="Times New Roman" w:eastAsia="Calibri" w:hAnsi="Times New Roman" w:cs="Times New Roman"/>
                <w:b/>
                <w:sz w:val="20"/>
                <w:szCs w:val="20"/>
              </w:rPr>
              <w:t>Alan (ha)</w:t>
            </w:r>
          </w:p>
        </w:tc>
        <w:tc>
          <w:tcPr>
            <w:tcW w:w="645" w:type="pct"/>
            <w:tcBorders>
              <w:top w:val="single" w:sz="6" w:space="0" w:color="auto"/>
              <w:bottom w:val="single" w:sz="12" w:space="0" w:color="auto"/>
            </w:tcBorders>
            <w:shd w:val="clear" w:color="auto" w:fill="auto"/>
            <w:vAlign w:val="center"/>
          </w:tcPr>
          <w:p w14:paraId="776B3F93" w14:textId="77777777" w:rsidR="00820CC2" w:rsidRPr="00820CC2" w:rsidRDefault="00820CC2" w:rsidP="00820CC2">
            <w:pPr>
              <w:jc w:val="center"/>
              <w:rPr>
                <w:rFonts w:ascii="Times New Roman" w:eastAsia="Calibri" w:hAnsi="Times New Roman" w:cs="Times New Roman"/>
                <w:b/>
                <w:sz w:val="20"/>
                <w:szCs w:val="20"/>
              </w:rPr>
            </w:pPr>
            <w:r w:rsidRPr="00820CC2">
              <w:rPr>
                <w:rFonts w:ascii="Times New Roman" w:eastAsia="Times New Roman" w:hAnsi="Times New Roman" w:cs="Times New Roman"/>
                <w:b/>
                <w:sz w:val="20"/>
                <w:szCs w:val="20"/>
                <w:lang w:eastAsia="tr-TR"/>
              </w:rPr>
              <w:t>m</w:t>
            </w:r>
            <w:r w:rsidRPr="00820CC2">
              <w:rPr>
                <w:rFonts w:ascii="Times New Roman" w:eastAsia="Times New Roman" w:hAnsi="Times New Roman" w:cs="Times New Roman"/>
                <w:b/>
                <w:sz w:val="20"/>
                <w:szCs w:val="20"/>
                <w:vertAlign w:val="superscript"/>
                <w:lang w:eastAsia="tr-TR"/>
              </w:rPr>
              <w:t>2</w:t>
            </w:r>
            <w:r w:rsidRPr="00820CC2">
              <w:rPr>
                <w:rFonts w:ascii="Times New Roman" w:eastAsia="Times New Roman" w:hAnsi="Times New Roman" w:cs="Times New Roman"/>
                <w:b/>
                <w:sz w:val="20"/>
                <w:szCs w:val="20"/>
                <w:lang w:eastAsia="tr-TR"/>
              </w:rPr>
              <w:t xml:space="preserve">/kişi </w:t>
            </w:r>
            <w:r w:rsidRPr="00820CC2">
              <w:rPr>
                <w:rFonts w:ascii="Times New Roman" w:eastAsia="Times New Roman" w:hAnsi="Times New Roman" w:cs="Times New Roman"/>
                <w:b/>
                <w:sz w:val="20"/>
                <w:szCs w:val="20"/>
                <w:vertAlign w:val="superscript"/>
                <w:lang w:eastAsia="tr-TR"/>
              </w:rPr>
              <w:t>(1)</w:t>
            </w:r>
          </w:p>
        </w:tc>
        <w:tc>
          <w:tcPr>
            <w:tcW w:w="565" w:type="pct"/>
            <w:tcBorders>
              <w:top w:val="single" w:sz="6" w:space="0" w:color="auto"/>
              <w:bottom w:val="single" w:sz="12" w:space="0" w:color="auto"/>
              <w:right w:val="single" w:sz="12" w:space="0" w:color="auto"/>
            </w:tcBorders>
            <w:vAlign w:val="center"/>
          </w:tcPr>
          <w:p w14:paraId="6872D818" w14:textId="77777777" w:rsidR="00820CC2" w:rsidRPr="00820CC2" w:rsidRDefault="00820CC2" w:rsidP="00820CC2">
            <w:pPr>
              <w:jc w:val="center"/>
              <w:rPr>
                <w:rFonts w:ascii="Times New Roman" w:eastAsia="Calibri" w:hAnsi="Times New Roman" w:cs="Times New Roman"/>
                <w:b/>
                <w:sz w:val="20"/>
                <w:szCs w:val="20"/>
              </w:rPr>
            </w:pPr>
            <w:r w:rsidRPr="00820CC2">
              <w:rPr>
                <w:rFonts w:ascii="Times New Roman" w:eastAsia="Calibri" w:hAnsi="Times New Roman" w:cs="Times New Roman"/>
                <w:b/>
                <w:sz w:val="20"/>
                <w:szCs w:val="20"/>
              </w:rPr>
              <w:t>%</w:t>
            </w:r>
          </w:p>
        </w:tc>
        <w:tc>
          <w:tcPr>
            <w:tcW w:w="645" w:type="pct"/>
            <w:tcBorders>
              <w:top w:val="single" w:sz="6" w:space="0" w:color="auto"/>
              <w:left w:val="single" w:sz="12" w:space="0" w:color="auto"/>
              <w:bottom w:val="single" w:sz="12" w:space="0" w:color="auto"/>
            </w:tcBorders>
            <w:vAlign w:val="center"/>
          </w:tcPr>
          <w:p w14:paraId="18D90DED" w14:textId="77777777" w:rsidR="00820CC2" w:rsidRPr="00820CC2" w:rsidRDefault="00820CC2" w:rsidP="00820CC2">
            <w:pPr>
              <w:jc w:val="center"/>
              <w:rPr>
                <w:rFonts w:ascii="Times New Roman" w:eastAsia="Calibri" w:hAnsi="Times New Roman" w:cs="Times New Roman"/>
                <w:b/>
                <w:sz w:val="20"/>
                <w:szCs w:val="20"/>
              </w:rPr>
            </w:pPr>
            <w:r w:rsidRPr="00820CC2">
              <w:rPr>
                <w:rFonts w:ascii="Times New Roman" w:eastAsia="Calibri" w:hAnsi="Times New Roman" w:cs="Times New Roman"/>
                <w:b/>
                <w:sz w:val="20"/>
                <w:szCs w:val="20"/>
              </w:rPr>
              <w:t>Alan (ha)</w:t>
            </w:r>
          </w:p>
        </w:tc>
        <w:tc>
          <w:tcPr>
            <w:tcW w:w="645" w:type="pct"/>
            <w:tcBorders>
              <w:top w:val="single" w:sz="6" w:space="0" w:color="auto"/>
              <w:bottom w:val="single" w:sz="12" w:space="0" w:color="auto"/>
            </w:tcBorders>
            <w:shd w:val="clear" w:color="auto" w:fill="auto"/>
            <w:vAlign w:val="center"/>
          </w:tcPr>
          <w:p w14:paraId="59F80494" w14:textId="77777777" w:rsidR="00820CC2" w:rsidRPr="00820CC2" w:rsidRDefault="00820CC2" w:rsidP="00820CC2">
            <w:pPr>
              <w:jc w:val="center"/>
              <w:rPr>
                <w:rFonts w:ascii="Times New Roman" w:eastAsia="Calibri" w:hAnsi="Times New Roman" w:cs="Times New Roman"/>
                <w:b/>
                <w:sz w:val="20"/>
                <w:szCs w:val="20"/>
              </w:rPr>
            </w:pPr>
            <w:r w:rsidRPr="00820CC2">
              <w:rPr>
                <w:rFonts w:ascii="Times New Roman" w:eastAsia="Times New Roman" w:hAnsi="Times New Roman" w:cs="Times New Roman"/>
                <w:b/>
                <w:sz w:val="20"/>
                <w:szCs w:val="20"/>
                <w:lang w:eastAsia="tr-TR"/>
              </w:rPr>
              <w:t>m</w:t>
            </w:r>
            <w:r w:rsidRPr="00820CC2">
              <w:rPr>
                <w:rFonts w:ascii="Times New Roman" w:eastAsia="Times New Roman" w:hAnsi="Times New Roman" w:cs="Times New Roman"/>
                <w:b/>
                <w:sz w:val="20"/>
                <w:szCs w:val="20"/>
                <w:vertAlign w:val="superscript"/>
                <w:lang w:eastAsia="tr-TR"/>
              </w:rPr>
              <w:t>2</w:t>
            </w:r>
            <w:r w:rsidRPr="00820CC2">
              <w:rPr>
                <w:rFonts w:ascii="Times New Roman" w:eastAsia="Times New Roman" w:hAnsi="Times New Roman" w:cs="Times New Roman"/>
                <w:b/>
                <w:sz w:val="20"/>
                <w:szCs w:val="20"/>
                <w:lang w:eastAsia="tr-TR"/>
              </w:rPr>
              <w:t xml:space="preserve">/kişi </w:t>
            </w:r>
            <w:r w:rsidRPr="00820CC2">
              <w:rPr>
                <w:rFonts w:ascii="Times New Roman" w:eastAsia="Times New Roman" w:hAnsi="Times New Roman" w:cs="Times New Roman"/>
                <w:b/>
                <w:sz w:val="20"/>
                <w:szCs w:val="20"/>
                <w:vertAlign w:val="superscript"/>
                <w:lang w:eastAsia="tr-TR"/>
              </w:rPr>
              <w:t>(1)</w:t>
            </w:r>
          </w:p>
        </w:tc>
        <w:tc>
          <w:tcPr>
            <w:tcW w:w="485" w:type="pct"/>
            <w:tcBorders>
              <w:top w:val="single" w:sz="6" w:space="0" w:color="auto"/>
              <w:bottom w:val="single" w:sz="12" w:space="0" w:color="auto"/>
              <w:right w:val="single" w:sz="12" w:space="0" w:color="auto"/>
            </w:tcBorders>
            <w:vAlign w:val="center"/>
          </w:tcPr>
          <w:p w14:paraId="1AD4868C" w14:textId="77777777" w:rsidR="00820CC2" w:rsidRPr="00820CC2" w:rsidRDefault="00820CC2" w:rsidP="00820CC2">
            <w:pPr>
              <w:jc w:val="center"/>
              <w:rPr>
                <w:rFonts w:ascii="Times New Roman" w:eastAsia="Calibri" w:hAnsi="Times New Roman" w:cs="Times New Roman"/>
                <w:b/>
                <w:sz w:val="20"/>
                <w:szCs w:val="20"/>
              </w:rPr>
            </w:pPr>
            <w:r w:rsidRPr="00820CC2">
              <w:rPr>
                <w:rFonts w:ascii="Times New Roman" w:eastAsia="Calibri" w:hAnsi="Times New Roman" w:cs="Times New Roman"/>
                <w:b/>
                <w:sz w:val="20"/>
                <w:szCs w:val="20"/>
              </w:rPr>
              <w:t>%</w:t>
            </w:r>
          </w:p>
        </w:tc>
      </w:tr>
      <w:tr w:rsidR="00820CC2" w:rsidRPr="00820CC2" w14:paraId="6B8654C4" w14:textId="77777777" w:rsidTr="0070569A">
        <w:trPr>
          <w:trHeight w:val="340"/>
        </w:trPr>
        <w:tc>
          <w:tcPr>
            <w:tcW w:w="1289" w:type="pct"/>
            <w:tcBorders>
              <w:top w:val="single" w:sz="12" w:space="0" w:color="auto"/>
              <w:bottom w:val="single" w:sz="6" w:space="0" w:color="auto"/>
              <w:right w:val="single" w:sz="12" w:space="0" w:color="auto"/>
            </w:tcBorders>
            <w:vAlign w:val="center"/>
          </w:tcPr>
          <w:p w14:paraId="69B86C9C" w14:textId="77777777" w:rsidR="00820CC2" w:rsidRPr="00820CC2" w:rsidRDefault="00820CC2" w:rsidP="00820CC2">
            <w:pPr>
              <w:rPr>
                <w:rFonts w:ascii="Times New Roman" w:eastAsia="Calibri" w:hAnsi="Times New Roman" w:cs="Times New Roman"/>
                <w:sz w:val="20"/>
                <w:szCs w:val="20"/>
              </w:rPr>
            </w:pPr>
            <w:r w:rsidRPr="00820CC2">
              <w:rPr>
                <w:rFonts w:ascii="Times New Roman" w:eastAsia="Calibri" w:hAnsi="Times New Roman" w:cs="Times New Roman"/>
                <w:sz w:val="20"/>
                <w:szCs w:val="20"/>
              </w:rPr>
              <w:t>Açık ve Yeşil Alan</w:t>
            </w:r>
          </w:p>
        </w:tc>
        <w:tc>
          <w:tcPr>
            <w:tcW w:w="726" w:type="pct"/>
            <w:tcBorders>
              <w:top w:val="single" w:sz="12" w:space="0" w:color="auto"/>
              <w:left w:val="single" w:sz="12" w:space="0" w:color="auto"/>
            </w:tcBorders>
            <w:vAlign w:val="center"/>
          </w:tcPr>
          <w:p w14:paraId="632B7B3B"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48.67</w:t>
            </w:r>
          </w:p>
        </w:tc>
        <w:tc>
          <w:tcPr>
            <w:tcW w:w="645" w:type="pct"/>
            <w:tcBorders>
              <w:top w:val="single" w:sz="12" w:space="0" w:color="auto"/>
            </w:tcBorders>
            <w:shd w:val="clear" w:color="auto" w:fill="auto"/>
            <w:vAlign w:val="center"/>
          </w:tcPr>
          <w:p w14:paraId="1623691E"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20.91</w:t>
            </w:r>
          </w:p>
        </w:tc>
        <w:tc>
          <w:tcPr>
            <w:tcW w:w="565" w:type="pct"/>
            <w:tcBorders>
              <w:top w:val="single" w:sz="12" w:space="0" w:color="auto"/>
              <w:bottom w:val="single" w:sz="6" w:space="0" w:color="auto"/>
              <w:right w:val="single" w:sz="12" w:space="0" w:color="auto"/>
            </w:tcBorders>
            <w:vAlign w:val="center"/>
          </w:tcPr>
          <w:p w14:paraId="67845FD7"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13.98</w:t>
            </w:r>
          </w:p>
        </w:tc>
        <w:tc>
          <w:tcPr>
            <w:tcW w:w="645" w:type="pct"/>
            <w:tcBorders>
              <w:top w:val="single" w:sz="12" w:space="0" w:color="auto"/>
              <w:left w:val="single" w:sz="12" w:space="0" w:color="auto"/>
            </w:tcBorders>
            <w:vAlign w:val="center"/>
          </w:tcPr>
          <w:p w14:paraId="5C5DA0EE"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45.10</w:t>
            </w:r>
          </w:p>
        </w:tc>
        <w:tc>
          <w:tcPr>
            <w:tcW w:w="645" w:type="pct"/>
            <w:tcBorders>
              <w:top w:val="single" w:sz="12" w:space="0" w:color="auto"/>
            </w:tcBorders>
            <w:shd w:val="clear" w:color="auto" w:fill="auto"/>
            <w:vAlign w:val="center"/>
          </w:tcPr>
          <w:p w14:paraId="0EF3C4E6"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19.38</w:t>
            </w:r>
          </w:p>
        </w:tc>
        <w:tc>
          <w:tcPr>
            <w:tcW w:w="485" w:type="pct"/>
            <w:tcBorders>
              <w:top w:val="single" w:sz="12" w:space="0" w:color="auto"/>
              <w:bottom w:val="single" w:sz="6" w:space="0" w:color="auto"/>
              <w:right w:val="single" w:sz="12" w:space="0" w:color="auto"/>
            </w:tcBorders>
            <w:vAlign w:val="bottom"/>
          </w:tcPr>
          <w:p w14:paraId="38D55763"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12.95</w:t>
            </w:r>
          </w:p>
        </w:tc>
      </w:tr>
      <w:tr w:rsidR="00820CC2" w:rsidRPr="00820CC2" w14:paraId="7393C33E" w14:textId="77777777" w:rsidTr="0070569A">
        <w:trPr>
          <w:trHeight w:val="340"/>
        </w:trPr>
        <w:tc>
          <w:tcPr>
            <w:tcW w:w="1289" w:type="pct"/>
            <w:tcBorders>
              <w:top w:val="single" w:sz="6" w:space="0" w:color="auto"/>
              <w:bottom w:val="single" w:sz="6" w:space="0" w:color="auto"/>
              <w:right w:val="single" w:sz="12" w:space="0" w:color="auto"/>
            </w:tcBorders>
            <w:vAlign w:val="center"/>
          </w:tcPr>
          <w:p w14:paraId="1B6EE14F" w14:textId="77777777" w:rsidR="00820CC2" w:rsidRPr="00820CC2" w:rsidRDefault="00820CC2" w:rsidP="00820CC2">
            <w:pPr>
              <w:rPr>
                <w:rFonts w:ascii="Times New Roman" w:eastAsia="Calibri" w:hAnsi="Times New Roman" w:cs="Times New Roman"/>
                <w:sz w:val="20"/>
                <w:szCs w:val="20"/>
              </w:rPr>
            </w:pPr>
            <w:r w:rsidRPr="00820CC2">
              <w:rPr>
                <w:rFonts w:ascii="Times New Roman" w:eastAsia="Calibri" w:hAnsi="Times New Roman" w:cs="Times New Roman"/>
                <w:sz w:val="20"/>
                <w:szCs w:val="20"/>
              </w:rPr>
              <w:t>Spor Alanı</w:t>
            </w:r>
          </w:p>
        </w:tc>
        <w:tc>
          <w:tcPr>
            <w:tcW w:w="726" w:type="pct"/>
            <w:tcBorders>
              <w:left w:val="single" w:sz="12" w:space="0" w:color="auto"/>
            </w:tcBorders>
            <w:vAlign w:val="center"/>
          </w:tcPr>
          <w:p w14:paraId="07C66227"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5.01</w:t>
            </w:r>
          </w:p>
        </w:tc>
        <w:tc>
          <w:tcPr>
            <w:tcW w:w="645" w:type="pct"/>
            <w:shd w:val="clear" w:color="auto" w:fill="auto"/>
            <w:vAlign w:val="center"/>
          </w:tcPr>
          <w:p w14:paraId="60B02C76"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2.15</w:t>
            </w:r>
          </w:p>
        </w:tc>
        <w:tc>
          <w:tcPr>
            <w:tcW w:w="565" w:type="pct"/>
            <w:tcBorders>
              <w:top w:val="single" w:sz="6" w:space="0" w:color="auto"/>
              <w:bottom w:val="single" w:sz="6" w:space="0" w:color="auto"/>
              <w:right w:val="single" w:sz="12" w:space="0" w:color="auto"/>
            </w:tcBorders>
            <w:vAlign w:val="center"/>
          </w:tcPr>
          <w:p w14:paraId="61A690D8"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1.44</w:t>
            </w:r>
          </w:p>
        </w:tc>
        <w:tc>
          <w:tcPr>
            <w:tcW w:w="645" w:type="pct"/>
            <w:tcBorders>
              <w:left w:val="single" w:sz="12" w:space="0" w:color="auto"/>
            </w:tcBorders>
            <w:vAlign w:val="center"/>
          </w:tcPr>
          <w:p w14:paraId="4E0F9079"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4.83</w:t>
            </w:r>
          </w:p>
        </w:tc>
        <w:tc>
          <w:tcPr>
            <w:tcW w:w="645" w:type="pct"/>
            <w:shd w:val="clear" w:color="auto" w:fill="auto"/>
            <w:vAlign w:val="center"/>
          </w:tcPr>
          <w:p w14:paraId="46266246"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2.08</w:t>
            </w:r>
          </w:p>
        </w:tc>
        <w:tc>
          <w:tcPr>
            <w:tcW w:w="485" w:type="pct"/>
            <w:tcBorders>
              <w:top w:val="single" w:sz="6" w:space="0" w:color="auto"/>
              <w:bottom w:val="single" w:sz="6" w:space="0" w:color="auto"/>
              <w:right w:val="single" w:sz="12" w:space="0" w:color="auto"/>
            </w:tcBorders>
            <w:vAlign w:val="bottom"/>
          </w:tcPr>
          <w:p w14:paraId="4994FBFC"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1.40</w:t>
            </w:r>
          </w:p>
        </w:tc>
      </w:tr>
      <w:tr w:rsidR="00820CC2" w:rsidRPr="00820CC2" w14:paraId="419A334C" w14:textId="77777777" w:rsidTr="0070569A">
        <w:trPr>
          <w:trHeight w:val="340"/>
        </w:trPr>
        <w:tc>
          <w:tcPr>
            <w:tcW w:w="1289" w:type="pct"/>
            <w:tcBorders>
              <w:top w:val="single" w:sz="6" w:space="0" w:color="auto"/>
              <w:bottom w:val="single" w:sz="6" w:space="0" w:color="auto"/>
              <w:right w:val="single" w:sz="12" w:space="0" w:color="auto"/>
            </w:tcBorders>
            <w:vAlign w:val="center"/>
          </w:tcPr>
          <w:p w14:paraId="06B6136B" w14:textId="77777777" w:rsidR="00820CC2" w:rsidRPr="00820CC2" w:rsidRDefault="00820CC2" w:rsidP="00820CC2">
            <w:pPr>
              <w:rPr>
                <w:rFonts w:ascii="Times New Roman" w:eastAsia="Calibri" w:hAnsi="Times New Roman" w:cs="Times New Roman"/>
                <w:sz w:val="20"/>
                <w:szCs w:val="20"/>
              </w:rPr>
            </w:pPr>
            <w:r w:rsidRPr="00820CC2">
              <w:rPr>
                <w:rFonts w:ascii="Times New Roman" w:eastAsia="Calibri" w:hAnsi="Times New Roman" w:cs="Times New Roman"/>
                <w:sz w:val="20"/>
                <w:szCs w:val="20"/>
              </w:rPr>
              <w:t>Özel Spor Alanı</w:t>
            </w:r>
          </w:p>
        </w:tc>
        <w:tc>
          <w:tcPr>
            <w:tcW w:w="726" w:type="pct"/>
            <w:tcBorders>
              <w:left w:val="single" w:sz="12" w:space="0" w:color="auto"/>
            </w:tcBorders>
            <w:vAlign w:val="center"/>
          </w:tcPr>
          <w:p w14:paraId="1213A6F2"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0.84</w:t>
            </w:r>
          </w:p>
        </w:tc>
        <w:tc>
          <w:tcPr>
            <w:tcW w:w="645" w:type="pct"/>
            <w:shd w:val="clear" w:color="auto" w:fill="auto"/>
            <w:vAlign w:val="center"/>
          </w:tcPr>
          <w:p w14:paraId="16F858CD"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0.36</w:t>
            </w:r>
          </w:p>
        </w:tc>
        <w:tc>
          <w:tcPr>
            <w:tcW w:w="565" w:type="pct"/>
            <w:tcBorders>
              <w:top w:val="single" w:sz="6" w:space="0" w:color="auto"/>
              <w:bottom w:val="single" w:sz="6" w:space="0" w:color="auto"/>
              <w:right w:val="single" w:sz="12" w:space="0" w:color="auto"/>
            </w:tcBorders>
            <w:vAlign w:val="center"/>
          </w:tcPr>
          <w:p w14:paraId="50735D81"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0.24</w:t>
            </w:r>
          </w:p>
        </w:tc>
        <w:tc>
          <w:tcPr>
            <w:tcW w:w="645" w:type="pct"/>
            <w:tcBorders>
              <w:left w:val="single" w:sz="12" w:space="0" w:color="auto"/>
            </w:tcBorders>
            <w:vAlign w:val="center"/>
          </w:tcPr>
          <w:p w14:paraId="74D6FE11"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0.92</w:t>
            </w:r>
          </w:p>
        </w:tc>
        <w:tc>
          <w:tcPr>
            <w:tcW w:w="645" w:type="pct"/>
            <w:shd w:val="clear" w:color="auto" w:fill="auto"/>
            <w:vAlign w:val="center"/>
          </w:tcPr>
          <w:p w14:paraId="76DDDB11"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0.40</w:t>
            </w:r>
          </w:p>
        </w:tc>
        <w:tc>
          <w:tcPr>
            <w:tcW w:w="485" w:type="pct"/>
            <w:tcBorders>
              <w:top w:val="single" w:sz="6" w:space="0" w:color="auto"/>
              <w:bottom w:val="single" w:sz="6" w:space="0" w:color="auto"/>
              <w:right w:val="single" w:sz="12" w:space="0" w:color="auto"/>
            </w:tcBorders>
            <w:vAlign w:val="center"/>
          </w:tcPr>
          <w:p w14:paraId="382A15FC"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0.26</w:t>
            </w:r>
          </w:p>
        </w:tc>
      </w:tr>
      <w:tr w:rsidR="00820CC2" w:rsidRPr="00820CC2" w14:paraId="6C65AE9B" w14:textId="77777777" w:rsidTr="0070569A">
        <w:trPr>
          <w:trHeight w:val="340"/>
        </w:trPr>
        <w:tc>
          <w:tcPr>
            <w:tcW w:w="1289" w:type="pct"/>
            <w:tcBorders>
              <w:top w:val="single" w:sz="6" w:space="0" w:color="auto"/>
              <w:bottom w:val="single" w:sz="6" w:space="0" w:color="auto"/>
              <w:right w:val="single" w:sz="12" w:space="0" w:color="auto"/>
            </w:tcBorders>
            <w:vAlign w:val="center"/>
          </w:tcPr>
          <w:p w14:paraId="53AEC0C7" w14:textId="77777777" w:rsidR="00820CC2" w:rsidRPr="00820CC2" w:rsidRDefault="00820CC2" w:rsidP="00820CC2">
            <w:pPr>
              <w:rPr>
                <w:rFonts w:ascii="Times New Roman" w:eastAsia="Calibri" w:hAnsi="Times New Roman" w:cs="Times New Roman"/>
                <w:sz w:val="20"/>
                <w:szCs w:val="20"/>
              </w:rPr>
            </w:pPr>
            <w:r w:rsidRPr="00820CC2">
              <w:rPr>
                <w:rFonts w:ascii="Times New Roman" w:eastAsia="Calibri" w:hAnsi="Times New Roman" w:cs="Times New Roman"/>
                <w:sz w:val="20"/>
                <w:szCs w:val="20"/>
              </w:rPr>
              <w:t>Rekreasyon Alanı</w:t>
            </w:r>
          </w:p>
        </w:tc>
        <w:tc>
          <w:tcPr>
            <w:tcW w:w="726" w:type="pct"/>
            <w:tcBorders>
              <w:left w:val="single" w:sz="12" w:space="0" w:color="auto"/>
            </w:tcBorders>
            <w:vAlign w:val="center"/>
          </w:tcPr>
          <w:p w14:paraId="722667C9" w14:textId="77777777" w:rsidR="00820CC2" w:rsidRPr="00820CC2" w:rsidRDefault="00820CC2" w:rsidP="00820CC2">
            <w:pPr>
              <w:jc w:val="center"/>
              <w:rPr>
                <w:rFonts w:ascii="Times New Roman" w:eastAsia="Calibri" w:hAnsi="Times New Roman" w:cs="Times New Roman"/>
                <w:sz w:val="20"/>
                <w:szCs w:val="20"/>
              </w:rPr>
            </w:pPr>
            <w:r w:rsidRPr="00820CC2">
              <w:rPr>
                <w:rFonts w:ascii="Times New Roman" w:hAnsi="Times New Roman" w:cs="Times New Roman"/>
                <w:sz w:val="20"/>
                <w:szCs w:val="20"/>
              </w:rPr>
              <w:t>20.75</w:t>
            </w:r>
          </w:p>
        </w:tc>
        <w:tc>
          <w:tcPr>
            <w:tcW w:w="645" w:type="pct"/>
            <w:shd w:val="clear" w:color="auto" w:fill="auto"/>
            <w:vAlign w:val="center"/>
          </w:tcPr>
          <w:p w14:paraId="46686D86"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8.92</w:t>
            </w:r>
          </w:p>
        </w:tc>
        <w:tc>
          <w:tcPr>
            <w:tcW w:w="565" w:type="pct"/>
            <w:tcBorders>
              <w:top w:val="single" w:sz="6" w:space="0" w:color="auto"/>
              <w:bottom w:val="single" w:sz="6" w:space="0" w:color="auto"/>
              <w:right w:val="single" w:sz="12" w:space="0" w:color="auto"/>
            </w:tcBorders>
            <w:vAlign w:val="center"/>
          </w:tcPr>
          <w:p w14:paraId="2F3E8FE9"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5.96</w:t>
            </w:r>
          </w:p>
        </w:tc>
        <w:tc>
          <w:tcPr>
            <w:tcW w:w="645" w:type="pct"/>
            <w:tcBorders>
              <w:left w:val="single" w:sz="12" w:space="0" w:color="auto"/>
            </w:tcBorders>
            <w:vAlign w:val="center"/>
          </w:tcPr>
          <w:p w14:paraId="0E23BC82"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20.06</w:t>
            </w:r>
          </w:p>
        </w:tc>
        <w:tc>
          <w:tcPr>
            <w:tcW w:w="645" w:type="pct"/>
            <w:shd w:val="clear" w:color="auto" w:fill="auto"/>
            <w:vAlign w:val="center"/>
          </w:tcPr>
          <w:p w14:paraId="0C03790F"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8.62</w:t>
            </w:r>
          </w:p>
        </w:tc>
        <w:tc>
          <w:tcPr>
            <w:tcW w:w="485" w:type="pct"/>
            <w:tcBorders>
              <w:top w:val="single" w:sz="6" w:space="0" w:color="auto"/>
              <w:bottom w:val="single" w:sz="6" w:space="0" w:color="auto"/>
              <w:right w:val="single" w:sz="12" w:space="0" w:color="auto"/>
            </w:tcBorders>
            <w:vAlign w:val="bottom"/>
          </w:tcPr>
          <w:p w14:paraId="7C47DFE7"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5.76</w:t>
            </w:r>
          </w:p>
        </w:tc>
      </w:tr>
      <w:tr w:rsidR="00820CC2" w:rsidRPr="00820CC2" w14:paraId="0624419C" w14:textId="77777777" w:rsidTr="0070569A">
        <w:trPr>
          <w:trHeight w:val="340"/>
        </w:trPr>
        <w:tc>
          <w:tcPr>
            <w:tcW w:w="1289" w:type="pct"/>
            <w:tcBorders>
              <w:top w:val="single" w:sz="6" w:space="0" w:color="auto"/>
              <w:bottom w:val="single" w:sz="6" w:space="0" w:color="auto"/>
              <w:right w:val="single" w:sz="12" w:space="0" w:color="auto"/>
            </w:tcBorders>
            <w:vAlign w:val="center"/>
          </w:tcPr>
          <w:p w14:paraId="13E85CBC" w14:textId="77777777" w:rsidR="00820CC2" w:rsidRPr="00820CC2" w:rsidRDefault="00820CC2" w:rsidP="00820CC2">
            <w:pPr>
              <w:rPr>
                <w:rFonts w:ascii="Times New Roman" w:eastAsia="Calibri" w:hAnsi="Times New Roman" w:cs="Times New Roman"/>
                <w:sz w:val="20"/>
                <w:szCs w:val="20"/>
              </w:rPr>
            </w:pPr>
            <w:r w:rsidRPr="00820CC2">
              <w:rPr>
                <w:rFonts w:ascii="Times New Roman" w:eastAsia="Calibri" w:hAnsi="Times New Roman" w:cs="Times New Roman"/>
                <w:sz w:val="20"/>
                <w:szCs w:val="20"/>
              </w:rPr>
              <w:t>Ağaçlandırılacak Alan</w:t>
            </w:r>
          </w:p>
        </w:tc>
        <w:tc>
          <w:tcPr>
            <w:tcW w:w="726" w:type="pct"/>
            <w:tcBorders>
              <w:left w:val="single" w:sz="12" w:space="0" w:color="auto"/>
            </w:tcBorders>
            <w:vAlign w:val="center"/>
          </w:tcPr>
          <w:p w14:paraId="543A457A"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0.62</w:t>
            </w:r>
          </w:p>
        </w:tc>
        <w:tc>
          <w:tcPr>
            <w:tcW w:w="645" w:type="pct"/>
            <w:shd w:val="clear" w:color="auto" w:fill="auto"/>
            <w:vAlign w:val="center"/>
          </w:tcPr>
          <w:p w14:paraId="5A884777"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0.27</w:t>
            </w:r>
          </w:p>
        </w:tc>
        <w:tc>
          <w:tcPr>
            <w:tcW w:w="565" w:type="pct"/>
            <w:tcBorders>
              <w:top w:val="single" w:sz="6" w:space="0" w:color="auto"/>
              <w:bottom w:val="single" w:sz="6" w:space="0" w:color="auto"/>
              <w:right w:val="single" w:sz="12" w:space="0" w:color="auto"/>
            </w:tcBorders>
            <w:vAlign w:val="bottom"/>
          </w:tcPr>
          <w:p w14:paraId="392A7A85"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0.18</w:t>
            </w:r>
          </w:p>
        </w:tc>
        <w:tc>
          <w:tcPr>
            <w:tcW w:w="645" w:type="pct"/>
            <w:tcBorders>
              <w:left w:val="single" w:sz="12" w:space="0" w:color="auto"/>
            </w:tcBorders>
            <w:vAlign w:val="center"/>
          </w:tcPr>
          <w:p w14:paraId="2DAB157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0.62</w:t>
            </w:r>
          </w:p>
        </w:tc>
        <w:tc>
          <w:tcPr>
            <w:tcW w:w="645" w:type="pct"/>
            <w:shd w:val="clear" w:color="auto" w:fill="auto"/>
            <w:vAlign w:val="center"/>
          </w:tcPr>
          <w:p w14:paraId="17622A5A"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0.27</w:t>
            </w:r>
          </w:p>
        </w:tc>
        <w:tc>
          <w:tcPr>
            <w:tcW w:w="485" w:type="pct"/>
            <w:tcBorders>
              <w:top w:val="single" w:sz="6" w:space="0" w:color="auto"/>
              <w:bottom w:val="single" w:sz="6" w:space="0" w:color="auto"/>
              <w:right w:val="single" w:sz="12" w:space="0" w:color="auto"/>
            </w:tcBorders>
            <w:vAlign w:val="bottom"/>
          </w:tcPr>
          <w:p w14:paraId="2BFF8F2B"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0.18</w:t>
            </w:r>
          </w:p>
        </w:tc>
      </w:tr>
      <w:tr w:rsidR="00820CC2" w:rsidRPr="00820CC2" w14:paraId="5FD03003" w14:textId="77777777" w:rsidTr="0070569A">
        <w:trPr>
          <w:trHeight w:val="340"/>
        </w:trPr>
        <w:tc>
          <w:tcPr>
            <w:tcW w:w="1289" w:type="pct"/>
            <w:tcBorders>
              <w:top w:val="single" w:sz="6" w:space="0" w:color="auto"/>
              <w:bottom w:val="single" w:sz="12" w:space="0" w:color="auto"/>
              <w:right w:val="single" w:sz="12" w:space="0" w:color="auto"/>
            </w:tcBorders>
            <w:vAlign w:val="center"/>
          </w:tcPr>
          <w:p w14:paraId="37F5C11C" w14:textId="77777777" w:rsidR="00820CC2" w:rsidRPr="00820CC2" w:rsidRDefault="00820CC2" w:rsidP="00820CC2">
            <w:pPr>
              <w:rPr>
                <w:rFonts w:ascii="Times New Roman" w:eastAsia="Calibri" w:hAnsi="Times New Roman" w:cs="Times New Roman"/>
                <w:sz w:val="20"/>
                <w:szCs w:val="20"/>
              </w:rPr>
            </w:pPr>
            <w:r w:rsidRPr="00820CC2">
              <w:rPr>
                <w:rFonts w:ascii="Times New Roman" w:eastAsia="Calibri" w:hAnsi="Times New Roman" w:cs="Times New Roman"/>
                <w:sz w:val="20"/>
                <w:szCs w:val="20"/>
              </w:rPr>
              <w:t>Mezarlık</w:t>
            </w:r>
          </w:p>
        </w:tc>
        <w:tc>
          <w:tcPr>
            <w:tcW w:w="726" w:type="pct"/>
            <w:tcBorders>
              <w:left w:val="single" w:sz="12" w:space="0" w:color="auto"/>
              <w:bottom w:val="single" w:sz="12" w:space="0" w:color="auto"/>
            </w:tcBorders>
            <w:vAlign w:val="center"/>
          </w:tcPr>
          <w:p w14:paraId="69FE14EE"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2.19</w:t>
            </w:r>
          </w:p>
        </w:tc>
        <w:tc>
          <w:tcPr>
            <w:tcW w:w="645" w:type="pct"/>
            <w:tcBorders>
              <w:bottom w:val="single" w:sz="12" w:space="0" w:color="auto"/>
            </w:tcBorders>
            <w:shd w:val="clear" w:color="auto" w:fill="auto"/>
            <w:vAlign w:val="center"/>
          </w:tcPr>
          <w:p w14:paraId="5375CC6C"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0.94</w:t>
            </w:r>
          </w:p>
        </w:tc>
        <w:tc>
          <w:tcPr>
            <w:tcW w:w="565" w:type="pct"/>
            <w:tcBorders>
              <w:top w:val="single" w:sz="6" w:space="0" w:color="auto"/>
              <w:bottom w:val="single" w:sz="12" w:space="0" w:color="auto"/>
              <w:right w:val="single" w:sz="12" w:space="0" w:color="auto"/>
            </w:tcBorders>
            <w:vAlign w:val="bottom"/>
          </w:tcPr>
          <w:p w14:paraId="69301C88"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0.63</w:t>
            </w:r>
          </w:p>
        </w:tc>
        <w:tc>
          <w:tcPr>
            <w:tcW w:w="645" w:type="pct"/>
            <w:tcBorders>
              <w:left w:val="single" w:sz="12" w:space="0" w:color="auto"/>
              <w:bottom w:val="single" w:sz="12" w:space="0" w:color="auto"/>
            </w:tcBorders>
            <w:vAlign w:val="center"/>
          </w:tcPr>
          <w:p w14:paraId="75C36A50"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2.19</w:t>
            </w:r>
          </w:p>
        </w:tc>
        <w:tc>
          <w:tcPr>
            <w:tcW w:w="645" w:type="pct"/>
            <w:tcBorders>
              <w:bottom w:val="single" w:sz="12" w:space="0" w:color="auto"/>
            </w:tcBorders>
            <w:shd w:val="clear" w:color="auto" w:fill="auto"/>
            <w:vAlign w:val="center"/>
          </w:tcPr>
          <w:p w14:paraId="64D28841"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0.94</w:t>
            </w:r>
          </w:p>
        </w:tc>
        <w:tc>
          <w:tcPr>
            <w:tcW w:w="485" w:type="pct"/>
            <w:tcBorders>
              <w:top w:val="single" w:sz="6" w:space="0" w:color="auto"/>
              <w:bottom w:val="single" w:sz="12" w:space="0" w:color="auto"/>
              <w:right w:val="single" w:sz="12" w:space="0" w:color="auto"/>
            </w:tcBorders>
            <w:vAlign w:val="bottom"/>
          </w:tcPr>
          <w:p w14:paraId="7BC215ED" w14:textId="77777777" w:rsidR="00820CC2" w:rsidRPr="00820CC2" w:rsidRDefault="00820CC2" w:rsidP="00820CC2">
            <w:pPr>
              <w:jc w:val="center"/>
              <w:rPr>
                <w:rFonts w:ascii="Times New Roman" w:hAnsi="Times New Roman" w:cs="Times New Roman"/>
                <w:sz w:val="20"/>
                <w:szCs w:val="20"/>
              </w:rPr>
            </w:pPr>
            <w:r w:rsidRPr="00820CC2">
              <w:rPr>
                <w:rFonts w:ascii="Times New Roman" w:hAnsi="Times New Roman" w:cs="Times New Roman"/>
                <w:sz w:val="20"/>
                <w:szCs w:val="20"/>
              </w:rPr>
              <w:t>0.63</w:t>
            </w:r>
          </w:p>
        </w:tc>
      </w:tr>
      <w:tr w:rsidR="00820CC2" w:rsidRPr="00820CC2" w14:paraId="4C33E8C9" w14:textId="77777777" w:rsidTr="0070569A">
        <w:trPr>
          <w:trHeight w:val="340"/>
        </w:trPr>
        <w:tc>
          <w:tcPr>
            <w:tcW w:w="1289"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50CEDA4D" w14:textId="77777777" w:rsidR="00820CC2" w:rsidRPr="00820CC2" w:rsidRDefault="00820CC2" w:rsidP="00820CC2">
            <w:pPr>
              <w:rPr>
                <w:rFonts w:ascii="Times New Roman" w:eastAsia="Calibri" w:hAnsi="Times New Roman" w:cs="Times New Roman"/>
                <w:b/>
                <w:sz w:val="20"/>
                <w:szCs w:val="20"/>
              </w:rPr>
            </w:pPr>
            <w:r w:rsidRPr="00820CC2">
              <w:rPr>
                <w:rFonts w:ascii="Times New Roman" w:eastAsia="Calibri" w:hAnsi="Times New Roman" w:cs="Times New Roman"/>
                <w:b/>
                <w:sz w:val="20"/>
                <w:szCs w:val="20"/>
              </w:rPr>
              <w:t>TOPLAM</w:t>
            </w:r>
          </w:p>
        </w:tc>
        <w:tc>
          <w:tcPr>
            <w:tcW w:w="726" w:type="pct"/>
            <w:tcBorders>
              <w:top w:val="single" w:sz="12" w:space="0" w:color="auto"/>
              <w:left w:val="single" w:sz="12" w:space="0" w:color="auto"/>
              <w:bottom w:val="single" w:sz="12" w:space="0" w:color="auto"/>
              <w:right w:val="single" w:sz="2" w:space="0" w:color="auto"/>
            </w:tcBorders>
            <w:shd w:val="clear" w:color="auto" w:fill="D9D9D9" w:themeFill="background1" w:themeFillShade="D9"/>
            <w:vAlign w:val="center"/>
          </w:tcPr>
          <w:p w14:paraId="2A999570" w14:textId="77777777" w:rsidR="00820CC2" w:rsidRPr="00820CC2" w:rsidRDefault="00820CC2" w:rsidP="00820CC2">
            <w:pPr>
              <w:jc w:val="center"/>
              <w:rPr>
                <w:rFonts w:ascii="Times New Roman" w:hAnsi="Times New Roman" w:cs="Times New Roman"/>
                <w:b/>
                <w:bCs/>
                <w:sz w:val="20"/>
                <w:szCs w:val="20"/>
              </w:rPr>
            </w:pPr>
            <w:r w:rsidRPr="00820CC2">
              <w:rPr>
                <w:rFonts w:ascii="Times New Roman" w:hAnsi="Times New Roman" w:cs="Times New Roman"/>
                <w:b/>
                <w:bCs/>
                <w:sz w:val="20"/>
                <w:szCs w:val="20"/>
              </w:rPr>
              <w:t>78.08</w:t>
            </w:r>
          </w:p>
        </w:tc>
        <w:tc>
          <w:tcPr>
            <w:tcW w:w="645" w:type="pct"/>
            <w:tcBorders>
              <w:top w:val="single" w:sz="12" w:space="0" w:color="auto"/>
              <w:left w:val="single" w:sz="2" w:space="0" w:color="auto"/>
              <w:bottom w:val="single" w:sz="12" w:space="0" w:color="auto"/>
              <w:right w:val="single" w:sz="2" w:space="0" w:color="auto"/>
            </w:tcBorders>
            <w:shd w:val="clear" w:color="auto" w:fill="D9D9D9" w:themeFill="background1" w:themeFillShade="D9"/>
            <w:vAlign w:val="center"/>
          </w:tcPr>
          <w:p w14:paraId="6106BEE1" w14:textId="77777777" w:rsidR="00820CC2" w:rsidRPr="00820CC2" w:rsidRDefault="00820CC2" w:rsidP="00820CC2">
            <w:pPr>
              <w:jc w:val="center"/>
              <w:rPr>
                <w:rFonts w:ascii="Times New Roman" w:hAnsi="Times New Roman" w:cs="Times New Roman"/>
                <w:b/>
                <w:sz w:val="20"/>
                <w:szCs w:val="20"/>
              </w:rPr>
            </w:pPr>
            <w:r w:rsidRPr="00820CC2">
              <w:rPr>
                <w:rFonts w:ascii="Times New Roman" w:hAnsi="Times New Roman" w:cs="Times New Roman"/>
                <w:b/>
                <w:sz w:val="20"/>
                <w:szCs w:val="20"/>
              </w:rPr>
              <w:t>33.55</w:t>
            </w:r>
          </w:p>
        </w:tc>
        <w:tc>
          <w:tcPr>
            <w:tcW w:w="565" w:type="pct"/>
            <w:tcBorders>
              <w:top w:val="single" w:sz="12" w:space="0" w:color="auto"/>
              <w:left w:val="single" w:sz="2" w:space="0" w:color="auto"/>
              <w:bottom w:val="single" w:sz="12" w:space="0" w:color="auto"/>
              <w:right w:val="single" w:sz="12" w:space="0" w:color="auto"/>
            </w:tcBorders>
            <w:shd w:val="clear" w:color="auto" w:fill="D9D9D9" w:themeFill="background1" w:themeFillShade="D9"/>
            <w:vAlign w:val="center"/>
          </w:tcPr>
          <w:p w14:paraId="5AD5ABBB" w14:textId="77777777" w:rsidR="00820CC2" w:rsidRPr="00820CC2" w:rsidRDefault="00820CC2" w:rsidP="00820CC2">
            <w:pPr>
              <w:jc w:val="center"/>
              <w:rPr>
                <w:rFonts w:ascii="Times New Roman" w:hAnsi="Times New Roman" w:cs="Times New Roman"/>
                <w:b/>
                <w:bCs/>
                <w:sz w:val="20"/>
                <w:szCs w:val="20"/>
              </w:rPr>
            </w:pPr>
            <w:r w:rsidRPr="00820CC2">
              <w:rPr>
                <w:rFonts w:ascii="Times New Roman" w:hAnsi="Times New Roman" w:cs="Times New Roman"/>
                <w:b/>
                <w:bCs/>
                <w:sz w:val="20"/>
                <w:szCs w:val="20"/>
              </w:rPr>
              <w:t>22.43</w:t>
            </w:r>
          </w:p>
        </w:tc>
        <w:tc>
          <w:tcPr>
            <w:tcW w:w="645" w:type="pct"/>
            <w:tcBorders>
              <w:top w:val="single" w:sz="12" w:space="0" w:color="auto"/>
              <w:left w:val="single" w:sz="12" w:space="0" w:color="auto"/>
              <w:bottom w:val="single" w:sz="12" w:space="0" w:color="auto"/>
              <w:right w:val="single" w:sz="2" w:space="0" w:color="auto"/>
            </w:tcBorders>
            <w:shd w:val="clear" w:color="auto" w:fill="D9D9D9" w:themeFill="background1" w:themeFillShade="D9"/>
            <w:vAlign w:val="center"/>
          </w:tcPr>
          <w:p w14:paraId="522A17A6" w14:textId="77777777" w:rsidR="00820CC2" w:rsidRPr="00820CC2" w:rsidRDefault="00820CC2" w:rsidP="00820CC2">
            <w:pPr>
              <w:jc w:val="center"/>
              <w:rPr>
                <w:rFonts w:ascii="Times New Roman" w:hAnsi="Times New Roman" w:cs="Times New Roman"/>
                <w:b/>
                <w:bCs/>
                <w:sz w:val="20"/>
                <w:szCs w:val="20"/>
              </w:rPr>
            </w:pPr>
            <w:r w:rsidRPr="00820CC2">
              <w:rPr>
                <w:rFonts w:ascii="Times New Roman" w:hAnsi="Times New Roman" w:cs="Times New Roman"/>
                <w:b/>
                <w:bCs/>
                <w:sz w:val="20"/>
                <w:szCs w:val="20"/>
              </w:rPr>
              <w:t>73.72</w:t>
            </w:r>
          </w:p>
        </w:tc>
        <w:tc>
          <w:tcPr>
            <w:tcW w:w="645" w:type="pct"/>
            <w:tcBorders>
              <w:top w:val="single" w:sz="12" w:space="0" w:color="auto"/>
              <w:left w:val="single" w:sz="2" w:space="0" w:color="auto"/>
              <w:bottom w:val="single" w:sz="12" w:space="0" w:color="auto"/>
              <w:right w:val="single" w:sz="2" w:space="0" w:color="auto"/>
            </w:tcBorders>
            <w:shd w:val="clear" w:color="auto" w:fill="D9D9D9" w:themeFill="background1" w:themeFillShade="D9"/>
            <w:vAlign w:val="center"/>
          </w:tcPr>
          <w:p w14:paraId="33DA18AB" w14:textId="77777777" w:rsidR="00820CC2" w:rsidRPr="00820CC2" w:rsidRDefault="00820CC2" w:rsidP="00820CC2">
            <w:pPr>
              <w:jc w:val="center"/>
              <w:rPr>
                <w:rFonts w:ascii="Times New Roman" w:hAnsi="Times New Roman" w:cs="Times New Roman"/>
                <w:b/>
                <w:sz w:val="20"/>
                <w:szCs w:val="20"/>
              </w:rPr>
            </w:pPr>
            <w:r w:rsidRPr="00820CC2">
              <w:rPr>
                <w:rFonts w:ascii="Times New Roman" w:hAnsi="Times New Roman" w:cs="Times New Roman"/>
                <w:b/>
                <w:sz w:val="20"/>
                <w:szCs w:val="20"/>
              </w:rPr>
              <w:t>31.68</w:t>
            </w:r>
          </w:p>
        </w:tc>
        <w:tc>
          <w:tcPr>
            <w:tcW w:w="485" w:type="pct"/>
            <w:tcBorders>
              <w:top w:val="single" w:sz="12" w:space="0" w:color="auto"/>
              <w:left w:val="single" w:sz="2" w:space="0" w:color="auto"/>
              <w:bottom w:val="single" w:sz="12" w:space="0" w:color="auto"/>
              <w:right w:val="single" w:sz="12" w:space="0" w:color="auto"/>
            </w:tcBorders>
            <w:shd w:val="clear" w:color="auto" w:fill="D9D9D9" w:themeFill="background1" w:themeFillShade="D9"/>
            <w:vAlign w:val="center"/>
          </w:tcPr>
          <w:p w14:paraId="50F11809" w14:textId="77777777" w:rsidR="00820CC2" w:rsidRPr="00820CC2" w:rsidRDefault="00820CC2" w:rsidP="00820CC2">
            <w:pPr>
              <w:jc w:val="center"/>
              <w:rPr>
                <w:rFonts w:ascii="Times New Roman" w:hAnsi="Times New Roman" w:cs="Times New Roman"/>
                <w:b/>
                <w:bCs/>
                <w:sz w:val="20"/>
                <w:szCs w:val="20"/>
                <w:highlight w:val="yellow"/>
              </w:rPr>
            </w:pPr>
            <w:r w:rsidRPr="00820CC2">
              <w:rPr>
                <w:rFonts w:ascii="Times New Roman" w:hAnsi="Times New Roman" w:cs="Times New Roman"/>
                <w:b/>
                <w:bCs/>
                <w:sz w:val="20"/>
                <w:szCs w:val="20"/>
              </w:rPr>
              <w:t>21.18</w:t>
            </w:r>
          </w:p>
        </w:tc>
      </w:tr>
    </w:tbl>
    <w:p w14:paraId="018F1455" w14:textId="3A90F356" w:rsidR="00F65C25" w:rsidRPr="00820CC2" w:rsidRDefault="00820CC2" w:rsidP="00820CC2">
      <w:pPr>
        <w:pStyle w:val="ListeParagraf"/>
        <w:numPr>
          <w:ilvl w:val="0"/>
          <w:numId w:val="26"/>
        </w:numPr>
        <w:spacing w:after="0"/>
        <w:rPr>
          <w:rFonts w:eastAsia="Calibri" w:cs="Times New Roman"/>
          <w:i/>
          <w:sz w:val="16"/>
          <w:szCs w:val="16"/>
        </w:rPr>
      </w:pPr>
      <w:r w:rsidRPr="00820CC2">
        <w:rPr>
          <w:rFonts w:eastAsia="Calibri" w:cs="Times New Roman"/>
          <w:i/>
          <w:sz w:val="16"/>
          <w:szCs w:val="16"/>
        </w:rPr>
        <w:t>Yürürlükteki Plan Nüfusu değişmemiş olup 23.272 kişidir.</w:t>
      </w:r>
    </w:p>
    <w:p w14:paraId="5D15E7BF" w14:textId="78367A60" w:rsidR="00F65C25" w:rsidRDefault="00F65C25" w:rsidP="00820CC2">
      <w:pPr>
        <w:spacing w:after="0" w:line="240" w:lineRule="auto"/>
        <w:jc w:val="both"/>
        <w:rPr>
          <w:rFonts w:ascii="Times New Roman" w:hAnsi="Times New Roman" w:cs="Times New Roman"/>
          <w:sz w:val="24"/>
          <w:szCs w:val="24"/>
        </w:rPr>
      </w:pPr>
    </w:p>
    <w:p w14:paraId="5D01A7AA" w14:textId="44DB0D55" w:rsidR="0070569A" w:rsidRDefault="0070569A" w:rsidP="00820CC2">
      <w:pPr>
        <w:spacing w:after="0" w:line="240" w:lineRule="auto"/>
        <w:jc w:val="both"/>
        <w:rPr>
          <w:rFonts w:ascii="Times New Roman" w:hAnsi="Times New Roman" w:cs="Times New Roman"/>
          <w:sz w:val="24"/>
          <w:szCs w:val="24"/>
        </w:rPr>
      </w:pPr>
    </w:p>
    <w:p w14:paraId="229B5B2F" w14:textId="21156E57" w:rsidR="0070569A" w:rsidRDefault="0070569A" w:rsidP="00820CC2">
      <w:pPr>
        <w:spacing w:after="0" w:line="240" w:lineRule="auto"/>
        <w:jc w:val="both"/>
        <w:rPr>
          <w:rFonts w:ascii="Times New Roman" w:hAnsi="Times New Roman" w:cs="Times New Roman"/>
          <w:sz w:val="24"/>
          <w:szCs w:val="24"/>
        </w:rPr>
      </w:pPr>
    </w:p>
    <w:p w14:paraId="4E36CFC7" w14:textId="3141DB69" w:rsidR="0070569A" w:rsidRDefault="0070569A" w:rsidP="00820CC2">
      <w:pPr>
        <w:spacing w:after="0" w:line="240" w:lineRule="auto"/>
        <w:jc w:val="both"/>
        <w:rPr>
          <w:rFonts w:ascii="Times New Roman" w:hAnsi="Times New Roman" w:cs="Times New Roman"/>
          <w:sz w:val="24"/>
          <w:szCs w:val="24"/>
        </w:rPr>
      </w:pPr>
    </w:p>
    <w:p w14:paraId="468B1373" w14:textId="7B2162EF" w:rsidR="0070569A" w:rsidRDefault="0070569A" w:rsidP="00820CC2">
      <w:pPr>
        <w:spacing w:after="0" w:line="240" w:lineRule="auto"/>
        <w:jc w:val="both"/>
        <w:rPr>
          <w:rFonts w:ascii="Times New Roman" w:hAnsi="Times New Roman" w:cs="Times New Roman"/>
          <w:sz w:val="24"/>
          <w:szCs w:val="24"/>
        </w:rPr>
      </w:pPr>
    </w:p>
    <w:p w14:paraId="4ADD5D9D" w14:textId="37B083BB" w:rsidR="0070569A" w:rsidRDefault="0070569A" w:rsidP="00820CC2">
      <w:pPr>
        <w:spacing w:after="0" w:line="240" w:lineRule="auto"/>
        <w:jc w:val="both"/>
        <w:rPr>
          <w:rFonts w:ascii="Times New Roman" w:hAnsi="Times New Roman" w:cs="Times New Roman"/>
          <w:sz w:val="24"/>
          <w:szCs w:val="24"/>
        </w:rPr>
      </w:pPr>
    </w:p>
    <w:p w14:paraId="09BA7D85" w14:textId="2A59C65E" w:rsidR="0070569A" w:rsidRDefault="0070569A" w:rsidP="00820CC2">
      <w:pPr>
        <w:spacing w:after="0" w:line="240" w:lineRule="auto"/>
        <w:jc w:val="both"/>
        <w:rPr>
          <w:rFonts w:ascii="Times New Roman" w:hAnsi="Times New Roman" w:cs="Times New Roman"/>
          <w:sz w:val="24"/>
          <w:szCs w:val="24"/>
        </w:rPr>
      </w:pPr>
    </w:p>
    <w:p w14:paraId="511BC7E2" w14:textId="063C2C6D" w:rsidR="0070569A" w:rsidRDefault="0070569A" w:rsidP="00820CC2">
      <w:pPr>
        <w:spacing w:after="0" w:line="240" w:lineRule="auto"/>
        <w:jc w:val="both"/>
        <w:rPr>
          <w:rFonts w:ascii="Times New Roman" w:hAnsi="Times New Roman" w:cs="Times New Roman"/>
          <w:sz w:val="24"/>
          <w:szCs w:val="24"/>
        </w:rPr>
      </w:pPr>
    </w:p>
    <w:p w14:paraId="4D81127C" w14:textId="5EE176B6" w:rsidR="0070569A" w:rsidRDefault="0070569A" w:rsidP="00820CC2">
      <w:pPr>
        <w:spacing w:after="0" w:line="240" w:lineRule="auto"/>
        <w:jc w:val="both"/>
        <w:rPr>
          <w:rFonts w:ascii="Times New Roman" w:hAnsi="Times New Roman" w:cs="Times New Roman"/>
          <w:sz w:val="24"/>
          <w:szCs w:val="24"/>
        </w:rPr>
      </w:pPr>
    </w:p>
    <w:p w14:paraId="0A941CE8" w14:textId="692EEF82" w:rsidR="0070569A" w:rsidRDefault="0070569A" w:rsidP="00820CC2">
      <w:pPr>
        <w:spacing w:after="0" w:line="240" w:lineRule="auto"/>
        <w:jc w:val="both"/>
        <w:rPr>
          <w:rFonts w:ascii="Times New Roman" w:hAnsi="Times New Roman" w:cs="Times New Roman"/>
          <w:sz w:val="24"/>
          <w:szCs w:val="24"/>
        </w:rPr>
      </w:pPr>
    </w:p>
    <w:p w14:paraId="48A740B7" w14:textId="77777777" w:rsidR="0070569A" w:rsidRPr="00F65C25" w:rsidRDefault="0070569A" w:rsidP="00820CC2">
      <w:pPr>
        <w:spacing w:after="0" w:line="240" w:lineRule="auto"/>
        <w:jc w:val="both"/>
        <w:rPr>
          <w:rFonts w:ascii="Times New Roman" w:hAnsi="Times New Roman" w:cs="Times New Roman"/>
          <w:sz w:val="24"/>
          <w:szCs w:val="24"/>
        </w:rPr>
      </w:pPr>
    </w:p>
    <w:p w14:paraId="32D88DC8" w14:textId="22ACEC6F" w:rsidR="004516DB" w:rsidRPr="00F437F1" w:rsidRDefault="004516DB" w:rsidP="00F437F1">
      <w:pPr>
        <w:pStyle w:val="ResimYazs"/>
        <w:keepNext/>
        <w:spacing w:after="0"/>
        <w:rPr>
          <w:b/>
          <w:bCs/>
          <w:iCs w:val="0"/>
          <w:noProof/>
          <w:color w:val="auto"/>
          <w:sz w:val="20"/>
          <w:szCs w:val="20"/>
        </w:rPr>
      </w:pPr>
      <w:bookmarkStart w:id="86" w:name="_Toc228885012"/>
      <w:r w:rsidRPr="00F437F1">
        <w:rPr>
          <w:b/>
          <w:bCs/>
          <w:iCs w:val="0"/>
          <w:noProof/>
          <w:color w:val="auto"/>
          <w:sz w:val="20"/>
          <w:szCs w:val="20"/>
        </w:rPr>
        <w:lastRenderedPageBreak/>
        <w:t xml:space="preserve">Tablo </w:t>
      </w:r>
      <w:r w:rsidRPr="00F437F1">
        <w:rPr>
          <w:b/>
          <w:bCs/>
          <w:iCs w:val="0"/>
          <w:noProof/>
          <w:color w:val="auto"/>
          <w:sz w:val="20"/>
          <w:szCs w:val="20"/>
        </w:rPr>
        <w:fldChar w:fldCharType="begin"/>
      </w:r>
      <w:r w:rsidRPr="00F437F1">
        <w:rPr>
          <w:b/>
          <w:bCs/>
          <w:iCs w:val="0"/>
          <w:noProof/>
          <w:color w:val="auto"/>
          <w:sz w:val="20"/>
          <w:szCs w:val="20"/>
        </w:rPr>
        <w:instrText xml:space="preserve"> SEQ Tablo \* ARABIC </w:instrText>
      </w:r>
      <w:r w:rsidRPr="00F437F1">
        <w:rPr>
          <w:b/>
          <w:bCs/>
          <w:iCs w:val="0"/>
          <w:noProof/>
          <w:color w:val="auto"/>
          <w:sz w:val="20"/>
          <w:szCs w:val="20"/>
        </w:rPr>
        <w:fldChar w:fldCharType="separate"/>
      </w:r>
      <w:r w:rsidR="00F7401F">
        <w:rPr>
          <w:b/>
          <w:bCs/>
          <w:iCs w:val="0"/>
          <w:noProof/>
          <w:color w:val="auto"/>
          <w:sz w:val="20"/>
          <w:szCs w:val="20"/>
        </w:rPr>
        <w:t>11</w:t>
      </w:r>
      <w:r w:rsidRPr="00F437F1">
        <w:rPr>
          <w:b/>
          <w:bCs/>
          <w:iCs w:val="0"/>
          <w:noProof/>
          <w:color w:val="auto"/>
          <w:sz w:val="20"/>
          <w:szCs w:val="20"/>
        </w:rPr>
        <w:fldChar w:fldCharType="end"/>
      </w:r>
      <w:r w:rsidRPr="00F437F1">
        <w:rPr>
          <w:b/>
          <w:bCs/>
          <w:iCs w:val="0"/>
          <w:noProof/>
          <w:color w:val="auto"/>
          <w:sz w:val="20"/>
          <w:szCs w:val="20"/>
        </w:rPr>
        <w:t xml:space="preserve">. </w:t>
      </w:r>
      <w:r w:rsidR="008D43BE" w:rsidRPr="00F437F1">
        <w:rPr>
          <w:b/>
          <w:bCs/>
          <w:iCs w:val="0"/>
          <w:noProof/>
          <w:color w:val="auto"/>
          <w:sz w:val="20"/>
          <w:szCs w:val="20"/>
        </w:rPr>
        <w:t>Yürürlükte Olan ve Öneri 1/50000 Ölçekli Nazım İmar Planı Revizyonu</w:t>
      </w:r>
      <w:r w:rsidRPr="00F437F1">
        <w:rPr>
          <w:b/>
          <w:bCs/>
          <w:iCs w:val="0"/>
          <w:noProof/>
          <w:color w:val="auto"/>
          <w:sz w:val="20"/>
          <w:szCs w:val="20"/>
        </w:rPr>
        <w:t xml:space="preserve"> Kentsel Sosyal Altyapı Alanları</w:t>
      </w:r>
      <w:bookmarkEnd w:id="86"/>
    </w:p>
    <w:tbl>
      <w:tblPr>
        <w:tblStyle w:val="TabloKlavuzu"/>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32"/>
        <w:gridCol w:w="824"/>
        <w:gridCol w:w="1222"/>
        <w:gridCol w:w="1217"/>
        <w:gridCol w:w="886"/>
        <w:gridCol w:w="1242"/>
        <w:gridCol w:w="1217"/>
      </w:tblGrid>
      <w:tr w:rsidR="00F65C25" w:rsidRPr="004D43B6" w14:paraId="4633D6A0" w14:textId="77777777" w:rsidTr="0070569A">
        <w:trPr>
          <w:trHeight w:val="340"/>
        </w:trPr>
        <w:tc>
          <w:tcPr>
            <w:tcW w:w="1345" w:type="pct"/>
            <w:vMerge w:val="restart"/>
            <w:tcBorders>
              <w:top w:val="single" w:sz="12" w:space="0" w:color="auto"/>
              <w:bottom w:val="single" w:sz="6" w:space="0" w:color="auto"/>
              <w:right w:val="single" w:sz="12" w:space="0" w:color="auto"/>
            </w:tcBorders>
            <w:shd w:val="clear" w:color="auto" w:fill="auto"/>
            <w:vAlign w:val="center"/>
          </w:tcPr>
          <w:p w14:paraId="20D92371" w14:textId="77777777" w:rsidR="00F65C25" w:rsidRPr="004D43B6" w:rsidRDefault="00F65C25" w:rsidP="005A27DE">
            <w:pPr>
              <w:spacing w:line="320" w:lineRule="atLeast"/>
              <w:jc w:val="center"/>
              <w:rPr>
                <w:rFonts w:ascii="Times New Roman" w:hAnsi="Times New Roman" w:cs="Times New Roman"/>
                <w:b/>
                <w:bCs/>
                <w:sz w:val="20"/>
                <w:szCs w:val="20"/>
              </w:rPr>
            </w:pPr>
            <w:r w:rsidRPr="004D43B6">
              <w:rPr>
                <w:rFonts w:ascii="Times New Roman" w:hAnsi="Times New Roman" w:cs="Times New Roman"/>
                <w:b/>
                <w:bCs/>
                <w:sz w:val="20"/>
                <w:szCs w:val="20"/>
              </w:rPr>
              <w:t>Kentsel Sosyal Altyapı Alanları</w:t>
            </w:r>
          </w:p>
        </w:tc>
        <w:tc>
          <w:tcPr>
            <w:tcW w:w="1805" w:type="pct"/>
            <w:gridSpan w:val="3"/>
            <w:tcBorders>
              <w:top w:val="single" w:sz="12" w:space="0" w:color="auto"/>
              <w:left w:val="single" w:sz="12" w:space="0" w:color="auto"/>
              <w:bottom w:val="single" w:sz="6" w:space="0" w:color="auto"/>
              <w:right w:val="single" w:sz="12" w:space="0" w:color="auto"/>
            </w:tcBorders>
            <w:vAlign w:val="center"/>
          </w:tcPr>
          <w:p w14:paraId="453161EB" w14:textId="12301DB4" w:rsidR="00F65C25" w:rsidRPr="004D43B6" w:rsidRDefault="00F65C25" w:rsidP="005A27DE">
            <w:pPr>
              <w:jc w:val="center"/>
              <w:rPr>
                <w:rFonts w:ascii="Times New Roman" w:eastAsia="Times New Roman" w:hAnsi="Times New Roman" w:cs="Times New Roman"/>
                <w:b/>
                <w:bCs/>
                <w:sz w:val="20"/>
                <w:szCs w:val="20"/>
                <w:lang w:eastAsia="tr-TR"/>
              </w:rPr>
            </w:pPr>
            <w:r w:rsidRPr="004D43B6">
              <w:rPr>
                <w:rFonts w:ascii="Times New Roman" w:eastAsia="Times New Roman" w:hAnsi="Times New Roman" w:cs="Times New Roman"/>
                <w:b/>
                <w:bCs/>
                <w:sz w:val="20"/>
                <w:szCs w:val="20"/>
                <w:lang w:eastAsia="tr-TR"/>
              </w:rPr>
              <w:t xml:space="preserve">YÜRÜRLÜKTEKİ </w:t>
            </w:r>
            <w:r w:rsidR="004D43B6" w:rsidRPr="004D43B6">
              <w:rPr>
                <w:rFonts w:ascii="Times New Roman" w:eastAsia="Times New Roman" w:hAnsi="Times New Roman" w:cs="Times New Roman"/>
                <w:b/>
                <w:bCs/>
                <w:sz w:val="20"/>
                <w:szCs w:val="20"/>
                <w:lang w:eastAsia="tr-TR"/>
              </w:rPr>
              <w:t>1/5000 NİP</w:t>
            </w:r>
          </w:p>
        </w:tc>
        <w:tc>
          <w:tcPr>
            <w:tcW w:w="1850" w:type="pct"/>
            <w:gridSpan w:val="3"/>
            <w:tcBorders>
              <w:top w:val="single" w:sz="12" w:space="0" w:color="auto"/>
              <w:left w:val="single" w:sz="12" w:space="0" w:color="auto"/>
              <w:bottom w:val="single" w:sz="6" w:space="0" w:color="auto"/>
              <w:right w:val="single" w:sz="12" w:space="0" w:color="auto"/>
            </w:tcBorders>
            <w:vAlign w:val="center"/>
          </w:tcPr>
          <w:p w14:paraId="1286533C" w14:textId="6D09F632" w:rsidR="00F65C25" w:rsidRPr="004D43B6" w:rsidRDefault="00F65C25" w:rsidP="005A27DE">
            <w:pPr>
              <w:jc w:val="center"/>
              <w:rPr>
                <w:rFonts w:ascii="Times New Roman" w:eastAsia="Times New Roman" w:hAnsi="Times New Roman" w:cs="Times New Roman"/>
                <w:b/>
                <w:bCs/>
                <w:sz w:val="20"/>
                <w:szCs w:val="20"/>
                <w:lang w:eastAsia="tr-TR"/>
              </w:rPr>
            </w:pPr>
            <w:r w:rsidRPr="004D43B6">
              <w:rPr>
                <w:rFonts w:ascii="Times New Roman" w:eastAsia="Calibri" w:hAnsi="Times New Roman" w:cs="Times New Roman"/>
                <w:b/>
                <w:bCs/>
                <w:sz w:val="20"/>
                <w:szCs w:val="20"/>
              </w:rPr>
              <w:t xml:space="preserve">TEKLİF </w:t>
            </w:r>
            <w:r w:rsidR="004D43B6" w:rsidRPr="004D43B6">
              <w:rPr>
                <w:rFonts w:ascii="Times New Roman" w:eastAsia="Times New Roman" w:hAnsi="Times New Roman" w:cs="Times New Roman"/>
                <w:b/>
                <w:bCs/>
                <w:sz w:val="20"/>
                <w:szCs w:val="20"/>
                <w:lang w:eastAsia="tr-TR"/>
              </w:rPr>
              <w:t>1/5000 NİP</w:t>
            </w:r>
          </w:p>
        </w:tc>
      </w:tr>
      <w:tr w:rsidR="00F65C25" w:rsidRPr="004D43B6" w14:paraId="64526199" w14:textId="77777777" w:rsidTr="0070569A">
        <w:trPr>
          <w:trHeight w:val="340"/>
        </w:trPr>
        <w:tc>
          <w:tcPr>
            <w:tcW w:w="1345" w:type="pct"/>
            <w:vMerge/>
            <w:tcBorders>
              <w:top w:val="single" w:sz="6" w:space="0" w:color="auto"/>
              <w:bottom w:val="single" w:sz="12" w:space="0" w:color="auto"/>
              <w:right w:val="single" w:sz="12" w:space="0" w:color="auto"/>
            </w:tcBorders>
            <w:shd w:val="clear" w:color="auto" w:fill="auto"/>
            <w:vAlign w:val="center"/>
          </w:tcPr>
          <w:p w14:paraId="4DBD89F2" w14:textId="77777777" w:rsidR="00F65C25" w:rsidRPr="004D43B6" w:rsidRDefault="00F65C25" w:rsidP="005A27DE">
            <w:pPr>
              <w:spacing w:line="320" w:lineRule="atLeast"/>
              <w:jc w:val="center"/>
              <w:rPr>
                <w:rFonts w:ascii="Times New Roman" w:hAnsi="Times New Roman" w:cs="Times New Roman"/>
                <w:sz w:val="20"/>
                <w:szCs w:val="20"/>
              </w:rPr>
            </w:pPr>
          </w:p>
        </w:tc>
        <w:tc>
          <w:tcPr>
            <w:tcW w:w="456" w:type="pct"/>
            <w:tcBorders>
              <w:top w:val="single" w:sz="6" w:space="0" w:color="auto"/>
              <w:left w:val="single" w:sz="12" w:space="0" w:color="auto"/>
              <w:bottom w:val="single" w:sz="12" w:space="0" w:color="auto"/>
            </w:tcBorders>
            <w:vAlign w:val="center"/>
          </w:tcPr>
          <w:p w14:paraId="7B61F03D" w14:textId="77777777" w:rsidR="00F65C25" w:rsidRPr="00993323" w:rsidRDefault="00F65C25" w:rsidP="005A27DE">
            <w:pPr>
              <w:jc w:val="center"/>
              <w:rPr>
                <w:rFonts w:ascii="Times New Roman" w:hAnsi="Times New Roman" w:cs="Times New Roman"/>
                <w:b/>
                <w:bCs/>
                <w:sz w:val="20"/>
                <w:szCs w:val="20"/>
              </w:rPr>
            </w:pPr>
            <w:r w:rsidRPr="00993323">
              <w:rPr>
                <w:rFonts w:ascii="Times New Roman" w:hAnsi="Times New Roman" w:cs="Times New Roman"/>
                <w:b/>
                <w:bCs/>
                <w:sz w:val="20"/>
                <w:szCs w:val="20"/>
              </w:rPr>
              <w:t>Adet</w:t>
            </w:r>
          </w:p>
        </w:tc>
        <w:tc>
          <w:tcPr>
            <w:tcW w:w="676" w:type="pct"/>
            <w:tcBorders>
              <w:top w:val="single" w:sz="6" w:space="0" w:color="auto"/>
              <w:bottom w:val="single" w:sz="12" w:space="0" w:color="auto"/>
            </w:tcBorders>
            <w:shd w:val="clear" w:color="auto" w:fill="auto"/>
            <w:vAlign w:val="center"/>
          </w:tcPr>
          <w:p w14:paraId="774A4081" w14:textId="3EEF3AA5" w:rsidR="00F65C25" w:rsidRPr="004D43B6" w:rsidRDefault="00F65C25" w:rsidP="004D43B6">
            <w:pPr>
              <w:jc w:val="center"/>
              <w:rPr>
                <w:rFonts w:ascii="Times New Roman" w:hAnsi="Times New Roman" w:cs="Times New Roman"/>
                <w:b/>
                <w:bCs/>
                <w:sz w:val="20"/>
                <w:szCs w:val="20"/>
              </w:rPr>
            </w:pPr>
            <w:r w:rsidRPr="004D43B6">
              <w:rPr>
                <w:rFonts w:ascii="Times New Roman" w:hAnsi="Times New Roman" w:cs="Times New Roman"/>
                <w:b/>
                <w:bCs/>
                <w:sz w:val="20"/>
                <w:szCs w:val="20"/>
              </w:rPr>
              <w:t>Alan (</w:t>
            </w:r>
            <w:r w:rsidR="004D43B6" w:rsidRPr="004D43B6">
              <w:rPr>
                <w:rFonts w:ascii="Times New Roman" w:hAnsi="Times New Roman" w:cs="Times New Roman"/>
                <w:b/>
                <w:bCs/>
                <w:sz w:val="20"/>
                <w:szCs w:val="20"/>
              </w:rPr>
              <w:t>ha</w:t>
            </w:r>
            <w:r w:rsidRPr="004D43B6">
              <w:rPr>
                <w:rFonts w:ascii="Times New Roman" w:hAnsi="Times New Roman" w:cs="Times New Roman"/>
                <w:b/>
                <w:bCs/>
                <w:sz w:val="20"/>
                <w:szCs w:val="20"/>
              </w:rPr>
              <w:t>)</w:t>
            </w:r>
          </w:p>
        </w:tc>
        <w:tc>
          <w:tcPr>
            <w:tcW w:w="673" w:type="pct"/>
            <w:tcBorders>
              <w:top w:val="single" w:sz="6" w:space="0" w:color="auto"/>
              <w:bottom w:val="single" w:sz="12" w:space="0" w:color="auto"/>
              <w:right w:val="single" w:sz="12" w:space="0" w:color="auto"/>
            </w:tcBorders>
            <w:shd w:val="clear" w:color="auto" w:fill="auto"/>
            <w:vAlign w:val="center"/>
          </w:tcPr>
          <w:p w14:paraId="769987E0" w14:textId="77777777" w:rsidR="00F65C25" w:rsidRPr="004D43B6" w:rsidRDefault="00F65C25" w:rsidP="005A27DE">
            <w:pPr>
              <w:jc w:val="center"/>
              <w:rPr>
                <w:rFonts w:ascii="Times New Roman" w:hAnsi="Times New Roman" w:cs="Times New Roman"/>
                <w:b/>
                <w:bCs/>
                <w:sz w:val="20"/>
                <w:szCs w:val="20"/>
              </w:rPr>
            </w:pPr>
            <w:r w:rsidRPr="004D43B6">
              <w:rPr>
                <w:rFonts w:ascii="Times New Roman" w:eastAsia="Times New Roman" w:hAnsi="Times New Roman" w:cs="Times New Roman"/>
                <w:b/>
                <w:sz w:val="20"/>
                <w:szCs w:val="20"/>
                <w:lang w:eastAsia="tr-TR"/>
              </w:rPr>
              <w:t>m</w:t>
            </w:r>
            <w:r w:rsidRPr="004D43B6">
              <w:rPr>
                <w:rFonts w:ascii="Times New Roman" w:eastAsia="Times New Roman" w:hAnsi="Times New Roman" w:cs="Times New Roman"/>
                <w:b/>
                <w:sz w:val="20"/>
                <w:szCs w:val="20"/>
                <w:vertAlign w:val="superscript"/>
                <w:lang w:eastAsia="tr-TR"/>
              </w:rPr>
              <w:t>2</w:t>
            </w:r>
            <w:r w:rsidRPr="004D43B6">
              <w:rPr>
                <w:rFonts w:ascii="Times New Roman" w:eastAsia="Times New Roman" w:hAnsi="Times New Roman" w:cs="Times New Roman"/>
                <w:b/>
                <w:sz w:val="20"/>
                <w:szCs w:val="20"/>
                <w:lang w:eastAsia="tr-TR"/>
              </w:rPr>
              <w:t xml:space="preserve">/kişi </w:t>
            </w:r>
            <w:r w:rsidRPr="004D43B6">
              <w:rPr>
                <w:rFonts w:ascii="Times New Roman" w:eastAsia="Times New Roman" w:hAnsi="Times New Roman" w:cs="Times New Roman"/>
                <w:b/>
                <w:sz w:val="20"/>
                <w:szCs w:val="20"/>
                <w:vertAlign w:val="superscript"/>
                <w:lang w:eastAsia="tr-TR"/>
              </w:rPr>
              <w:t>(1)</w:t>
            </w:r>
          </w:p>
        </w:tc>
        <w:tc>
          <w:tcPr>
            <w:tcW w:w="490" w:type="pct"/>
            <w:tcBorders>
              <w:top w:val="single" w:sz="6" w:space="0" w:color="auto"/>
              <w:left w:val="single" w:sz="12" w:space="0" w:color="auto"/>
              <w:bottom w:val="single" w:sz="12" w:space="0" w:color="auto"/>
            </w:tcBorders>
            <w:vAlign w:val="center"/>
          </w:tcPr>
          <w:p w14:paraId="7AFE95AE" w14:textId="77777777" w:rsidR="00F65C25" w:rsidRPr="004D43B6" w:rsidRDefault="00F65C25" w:rsidP="005A27DE">
            <w:pPr>
              <w:ind w:right="126"/>
              <w:jc w:val="center"/>
              <w:rPr>
                <w:rFonts w:ascii="Times New Roman" w:hAnsi="Times New Roman" w:cs="Times New Roman"/>
                <w:b/>
                <w:bCs/>
                <w:sz w:val="20"/>
                <w:szCs w:val="20"/>
              </w:rPr>
            </w:pPr>
            <w:r w:rsidRPr="004D43B6">
              <w:rPr>
                <w:rFonts w:ascii="Times New Roman" w:hAnsi="Times New Roman" w:cs="Times New Roman"/>
                <w:b/>
                <w:bCs/>
                <w:sz w:val="20"/>
                <w:szCs w:val="20"/>
              </w:rPr>
              <w:t>Adet</w:t>
            </w:r>
          </w:p>
        </w:tc>
        <w:tc>
          <w:tcPr>
            <w:tcW w:w="687" w:type="pct"/>
            <w:tcBorders>
              <w:top w:val="single" w:sz="6" w:space="0" w:color="auto"/>
              <w:bottom w:val="single" w:sz="12" w:space="0" w:color="auto"/>
            </w:tcBorders>
            <w:shd w:val="clear" w:color="auto" w:fill="auto"/>
            <w:vAlign w:val="center"/>
          </w:tcPr>
          <w:p w14:paraId="13C1376A" w14:textId="6CCE2DC1" w:rsidR="00F65C25" w:rsidRPr="004D43B6" w:rsidRDefault="00F65C25" w:rsidP="004D43B6">
            <w:pPr>
              <w:jc w:val="center"/>
              <w:rPr>
                <w:rFonts w:ascii="Times New Roman" w:hAnsi="Times New Roman" w:cs="Times New Roman"/>
                <w:b/>
                <w:bCs/>
                <w:sz w:val="20"/>
                <w:szCs w:val="20"/>
              </w:rPr>
            </w:pPr>
            <w:r w:rsidRPr="004D43B6">
              <w:rPr>
                <w:rFonts w:ascii="Times New Roman" w:hAnsi="Times New Roman" w:cs="Times New Roman"/>
                <w:b/>
                <w:bCs/>
                <w:sz w:val="20"/>
                <w:szCs w:val="20"/>
              </w:rPr>
              <w:t>Alan (</w:t>
            </w:r>
            <w:r w:rsidR="004D43B6" w:rsidRPr="004D43B6">
              <w:rPr>
                <w:rFonts w:ascii="Times New Roman" w:hAnsi="Times New Roman" w:cs="Times New Roman"/>
                <w:b/>
                <w:bCs/>
                <w:sz w:val="20"/>
                <w:szCs w:val="20"/>
              </w:rPr>
              <w:t>ha</w:t>
            </w:r>
            <w:r w:rsidRPr="004D43B6">
              <w:rPr>
                <w:rFonts w:ascii="Times New Roman" w:hAnsi="Times New Roman" w:cs="Times New Roman"/>
                <w:b/>
                <w:bCs/>
                <w:sz w:val="20"/>
                <w:szCs w:val="20"/>
              </w:rPr>
              <w:t>)</w:t>
            </w:r>
          </w:p>
        </w:tc>
        <w:tc>
          <w:tcPr>
            <w:tcW w:w="673" w:type="pct"/>
            <w:tcBorders>
              <w:top w:val="single" w:sz="6" w:space="0" w:color="auto"/>
              <w:bottom w:val="single" w:sz="12" w:space="0" w:color="auto"/>
              <w:right w:val="single" w:sz="12" w:space="0" w:color="auto"/>
            </w:tcBorders>
            <w:shd w:val="clear" w:color="auto" w:fill="auto"/>
            <w:vAlign w:val="center"/>
          </w:tcPr>
          <w:p w14:paraId="76779314" w14:textId="77777777" w:rsidR="00F65C25" w:rsidRPr="004D43B6" w:rsidRDefault="00F65C25" w:rsidP="005A27DE">
            <w:pPr>
              <w:jc w:val="center"/>
              <w:rPr>
                <w:rFonts w:ascii="Times New Roman" w:hAnsi="Times New Roman" w:cs="Times New Roman"/>
                <w:b/>
                <w:bCs/>
                <w:sz w:val="20"/>
                <w:szCs w:val="20"/>
              </w:rPr>
            </w:pPr>
            <w:r w:rsidRPr="004D43B6">
              <w:rPr>
                <w:rFonts w:ascii="Times New Roman" w:eastAsia="Times New Roman" w:hAnsi="Times New Roman" w:cs="Times New Roman"/>
                <w:b/>
                <w:sz w:val="20"/>
                <w:szCs w:val="20"/>
                <w:lang w:eastAsia="tr-TR"/>
              </w:rPr>
              <w:t>m</w:t>
            </w:r>
            <w:r w:rsidRPr="004D43B6">
              <w:rPr>
                <w:rFonts w:ascii="Times New Roman" w:eastAsia="Times New Roman" w:hAnsi="Times New Roman" w:cs="Times New Roman"/>
                <w:b/>
                <w:sz w:val="20"/>
                <w:szCs w:val="20"/>
                <w:vertAlign w:val="superscript"/>
                <w:lang w:eastAsia="tr-TR"/>
              </w:rPr>
              <w:t>2</w:t>
            </w:r>
            <w:r w:rsidRPr="004D43B6">
              <w:rPr>
                <w:rFonts w:ascii="Times New Roman" w:eastAsia="Times New Roman" w:hAnsi="Times New Roman" w:cs="Times New Roman"/>
                <w:b/>
                <w:sz w:val="20"/>
                <w:szCs w:val="20"/>
                <w:lang w:eastAsia="tr-TR"/>
              </w:rPr>
              <w:t xml:space="preserve">/kişi </w:t>
            </w:r>
            <w:r w:rsidRPr="004D43B6">
              <w:rPr>
                <w:rFonts w:ascii="Times New Roman" w:eastAsia="Times New Roman" w:hAnsi="Times New Roman" w:cs="Times New Roman"/>
                <w:b/>
                <w:sz w:val="20"/>
                <w:szCs w:val="20"/>
                <w:vertAlign w:val="superscript"/>
                <w:lang w:eastAsia="tr-TR"/>
              </w:rPr>
              <w:t>(1)</w:t>
            </w:r>
          </w:p>
        </w:tc>
      </w:tr>
      <w:tr w:rsidR="004D43B6" w:rsidRPr="004D43B6" w14:paraId="1A9376E2" w14:textId="77777777" w:rsidTr="0070569A">
        <w:trPr>
          <w:trHeight w:val="340"/>
        </w:trPr>
        <w:tc>
          <w:tcPr>
            <w:tcW w:w="1345" w:type="pct"/>
            <w:tcBorders>
              <w:top w:val="single" w:sz="12" w:space="0" w:color="auto"/>
              <w:bottom w:val="single" w:sz="6" w:space="0" w:color="auto"/>
              <w:right w:val="single" w:sz="12" w:space="0" w:color="auto"/>
            </w:tcBorders>
            <w:shd w:val="clear" w:color="auto" w:fill="auto"/>
            <w:vAlign w:val="center"/>
          </w:tcPr>
          <w:p w14:paraId="477703D2" w14:textId="362211C2" w:rsidR="004D43B6" w:rsidRPr="004D43B6" w:rsidRDefault="004D43B6" w:rsidP="004D43B6">
            <w:pPr>
              <w:rPr>
                <w:rFonts w:ascii="Times New Roman" w:hAnsi="Times New Roman" w:cs="Times New Roman"/>
                <w:bCs/>
                <w:sz w:val="20"/>
                <w:szCs w:val="20"/>
              </w:rPr>
            </w:pPr>
            <w:r w:rsidRPr="004D43B6">
              <w:rPr>
                <w:rFonts w:ascii="Times New Roman" w:hAnsi="Times New Roman" w:cs="Times New Roman"/>
                <w:bCs/>
                <w:sz w:val="20"/>
                <w:szCs w:val="20"/>
              </w:rPr>
              <w:t>Eğitim Tesisleri Alanı</w:t>
            </w:r>
            <w:r w:rsidRPr="004D43B6">
              <w:rPr>
                <w:rFonts w:ascii="Times New Roman" w:eastAsia="Times New Roman" w:hAnsi="Times New Roman" w:cs="Times New Roman"/>
                <w:b/>
                <w:sz w:val="20"/>
                <w:szCs w:val="20"/>
                <w:lang w:eastAsia="tr-TR"/>
              </w:rPr>
              <w:t xml:space="preserve"> </w:t>
            </w:r>
            <w:r w:rsidRPr="004D43B6">
              <w:rPr>
                <w:rFonts w:ascii="Times New Roman" w:eastAsia="Times New Roman" w:hAnsi="Times New Roman" w:cs="Times New Roman"/>
                <w:sz w:val="20"/>
                <w:szCs w:val="20"/>
                <w:vertAlign w:val="superscript"/>
                <w:lang w:eastAsia="tr-TR"/>
              </w:rPr>
              <w:t>(2)</w:t>
            </w:r>
          </w:p>
        </w:tc>
        <w:tc>
          <w:tcPr>
            <w:tcW w:w="456" w:type="pct"/>
            <w:tcBorders>
              <w:top w:val="single" w:sz="12" w:space="0" w:color="auto"/>
              <w:left w:val="single" w:sz="12" w:space="0" w:color="auto"/>
            </w:tcBorders>
            <w:vAlign w:val="center"/>
          </w:tcPr>
          <w:p w14:paraId="3BDA75F1" w14:textId="34E5003E" w:rsidR="004D43B6" w:rsidRPr="00993323" w:rsidRDefault="004D43B6" w:rsidP="004D43B6">
            <w:pPr>
              <w:jc w:val="center"/>
              <w:rPr>
                <w:rFonts w:ascii="Times New Roman" w:hAnsi="Times New Roman" w:cs="Times New Roman"/>
                <w:sz w:val="20"/>
                <w:szCs w:val="20"/>
              </w:rPr>
            </w:pPr>
            <w:r w:rsidRPr="00993323">
              <w:rPr>
                <w:rFonts w:ascii="Times New Roman" w:hAnsi="Times New Roman" w:cs="Times New Roman"/>
                <w:sz w:val="20"/>
                <w:szCs w:val="20"/>
              </w:rPr>
              <w:t>10</w:t>
            </w:r>
          </w:p>
        </w:tc>
        <w:tc>
          <w:tcPr>
            <w:tcW w:w="676" w:type="pct"/>
            <w:tcBorders>
              <w:top w:val="single" w:sz="12" w:space="0" w:color="auto"/>
            </w:tcBorders>
            <w:shd w:val="clear" w:color="auto" w:fill="auto"/>
            <w:vAlign w:val="center"/>
          </w:tcPr>
          <w:p w14:paraId="46EB728C" w14:textId="29E8E4E4" w:rsidR="004D43B6" w:rsidRPr="004D43B6" w:rsidRDefault="004D43B6" w:rsidP="004D43B6">
            <w:pPr>
              <w:jc w:val="center"/>
              <w:rPr>
                <w:rFonts w:ascii="Times New Roman" w:hAnsi="Times New Roman" w:cs="Times New Roman"/>
                <w:sz w:val="20"/>
                <w:szCs w:val="20"/>
              </w:rPr>
            </w:pPr>
            <w:r w:rsidRPr="004D43B6">
              <w:rPr>
                <w:rFonts w:ascii="Times New Roman" w:hAnsi="Times New Roman" w:cs="Times New Roman"/>
                <w:sz w:val="20"/>
                <w:szCs w:val="20"/>
              </w:rPr>
              <w:t>13.91</w:t>
            </w:r>
          </w:p>
        </w:tc>
        <w:tc>
          <w:tcPr>
            <w:tcW w:w="673" w:type="pct"/>
            <w:tcBorders>
              <w:top w:val="single" w:sz="12" w:space="0" w:color="auto"/>
              <w:right w:val="single" w:sz="12" w:space="0" w:color="auto"/>
            </w:tcBorders>
            <w:shd w:val="clear" w:color="auto" w:fill="auto"/>
            <w:vAlign w:val="center"/>
          </w:tcPr>
          <w:p w14:paraId="51963016" w14:textId="583D9363" w:rsidR="004D43B6" w:rsidRPr="004D43B6" w:rsidRDefault="004D43B6" w:rsidP="004D43B6">
            <w:pPr>
              <w:spacing w:line="276" w:lineRule="auto"/>
              <w:jc w:val="center"/>
              <w:rPr>
                <w:rFonts w:ascii="Times New Roman" w:hAnsi="Times New Roman" w:cs="Times New Roman"/>
                <w:sz w:val="20"/>
                <w:szCs w:val="20"/>
              </w:rPr>
            </w:pPr>
            <w:r w:rsidRPr="004D43B6">
              <w:rPr>
                <w:rFonts w:ascii="Times New Roman" w:hAnsi="Times New Roman" w:cs="Times New Roman"/>
                <w:sz w:val="20"/>
                <w:szCs w:val="20"/>
              </w:rPr>
              <w:t>5.98</w:t>
            </w:r>
          </w:p>
        </w:tc>
        <w:tc>
          <w:tcPr>
            <w:tcW w:w="490" w:type="pct"/>
            <w:tcBorders>
              <w:top w:val="single" w:sz="12" w:space="0" w:color="auto"/>
              <w:left w:val="single" w:sz="12" w:space="0" w:color="auto"/>
            </w:tcBorders>
            <w:vAlign w:val="center"/>
          </w:tcPr>
          <w:p w14:paraId="09BFA3EC" w14:textId="129220E5" w:rsidR="004D43B6" w:rsidRPr="004D43B6" w:rsidRDefault="004D43B6" w:rsidP="004D43B6">
            <w:pPr>
              <w:jc w:val="center"/>
              <w:rPr>
                <w:rFonts w:ascii="Times New Roman" w:eastAsia="Calibri" w:hAnsi="Times New Roman" w:cs="Times New Roman"/>
                <w:sz w:val="20"/>
                <w:szCs w:val="20"/>
              </w:rPr>
            </w:pPr>
            <w:r w:rsidRPr="004D43B6">
              <w:rPr>
                <w:rFonts w:ascii="Times New Roman" w:eastAsia="Calibri" w:hAnsi="Times New Roman" w:cs="Times New Roman"/>
                <w:sz w:val="20"/>
                <w:szCs w:val="20"/>
              </w:rPr>
              <w:t>13</w:t>
            </w:r>
          </w:p>
        </w:tc>
        <w:tc>
          <w:tcPr>
            <w:tcW w:w="687" w:type="pct"/>
            <w:tcBorders>
              <w:top w:val="single" w:sz="12" w:space="0" w:color="auto"/>
            </w:tcBorders>
            <w:shd w:val="clear" w:color="auto" w:fill="auto"/>
            <w:vAlign w:val="center"/>
          </w:tcPr>
          <w:p w14:paraId="180045BE" w14:textId="4D821266" w:rsidR="004D43B6" w:rsidRPr="004D43B6" w:rsidRDefault="004D43B6" w:rsidP="004D43B6">
            <w:pPr>
              <w:jc w:val="center"/>
              <w:rPr>
                <w:rFonts w:ascii="Times New Roman" w:hAnsi="Times New Roman" w:cs="Times New Roman"/>
                <w:sz w:val="20"/>
                <w:szCs w:val="20"/>
              </w:rPr>
            </w:pPr>
            <w:r w:rsidRPr="004D43B6">
              <w:rPr>
                <w:rFonts w:ascii="Times New Roman" w:hAnsi="Times New Roman" w:cs="Times New Roman"/>
                <w:sz w:val="20"/>
                <w:szCs w:val="20"/>
              </w:rPr>
              <w:t>12.46</w:t>
            </w:r>
          </w:p>
        </w:tc>
        <w:tc>
          <w:tcPr>
            <w:tcW w:w="673" w:type="pct"/>
            <w:tcBorders>
              <w:top w:val="single" w:sz="12" w:space="0" w:color="auto"/>
              <w:right w:val="single" w:sz="12" w:space="0" w:color="auto"/>
            </w:tcBorders>
            <w:shd w:val="clear" w:color="auto" w:fill="auto"/>
            <w:vAlign w:val="center"/>
          </w:tcPr>
          <w:p w14:paraId="5D80358E" w14:textId="73E027B6" w:rsidR="004D43B6" w:rsidRPr="004D43B6" w:rsidRDefault="004D43B6" w:rsidP="004D43B6">
            <w:pPr>
              <w:jc w:val="center"/>
              <w:rPr>
                <w:rFonts w:ascii="Times New Roman" w:eastAsia="Calibri" w:hAnsi="Times New Roman" w:cs="Times New Roman"/>
                <w:sz w:val="20"/>
                <w:szCs w:val="20"/>
              </w:rPr>
            </w:pPr>
            <w:r w:rsidRPr="004D43B6">
              <w:rPr>
                <w:rFonts w:ascii="Times New Roman" w:hAnsi="Times New Roman" w:cs="Times New Roman"/>
                <w:sz w:val="20"/>
                <w:szCs w:val="20"/>
              </w:rPr>
              <w:t>5.35</w:t>
            </w:r>
          </w:p>
        </w:tc>
      </w:tr>
      <w:tr w:rsidR="004D43B6" w:rsidRPr="004D43B6" w14:paraId="5406FB8B" w14:textId="77777777" w:rsidTr="0070569A">
        <w:trPr>
          <w:trHeight w:val="340"/>
        </w:trPr>
        <w:tc>
          <w:tcPr>
            <w:tcW w:w="1345" w:type="pct"/>
            <w:tcBorders>
              <w:top w:val="single" w:sz="6" w:space="0" w:color="auto"/>
              <w:bottom w:val="single" w:sz="6" w:space="0" w:color="auto"/>
              <w:right w:val="single" w:sz="12" w:space="0" w:color="auto"/>
            </w:tcBorders>
            <w:shd w:val="clear" w:color="auto" w:fill="auto"/>
            <w:vAlign w:val="center"/>
          </w:tcPr>
          <w:p w14:paraId="26447DF7" w14:textId="77777777" w:rsidR="004D43B6" w:rsidRPr="004D43B6" w:rsidRDefault="004D43B6" w:rsidP="004D43B6">
            <w:pPr>
              <w:rPr>
                <w:rFonts w:ascii="Times New Roman" w:hAnsi="Times New Roman" w:cs="Times New Roman"/>
                <w:bCs/>
                <w:sz w:val="20"/>
                <w:szCs w:val="20"/>
              </w:rPr>
            </w:pPr>
            <w:r w:rsidRPr="004D43B6">
              <w:rPr>
                <w:rFonts w:ascii="Times New Roman" w:hAnsi="Times New Roman" w:cs="Times New Roman"/>
                <w:bCs/>
                <w:sz w:val="20"/>
                <w:szCs w:val="20"/>
              </w:rPr>
              <w:t>Açık ve Yeşil Alanlar</w:t>
            </w:r>
          </w:p>
        </w:tc>
        <w:tc>
          <w:tcPr>
            <w:tcW w:w="456" w:type="pct"/>
            <w:tcBorders>
              <w:left w:val="single" w:sz="12" w:space="0" w:color="auto"/>
            </w:tcBorders>
            <w:vAlign w:val="center"/>
          </w:tcPr>
          <w:p w14:paraId="2CA1399C" w14:textId="77777777" w:rsidR="004D43B6" w:rsidRPr="00993323" w:rsidRDefault="004D43B6" w:rsidP="004D43B6">
            <w:pPr>
              <w:jc w:val="center"/>
              <w:rPr>
                <w:rFonts w:ascii="Times New Roman" w:hAnsi="Times New Roman" w:cs="Times New Roman"/>
                <w:sz w:val="20"/>
                <w:szCs w:val="20"/>
              </w:rPr>
            </w:pPr>
            <w:r w:rsidRPr="00993323">
              <w:rPr>
                <w:rFonts w:ascii="Times New Roman" w:hAnsi="Times New Roman" w:cs="Times New Roman"/>
                <w:sz w:val="20"/>
                <w:szCs w:val="20"/>
              </w:rPr>
              <w:t>-</w:t>
            </w:r>
          </w:p>
        </w:tc>
        <w:tc>
          <w:tcPr>
            <w:tcW w:w="676" w:type="pct"/>
            <w:shd w:val="clear" w:color="auto" w:fill="auto"/>
            <w:vAlign w:val="center"/>
          </w:tcPr>
          <w:p w14:paraId="402BD716" w14:textId="6A5B05C8" w:rsidR="004D43B6" w:rsidRPr="004D43B6" w:rsidRDefault="004D43B6" w:rsidP="004D43B6">
            <w:pPr>
              <w:jc w:val="center"/>
              <w:rPr>
                <w:rFonts w:ascii="Times New Roman" w:hAnsi="Times New Roman" w:cs="Times New Roman"/>
                <w:sz w:val="20"/>
                <w:szCs w:val="20"/>
              </w:rPr>
            </w:pPr>
            <w:r w:rsidRPr="004D43B6">
              <w:rPr>
                <w:rFonts w:ascii="Times New Roman" w:hAnsi="Times New Roman" w:cs="Times New Roman"/>
                <w:sz w:val="20"/>
                <w:szCs w:val="20"/>
              </w:rPr>
              <w:t>78.08</w:t>
            </w:r>
          </w:p>
        </w:tc>
        <w:tc>
          <w:tcPr>
            <w:tcW w:w="673" w:type="pct"/>
            <w:tcBorders>
              <w:right w:val="single" w:sz="12" w:space="0" w:color="auto"/>
            </w:tcBorders>
            <w:shd w:val="clear" w:color="auto" w:fill="auto"/>
            <w:vAlign w:val="center"/>
          </w:tcPr>
          <w:p w14:paraId="6CE7306B" w14:textId="7BA647E9" w:rsidR="004D43B6" w:rsidRPr="004D43B6" w:rsidRDefault="004D43B6" w:rsidP="004D43B6">
            <w:pPr>
              <w:jc w:val="center"/>
              <w:rPr>
                <w:rFonts w:ascii="Times New Roman" w:eastAsia="Times New Roman" w:hAnsi="Times New Roman" w:cs="Times New Roman"/>
                <w:sz w:val="20"/>
                <w:szCs w:val="20"/>
                <w:lang w:eastAsia="tr-TR"/>
              </w:rPr>
            </w:pPr>
            <w:r w:rsidRPr="004D43B6">
              <w:rPr>
                <w:rFonts w:ascii="Times New Roman" w:hAnsi="Times New Roman" w:cs="Times New Roman"/>
                <w:sz w:val="20"/>
                <w:szCs w:val="20"/>
              </w:rPr>
              <w:t>33.55</w:t>
            </w:r>
          </w:p>
        </w:tc>
        <w:tc>
          <w:tcPr>
            <w:tcW w:w="490" w:type="pct"/>
            <w:tcBorders>
              <w:left w:val="single" w:sz="12" w:space="0" w:color="auto"/>
            </w:tcBorders>
            <w:vAlign w:val="center"/>
          </w:tcPr>
          <w:p w14:paraId="7C39795F" w14:textId="77777777" w:rsidR="004D43B6" w:rsidRPr="004D43B6" w:rsidRDefault="004D43B6" w:rsidP="004D43B6">
            <w:pPr>
              <w:jc w:val="center"/>
              <w:rPr>
                <w:rFonts w:ascii="Times New Roman" w:eastAsia="Calibri" w:hAnsi="Times New Roman" w:cs="Times New Roman"/>
                <w:sz w:val="20"/>
                <w:szCs w:val="20"/>
              </w:rPr>
            </w:pPr>
            <w:r w:rsidRPr="004D43B6">
              <w:rPr>
                <w:rFonts w:ascii="Times New Roman" w:eastAsia="Calibri" w:hAnsi="Times New Roman" w:cs="Times New Roman"/>
                <w:sz w:val="20"/>
                <w:szCs w:val="20"/>
              </w:rPr>
              <w:t>-</w:t>
            </w:r>
          </w:p>
        </w:tc>
        <w:tc>
          <w:tcPr>
            <w:tcW w:w="687" w:type="pct"/>
            <w:shd w:val="clear" w:color="auto" w:fill="auto"/>
            <w:vAlign w:val="center"/>
          </w:tcPr>
          <w:p w14:paraId="43F21F22" w14:textId="0286985F" w:rsidR="004D43B6" w:rsidRPr="004D43B6" w:rsidRDefault="004D43B6" w:rsidP="004D43B6">
            <w:pPr>
              <w:jc w:val="center"/>
              <w:rPr>
                <w:rFonts w:ascii="Times New Roman" w:eastAsia="Calibri" w:hAnsi="Times New Roman" w:cs="Times New Roman"/>
                <w:sz w:val="20"/>
                <w:szCs w:val="20"/>
              </w:rPr>
            </w:pPr>
            <w:r w:rsidRPr="004D43B6">
              <w:rPr>
                <w:rFonts w:ascii="Times New Roman" w:hAnsi="Times New Roman" w:cs="Times New Roman"/>
                <w:sz w:val="20"/>
                <w:szCs w:val="20"/>
              </w:rPr>
              <w:t>73.72</w:t>
            </w:r>
          </w:p>
        </w:tc>
        <w:tc>
          <w:tcPr>
            <w:tcW w:w="673" w:type="pct"/>
            <w:tcBorders>
              <w:right w:val="single" w:sz="12" w:space="0" w:color="auto"/>
            </w:tcBorders>
            <w:shd w:val="clear" w:color="auto" w:fill="auto"/>
            <w:vAlign w:val="center"/>
          </w:tcPr>
          <w:p w14:paraId="3AA12B4D" w14:textId="3685D923" w:rsidR="004D43B6" w:rsidRPr="004D43B6" w:rsidRDefault="004D43B6" w:rsidP="004D43B6">
            <w:pPr>
              <w:jc w:val="center"/>
              <w:rPr>
                <w:rFonts w:ascii="Times New Roman" w:eastAsia="Calibri" w:hAnsi="Times New Roman" w:cs="Times New Roman"/>
                <w:sz w:val="20"/>
                <w:szCs w:val="20"/>
              </w:rPr>
            </w:pPr>
            <w:r w:rsidRPr="004D43B6">
              <w:rPr>
                <w:rFonts w:ascii="Times New Roman" w:hAnsi="Times New Roman" w:cs="Times New Roman"/>
                <w:sz w:val="20"/>
                <w:szCs w:val="20"/>
              </w:rPr>
              <w:t>31.68</w:t>
            </w:r>
          </w:p>
        </w:tc>
      </w:tr>
      <w:tr w:rsidR="004D43B6" w:rsidRPr="004D43B6" w14:paraId="1FEFF6DA" w14:textId="77777777" w:rsidTr="0070569A">
        <w:trPr>
          <w:trHeight w:val="340"/>
        </w:trPr>
        <w:tc>
          <w:tcPr>
            <w:tcW w:w="1345" w:type="pct"/>
            <w:tcBorders>
              <w:top w:val="single" w:sz="6" w:space="0" w:color="auto"/>
              <w:bottom w:val="single" w:sz="6" w:space="0" w:color="auto"/>
              <w:right w:val="single" w:sz="12" w:space="0" w:color="auto"/>
            </w:tcBorders>
            <w:shd w:val="clear" w:color="auto" w:fill="auto"/>
            <w:vAlign w:val="center"/>
          </w:tcPr>
          <w:p w14:paraId="2AECE3C8" w14:textId="77777777" w:rsidR="004D43B6" w:rsidRPr="004D43B6" w:rsidRDefault="004D43B6" w:rsidP="004D43B6">
            <w:pPr>
              <w:rPr>
                <w:rFonts w:ascii="Times New Roman" w:hAnsi="Times New Roman" w:cs="Times New Roman"/>
                <w:bCs/>
                <w:sz w:val="20"/>
                <w:szCs w:val="20"/>
              </w:rPr>
            </w:pPr>
            <w:r w:rsidRPr="004D43B6">
              <w:rPr>
                <w:rFonts w:ascii="Times New Roman" w:hAnsi="Times New Roman" w:cs="Times New Roman"/>
                <w:bCs/>
                <w:sz w:val="20"/>
                <w:szCs w:val="20"/>
              </w:rPr>
              <w:t>Sağlık Tesis Alanı</w:t>
            </w:r>
          </w:p>
        </w:tc>
        <w:tc>
          <w:tcPr>
            <w:tcW w:w="456" w:type="pct"/>
            <w:tcBorders>
              <w:left w:val="single" w:sz="12" w:space="0" w:color="auto"/>
            </w:tcBorders>
            <w:vAlign w:val="center"/>
          </w:tcPr>
          <w:p w14:paraId="5CEB32CA" w14:textId="77777777" w:rsidR="004D43B6" w:rsidRPr="00993323" w:rsidRDefault="004D43B6" w:rsidP="004D43B6">
            <w:pPr>
              <w:jc w:val="center"/>
              <w:rPr>
                <w:rFonts w:ascii="Times New Roman" w:hAnsi="Times New Roman" w:cs="Times New Roman"/>
                <w:sz w:val="20"/>
                <w:szCs w:val="20"/>
              </w:rPr>
            </w:pPr>
            <w:r w:rsidRPr="00993323">
              <w:rPr>
                <w:rFonts w:ascii="Times New Roman" w:hAnsi="Times New Roman" w:cs="Times New Roman"/>
                <w:sz w:val="20"/>
                <w:szCs w:val="20"/>
              </w:rPr>
              <w:t>5</w:t>
            </w:r>
          </w:p>
        </w:tc>
        <w:tc>
          <w:tcPr>
            <w:tcW w:w="676" w:type="pct"/>
            <w:shd w:val="clear" w:color="auto" w:fill="auto"/>
            <w:vAlign w:val="center"/>
          </w:tcPr>
          <w:p w14:paraId="460865FF" w14:textId="47CAC53A" w:rsidR="004D43B6" w:rsidRPr="004D43B6" w:rsidRDefault="004D43B6" w:rsidP="004D43B6">
            <w:pPr>
              <w:jc w:val="center"/>
              <w:rPr>
                <w:rFonts w:ascii="Times New Roman" w:hAnsi="Times New Roman" w:cs="Times New Roman"/>
                <w:sz w:val="20"/>
                <w:szCs w:val="20"/>
              </w:rPr>
            </w:pPr>
            <w:r w:rsidRPr="004D43B6">
              <w:rPr>
                <w:rFonts w:ascii="Times New Roman" w:hAnsi="Times New Roman" w:cs="Times New Roman"/>
                <w:sz w:val="20"/>
                <w:szCs w:val="20"/>
              </w:rPr>
              <w:t>3.37</w:t>
            </w:r>
          </w:p>
        </w:tc>
        <w:tc>
          <w:tcPr>
            <w:tcW w:w="673" w:type="pct"/>
            <w:tcBorders>
              <w:right w:val="single" w:sz="12" w:space="0" w:color="auto"/>
            </w:tcBorders>
            <w:shd w:val="clear" w:color="auto" w:fill="auto"/>
            <w:vAlign w:val="center"/>
          </w:tcPr>
          <w:p w14:paraId="4B3DAFB8" w14:textId="667897F6" w:rsidR="004D43B6" w:rsidRPr="004D43B6" w:rsidRDefault="004D43B6" w:rsidP="004D43B6">
            <w:pPr>
              <w:jc w:val="center"/>
              <w:rPr>
                <w:rFonts w:ascii="Times New Roman" w:hAnsi="Times New Roman" w:cs="Times New Roman"/>
                <w:sz w:val="20"/>
                <w:szCs w:val="20"/>
              </w:rPr>
            </w:pPr>
            <w:r w:rsidRPr="004D43B6">
              <w:rPr>
                <w:rFonts w:ascii="Times New Roman" w:hAnsi="Times New Roman" w:cs="Times New Roman"/>
                <w:sz w:val="20"/>
                <w:szCs w:val="20"/>
              </w:rPr>
              <w:t>1.45</w:t>
            </w:r>
          </w:p>
        </w:tc>
        <w:tc>
          <w:tcPr>
            <w:tcW w:w="490" w:type="pct"/>
            <w:tcBorders>
              <w:left w:val="single" w:sz="12" w:space="0" w:color="auto"/>
            </w:tcBorders>
            <w:vAlign w:val="center"/>
          </w:tcPr>
          <w:p w14:paraId="188AF5A5" w14:textId="3F35CF7B" w:rsidR="004D43B6" w:rsidRPr="004D43B6" w:rsidRDefault="004D43B6" w:rsidP="004D43B6">
            <w:pPr>
              <w:jc w:val="center"/>
              <w:rPr>
                <w:rFonts w:ascii="Times New Roman" w:eastAsia="Calibri" w:hAnsi="Times New Roman" w:cs="Times New Roman"/>
                <w:sz w:val="20"/>
                <w:szCs w:val="20"/>
              </w:rPr>
            </w:pPr>
            <w:r w:rsidRPr="004D43B6">
              <w:rPr>
                <w:rFonts w:ascii="Times New Roman" w:eastAsia="Calibri" w:hAnsi="Times New Roman" w:cs="Times New Roman"/>
                <w:sz w:val="20"/>
                <w:szCs w:val="20"/>
              </w:rPr>
              <w:t>7</w:t>
            </w:r>
          </w:p>
        </w:tc>
        <w:tc>
          <w:tcPr>
            <w:tcW w:w="687" w:type="pct"/>
            <w:shd w:val="clear" w:color="auto" w:fill="auto"/>
            <w:vAlign w:val="center"/>
          </w:tcPr>
          <w:p w14:paraId="25FE7F94" w14:textId="24357F75" w:rsidR="004D43B6" w:rsidRPr="004D43B6" w:rsidRDefault="004D43B6" w:rsidP="004D43B6">
            <w:pPr>
              <w:jc w:val="center"/>
              <w:rPr>
                <w:rFonts w:ascii="Times New Roman" w:eastAsia="Calibri" w:hAnsi="Times New Roman" w:cs="Times New Roman"/>
                <w:sz w:val="20"/>
                <w:szCs w:val="20"/>
              </w:rPr>
            </w:pPr>
            <w:r w:rsidRPr="004D43B6">
              <w:rPr>
                <w:rFonts w:ascii="Times New Roman" w:hAnsi="Times New Roman" w:cs="Times New Roman"/>
                <w:sz w:val="20"/>
                <w:szCs w:val="20"/>
              </w:rPr>
              <w:t>3.40</w:t>
            </w:r>
          </w:p>
        </w:tc>
        <w:tc>
          <w:tcPr>
            <w:tcW w:w="673" w:type="pct"/>
            <w:tcBorders>
              <w:right w:val="single" w:sz="12" w:space="0" w:color="auto"/>
            </w:tcBorders>
            <w:shd w:val="clear" w:color="auto" w:fill="auto"/>
            <w:vAlign w:val="center"/>
          </w:tcPr>
          <w:p w14:paraId="2F7112EE" w14:textId="243CE09C" w:rsidR="004D43B6" w:rsidRPr="004D43B6" w:rsidRDefault="004D43B6" w:rsidP="004D43B6">
            <w:pPr>
              <w:jc w:val="center"/>
              <w:rPr>
                <w:rFonts w:ascii="Times New Roman" w:eastAsia="Calibri" w:hAnsi="Times New Roman" w:cs="Times New Roman"/>
                <w:sz w:val="20"/>
                <w:szCs w:val="20"/>
              </w:rPr>
            </w:pPr>
            <w:r w:rsidRPr="004D43B6">
              <w:rPr>
                <w:rFonts w:ascii="Times New Roman" w:hAnsi="Times New Roman" w:cs="Times New Roman"/>
                <w:sz w:val="20"/>
                <w:szCs w:val="20"/>
              </w:rPr>
              <w:t>1.46</w:t>
            </w:r>
          </w:p>
        </w:tc>
      </w:tr>
      <w:tr w:rsidR="004D43B6" w:rsidRPr="004D43B6" w14:paraId="18E87B5F" w14:textId="77777777" w:rsidTr="0070569A">
        <w:trPr>
          <w:trHeight w:val="340"/>
        </w:trPr>
        <w:tc>
          <w:tcPr>
            <w:tcW w:w="1345" w:type="pct"/>
            <w:tcBorders>
              <w:top w:val="single" w:sz="6" w:space="0" w:color="auto"/>
              <w:bottom w:val="single" w:sz="6" w:space="0" w:color="auto"/>
              <w:right w:val="single" w:sz="12" w:space="0" w:color="auto"/>
            </w:tcBorders>
            <w:shd w:val="clear" w:color="auto" w:fill="auto"/>
            <w:vAlign w:val="center"/>
          </w:tcPr>
          <w:p w14:paraId="53DDBA1F" w14:textId="152104DC" w:rsidR="004D43B6" w:rsidRPr="004D43B6" w:rsidRDefault="004D43B6" w:rsidP="004D43B6">
            <w:pPr>
              <w:rPr>
                <w:rFonts w:ascii="Times New Roman" w:hAnsi="Times New Roman" w:cs="Times New Roman"/>
                <w:bCs/>
                <w:sz w:val="20"/>
                <w:szCs w:val="20"/>
              </w:rPr>
            </w:pPr>
            <w:r w:rsidRPr="004D43B6">
              <w:rPr>
                <w:rFonts w:ascii="Times New Roman" w:hAnsi="Times New Roman" w:cs="Times New Roman"/>
                <w:bCs/>
                <w:sz w:val="20"/>
                <w:szCs w:val="20"/>
              </w:rPr>
              <w:t xml:space="preserve">Sosyal ve Kültürel Tesisler Alanı </w:t>
            </w:r>
            <w:r w:rsidRPr="004D43B6">
              <w:rPr>
                <w:rFonts w:ascii="Times New Roman" w:hAnsi="Times New Roman" w:cs="Times New Roman"/>
                <w:bCs/>
                <w:i/>
                <w:sz w:val="20"/>
                <w:szCs w:val="20"/>
              </w:rPr>
              <w:t xml:space="preserve">(kreş, sosyal, kültürel tesisler ile belediye hizmet alanları) </w:t>
            </w:r>
            <w:r w:rsidRPr="004D43B6">
              <w:rPr>
                <w:rFonts w:ascii="Times New Roman" w:eastAsia="Times New Roman" w:hAnsi="Times New Roman" w:cs="Times New Roman"/>
                <w:sz w:val="20"/>
                <w:szCs w:val="20"/>
                <w:vertAlign w:val="superscript"/>
                <w:lang w:eastAsia="tr-TR"/>
              </w:rPr>
              <w:t>(3)</w:t>
            </w:r>
          </w:p>
        </w:tc>
        <w:tc>
          <w:tcPr>
            <w:tcW w:w="456" w:type="pct"/>
            <w:tcBorders>
              <w:left w:val="single" w:sz="12" w:space="0" w:color="auto"/>
            </w:tcBorders>
            <w:vAlign w:val="center"/>
          </w:tcPr>
          <w:p w14:paraId="7C3A288D" w14:textId="78EBF555" w:rsidR="004D43B6" w:rsidRPr="00993323" w:rsidRDefault="00993323" w:rsidP="004D43B6">
            <w:pPr>
              <w:jc w:val="center"/>
              <w:rPr>
                <w:rFonts w:ascii="Times New Roman" w:hAnsi="Times New Roman" w:cs="Times New Roman"/>
                <w:sz w:val="20"/>
                <w:szCs w:val="20"/>
              </w:rPr>
            </w:pPr>
            <w:r w:rsidRPr="00993323">
              <w:rPr>
                <w:rFonts w:ascii="Times New Roman" w:hAnsi="Times New Roman" w:cs="Times New Roman"/>
                <w:sz w:val="20"/>
                <w:szCs w:val="20"/>
              </w:rPr>
              <w:t>19</w:t>
            </w:r>
          </w:p>
        </w:tc>
        <w:tc>
          <w:tcPr>
            <w:tcW w:w="676" w:type="pct"/>
            <w:shd w:val="clear" w:color="auto" w:fill="auto"/>
            <w:vAlign w:val="center"/>
          </w:tcPr>
          <w:p w14:paraId="5E329BA3" w14:textId="2FEB396A" w:rsidR="004D43B6" w:rsidRPr="004D43B6" w:rsidRDefault="004D43B6" w:rsidP="004D43B6">
            <w:pPr>
              <w:spacing w:line="276" w:lineRule="auto"/>
              <w:jc w:val="center"/>
              <w:rPr>
                <w:rFonts w:ascii="Times New Roman" w:hAnsi="Times New Roman" w:cs="Times New Roman"/>
                <w:sz w:val="20"/>
                <w:szCs w:val="20"/>
              </w:rPr>
            </w:pPr>
            <w:r w:rsidRPr="004D43B6">
              <w:rPr>
                <w:rFonts w:ascii="Times New Roman" w:hAnsi="Times New Roman" w:cs="Times New Roman"/>
                <w:sz w:val="20"/>
                <w:szCs w:val="20"/>
              </w:rPr>
              <w:t>11.06</w:t>
            </w:r>
          </w:p>
        </w:tc>
        <w:tc>
          <w:tcPr>
            <w:tcW w:w="673" w:type="pct"/>
            <w:tcBorders>
              <w:right w:val="single" w:sz="12" w:space="0" w:color="auto"/>
            </w:tcBorders>
            <w:shd w:val="clear" w:color="auto" w:fill="auto"/>
            <w:vAlign w:val="center"/>
          </w:tcPr>
          <w:p w14:paraId="5689A424" w14:textId="07EFADF3" w:rsidR="004D43B6" w:rsidRPr="004D43B6" w:rsidRDefault="004D43B6" w:rsidP="004D43B6">
            <w:pPr>
              <w:spacing w:line="276" w:lineRule="auto"/>
              <w:jc w:val="center"/>
              <w:rPr>
                <w:rFonts w:ascii="Times New Roman" w:hAnsi="Times New Roman" w:cs="Times New Roman"/>
                <w:sz w:val="20"/>
                <w:szCs w:val="20"/>
              </w:rPr>
            </w:pPr>
            <w:r w:rsidRPr="004D43B6">
              <w:rPr>
                <w:rFonts w:ascii="Times New Roman" w:hAnsi="Times New Roman" w:cs="Times New Roman"/>
                <w:sz w:val="20"/>
                <w:szCs w:val="20"/>
              </w:rPr>
              <w:t>4.75</w:t>
            </w:r>
          </w:p>
        </w:tc>
        <w:tc>
          <w:tcPr>
            <w:tcW w:w="490" w:type="pct"/>
            <w:tcBorders>
              <w:left w:val="single" w:sz="12" w:space="0" w:color="auto"/>
            </w:tcBorders>
            <w:vAlign w:val="center"/>
          </w:tcPr>
          <w:p w14:paraId="796AD071" w14:textId="1D331DA9" w:rsidR="004D43B6" w:rsidRPr="004D43B6" w:rsidRDefault="004D43B6" w:rsidP="004D43B6">
            <w:pPr>
              <w:jc w:val="center"/>
              <w:rPr>
                <w:rFonts w:ascii="Times New Roman" w:eastAsia="Calibri" w:hAnsi="Times New Roman" w:cs="Times New Roman"/>
                <w:sz w:val="20"/>
                <w:szCs w:val="20"/>
              </w:rPr>
            </w:pPr>
            <w:r w:rsidRPr="004D43B6">
              <w:rPr>
                <w:rFonts w:ascii="Times New Roman" w:eastAsia="Calibri" w:hAnsi="Times New Roman" w:cs="Times New Roman"/>
                <w:sz w:val="20"/>
                <w:szCs w:val="20"/>
              </w:rPr>
              <w:t>20</w:t>
            </w:r>
          </w:p>
        </w:tc>
        <w:tc>
          <w:tcPr>
            <w:tcW w:w="687" w:type="pct"/>
            <w:shd w:val="clear" w:color="auto" w:fill="auto"/>
            <w:vAlign w:val="center"/>
          </w:tcPr>
          <w:p w14:paraId="11CB7750" w14:textId="5AB5C06B" w:rsidR="004D43B6" w:rsidRPr="004D43B6" w:rsidRDefault="004D43B6" w:rsidP="004D43B6">
            <w:pPr>
              <w:jc w:val="center"/>
              <w:rPr>
                <w:rFonts w:ascii="Times New Roman" w:eastAsia="Calibri" w:hAnsi="Times New Roman" w:cs="Times New Roman"/>
                <w:sz w:val="20"/>
                <w:szCs w:val="20"/>
              </w:rPr>
            </w:pPr>
            <w:r w:rsidRPr="004D43B6">
              <w:rPr>
                <w:rFonts w:ascii="Times New Roman" w:hAnsi="Times New Roman" w:cs="Times New Roman"/>
                <w:sz w:val="20"/>
                <w:szCs w:val="20"/>
              </w:rPr>
              <w:t>11.42</w:t>
            </w:r>
          </w:p>
        </w:tc>
        <w:tc>
          <w:tcPr>
            <w:tcW w:w="673" w:type="pct"/>
            <w:tcBorders>
              <w:right w:val="single" w:sz="12" w:space="0" w:color="auto"/>
            </w:tcBorders>
            <w:shd w:val="clear" w:color="auto" w:fill="auto"/>
            <w:vAlign w:val="center"/>
          </w:tcPr>
          <w:p w14:paraId="45AD0012" w14:textId="68CACD93" w:rsidR="004D43B6" w:rsidRPr="004D43B6" w:rsidRDefault="004D43B6" w:rsidP="004D43B6">
            <w:pPr>
              <w:jc w:val="center"/>
              <w:rPr>
                <w:rFonts w:ascii="Times New Roman" w:eastAsia="Calibri" w:hAnsi="Times New Roman" w:cs="Times New Roman"/>
                <w:sz w:val="20"/>
                <w:szCs w:val="20"/>
              </w:rPr>
            </w:pPr>
            <w:r w:rsidRPr="004D43B6">
              <w:rPr>
                <w:rFonts w:ascii="Times New Roman" w:hAnsi="Times New Roman" w:cs="Times New Roman"/>
                <w:sz w:val="20"/>
                <w:szCs w:val="20"/>
              </w:rPr>
              <w:t>4.91</w:t>
            </w:r>
          </w:p>
        </w:tc>
      </w:tr>
      <w:tr w:rsidR="004D43B6" w:rsidRPr="004D43B6" w14:paraId="47B6F8B1" w14:textId="77777777" w:rsidTr="0070569A">
        <w:trPr>
          <w:trHeight w:val="340"/>
        </w:trPr>
        <w:tc>
          <w:tcPr>
            <w:tcW w:w="1345" w:type="pct"/>
            <w:tcBorders>
              <w:top w:val="single" w:sz="6" w:space="0" w:color="auto"/>
              <w:bottom w:val="single" w:sz="6" w:space="0" w:color="auto"/>
              <w:right w:val="single" w:sz="12" w:space="0" w:color="auto"/>
            </w:tcBorders>
            <w:shd w:val="clear" w:color="auto" w:fill="auto"/>
            <w:vAlign w:val="center"/>
          </w:tcPr>
          <w:p w14:paraId="29D1B445" w14:textId="77777777" w:rsidR="004D43B6" w:rsidRPr="004D43B6" w:rsidRDefault="004D43B6" w:rsidP="004D43B6">
            <w:pPr>
              <w:rPr>
                <w:rFonts w:ascii="Times New Roman" w:hAnsi="Times New Roman" w:cs="Times New Roman"/>
                <w:bCs/>
                <w:sz w:val="20"/>
                <w:szCs w:val="20"/>
              </w:rPr>
            </w:pPr>
            <w:r w:rsidRPr="004D43B6">
              <w:rPr>
                <w:rFonts w:ascii="Times New Roman" w:hAnsi="Times New Roman" w:cs="Times New Roman"/>
                <w:bCs/>
                <w:sz w:val="20"/>
                <w:szCs w:val="20"/>
              </w:rPr>
              <w:t>İbadet Alanı</w:t>
            </w:r>
          </w:p>
        </w:tc>
        <w:tc>
          <w:tcPr>
            <w:tcW w:w="456" w:type="pct"/>
            <w:tcBorders>
              <w:left w:val="single" w:sz="12" w:space="0" w:color="auto"/>
            </w:tcBorders>
            <w:vAlign w:val="center"/>
          </w:tcPr>
          <w:p w14:paraId="6CFD7CDA" w14:textId="77777777" w:rsidR="004D43B6" w:rsidRPr="00993323" w:rsidRDefault="004D43B6" w:rsidP="004D43B6">
            <w:pPr>
              <w:jc w:val="center"/>
              <w:rPr>
                <w:rFonts w:ascii="Times New Roman" w:hAnsi="Times New Roman" w:cs="Times New Roman"/>
                <w:sz w:val="20"/>
                <w:szCs w:val="20"/>
              </w:rPr>
            </w:pPr>
            <w:r w:rsidRPr="00993323">
              <w:rPr>
                <w:rFonts w:ascii="Times New Roman" w:hAnsi="Times New Roman" w:cs="Times New Roman"/>
                <w:sz w:val="20"/>
                <w:szCs w:val="20"/>
              </w:rPr>
              <w:t>5</w:t>
            </w:r>
          </w:p>
        </w:tc>
        <w:tc>
          <w:tcPr>
            <w:tcW w:w="676" w:type="pct"/>
            <w:shd w:val="clear" w:color="auto" w:fill="auto"/>
            <w:vAlign w:val="center"/>
          </w:tcPr>
          <w:p w14:paraId="53ABA377" w14:textId="0679A90E" w:rsidR="004D43B6" w:rsidRPr="004D43B6" w:rsidRDefault="004D43B6" w:rsidP="004D43B6">
            <w:pPr>
              <w:spacing w:line="276" w:lineRule="auto"/>
              <w:jc w:val="center"/>
              <w:rPr>
                <w:rFonts w:ascii="Times New Roman" w:hAnsi="Times New Roman" w:cs="Times New Roman"/>
                <w:sz w:val="20"/>
                <w:szCs w:val="20"/>
              </w:rPr>
            </w:pPr>
            <w:r w:rsidRPr="004D43B6">
              <w:rPr>
                <w:rFonts w:ascii="Times New Roman" w:hAnsi="Times New Roman" w:cs="Times New Roman"/>
                <w:sz w:val="20"/>
                <w:szCs w:val="20"/>
              </w:rPr>
              <w:t>1.36</w:t>
            </w:r>
          </w:p>
        </w:tc>
        <w:tc>
          <w:tcPr>
            <w:tcW w:w="673" w:type="pct"/>
            <w:tcBorders>
              <w:right w:val="single" w:sz="12" w:space="0" w:color="auto"/>
            </w:tcBorders>
            <w:shd w:val="clear" w:color="auto" w:fill="auto"/>
            <w:vAlign w:val="center"/>
          </w:tcPr>
          <w:p w14:paraId="7AAAF833" w14:textId="05571163" w:rsidR="004D43B6" w:rsidRPr="004D43B6" w:rsidRDefault="004D43B6" w:rsidP="004D43B6">
            <w:pPr>
              <w:spacing w:line="276" w:lineRule="auto"/>
              <w:jc w:val="center"/>
              <w:rPr>
                <w:rFonts w:ascii="Times New Roman" w:hAnsi="Times New Roman" w:cs="Times New Roman"/>
                <w:sz w:val="20"/>
                <w:szCs w:val="20"/>
              </w:rPr>
            </w:pPr>
            <w:r w:rsidRPr="004D43B6">
              <w:rPr>
                <w:rFonts w:ascii="Times New Roman" w:hAnsi="Times New Roman" w:cs="Times New Roman"/>
                <w:sz w:val="20"/>
                <w:szCs w:val="20"/>
              </w:rPr>
              <w:t>0.58</w:t>
            </w:r>
          </w:p>
        </w:tc>
        <w:tc>
          <w:tcPr>
            <w:tcW w:w="490" w:type="pct"/>
            <w:tcBorders>
              <w:left w:val="single" w:sz="12" w:space="0" w:color="auto"/>
            </w:tcBorders>
            <w:vAlign w:val="center"/>
          </w:tcPr>
          <w:p w14:paraId="0C00B2EB" w14:textId="77777777" w:rsidR="004D43B6" w:rsidRPr="004D43B6" w:rsidRDefault="004D43B6" w:rsidP="004D43B6">
            <w:pPr>
              <w:jc w:val="center"/>
              <w:rPr>
                <w:rFonts w:ascii="Times New Roman" w:eastAsia="Calibri" w:hAnsi="Times New Roman" w:cs="Times New Roman"/>
                <w:sz w:val="20"/>
                <w:szCs w:val="20"/>
              </w:rPr>
            </w:pPr>
            <w:r w:rsidRPr="004D43B6">
              <w:rPr>
                <w:rFonts w:ascii="Times New Roman" w:eastAsia="Calibri" w:hAnsi="Times New Roman" w:cs="Times New Roman"/>
                <w:sz w:val="20"/>
                <w:szCs w:val="20"/>
              </w:rPr>
              <w:t>6</w:t>
            </w:r>
          </w:p>
        </w:tc>
        <w:tc>
          <w:tcPr>
            <w:tcW w:w="687" w:type="pct"/>
            <w:shd w:val="clear" w:color="auto" w:fill="auto"/>
            <w:vAlign w:val="center"/>
          </w:tcPr>
          <w:p w14:paraId="11DC948D" w14:textId="1CF751EF" w:rsidR="004D43B6" w:rsidRPr="004D43B6" w:rsidRDefault="004D43B6" w:rsidP="004D43B6">
            <w:pPr>
              <w:jc w:val="center"/>
              <w:rPr>
                <w:rFonts w:ascii="Times New Roman" w:hAnsi="Times New Roman" w:cs="Times New Roman"/>
                <w:sz w:val="20"/>
                <w:szCs w:val="20"/>
              </w:rPr>
            </w:pPr>
            <w:r w:rsidRPr="004D43B6">
              <w:rPr>
                <w:rFonts w:ascii="Times New Roman" w:hAnsi="Times New Roman" w:cs="Times New Roman"/>
                <w:sz w:val="20"/>
                <w:szCs w:val="20"/>
              </w:rPr>
              <w:t>1.34</w:t>
            </w:r>
          </w:p>
        </w:tc>
        <w:tc>
          <w:tcPr>
            <w:tcW w:w="673" w:type="pct"/>
            <w:tcBorders>
              <w:right w:val="single" w:sz="12" w:space="0" w:color="auto"/>
            </w:tcBorders>
            <w:shd w:val="clear" w:color="auto" w:fill="auto"/>
            <w:vAlign w:val="center"/>
          </w:tcPr>
          <w:p w14:paraId="563B9B05" w14:textId="72E46D4C" w:rsidR="004D43B6" w:rsidRPr="004D43B6" w:rsidRDefault="004D43B6" w:rsidP="004D43B6">
            <w:pPr>
              <w:jc w:val="center"/>
              <w:rPr>
                <w:rFonts w:ascii="Times New Roman" w:eastAsia="Calibri" w:hAnsi="Times New Roman" w:cs="Times New Roman"/>
                <w:sz w:val="20"/>
                <w:szCs w:val="20"/>
              </w:rPr>
            </w:pPr>
            <w:r w:rsidRPr="004D43B6">
              <w:rPr>
                <w:rFonts w:ascii="Times New Roman" w:hAnsi="Times New Roman" w:cs="Times New Roman"/>
                <w:sz w:val="20"/>
                <w:szCs w:val="20"/>
              </w:rPr>
              <w:t>0.58</w:t>
            </w:r>
          </w:p>
        </w:tc>
      </w:tr>
      <w:tr w:rsidR="004D43B6" w:rsidRPr="004D43B6" w14:paraId="7470EEF6" w14:textId="77777777" w:rsidTr="0070569A">
        <w:trPr>
          <w:trHeight w:val="340"/>
        </w:trPr>
        <w:tc>
          <w:tcPr>
            <w:tcW w:w="1345" w:type="pct"/>
            <w:tcBorders>
              <w:top w:val="single" w:sz="6" w:space="0" w:color="auto"/>
              <w:bottom w:val="single" w:sz="6" w:space="0" w:color="auto"/>
              <w:right w:val="single" w:sz="12" w:space="0" w:color="auto"/>
            </w:tcBorders>
            <w:shd w:val="clear" w:color="auto" w:fill="auto"/>
            <w:vAlign w:val="center"/>
          </w:tcPr>
          <w:p w14:paraId="516F6B07" w14:textId="77777777" w:rsidR="004D43B6" w:rsidRPr="004D43B6" w:rsidRDefault="004D43B6" w:rsidP="004D43B6">
            <w:pPr>
              <w:rPr>
                <w:rFonts w:ascii="Times New Roman" w:hAnsi="Times New Roman" w:cs="Times New Roman"/>
                <w:bCs/>
                <w:sz w:val="20"/>
                <w:szCs w:val="20"/>
              </w:rPr>
            </w:pPr>
            <w:r w:rsidRPr="004D43B6">
              <w:rPr>
                <w:rFonts w:ascii="Times New Roman" w:hAnsi="Times New Roman" w:cs="Times New Roman"/>
                <w:bCs/>
                <w:sz w:val="20"/>
                <w:szCs w:val="20"/>
              </w:rPr>
              <w:t>Teknik Altyapı Alanı</w:t>
            </w:r>
          </w:p>
        </w:tc>
        <w:tc>
          <w:tcPr>
            <w:tcW w:w="456" w:type="pct"/>
            <w:tcBorders>
              <w:left w:val="single" w:sz="12" w:space="0" w:color="auto"/>
            </w:tcBorders>
            <w:vAlign w:val="center"/>
          </w:tcPr>
          <w:p w14:paraId="3A69C562" w14:textId="057CB029" w:rsidR="004D43B6" w:rsidRPr="00993323" w:rsidRDefault="00993323" w:rsidP="004D43B6">
            <w:pPr>
              <w:jc w:val="center"/>
              <w:rPr>
                <w:rFonts w:ascii="Times New Roman" w:hAnsi="Times New Roman" w:cs="Times New Roman"/>
                <w:sz w:val="20"/>
                <w:szCs w:val="20"/>
              </w:rPr>
            </w:pPr>
            <w:r w:rsidRPr="00993323">
              <w:rPr>
                <w:rFonts w:ascii="Times New Roman" w:hAnsi="Times New Roman" w:cs="Times New Roman"/>
                <w:sz w:val="20"/>
                <w:szCs w:val="20"/>
              </w:rPr>
              <w:t>1</w:t>
            </w:r>
          </w:p>
        </w:tc>
        <w:tc>
          <w:tcPr>
            <w:tcW w:w="676" w:type="pct"/>
            <w:tcBorders>
              <w:bottom w:val="single" w:sz="6" w:space="0" w:color="auto"/>
            </w:tcBorders>
            <w:shd w:val="clear" w:color="auto" w:fill="auto"/>
            <w:vAlign w:val="center"/>
          </w:tcPr>
          <w:p w14:paraId="06C61247" w14:textId="1E044AC8" w:rsidR="004D43B6" w:rsidRPr="004D43B6" w:rsidRDefault="004D43B6" w:rsidP="004D43B6">
            <w:pPr>
              <w:jc w:val="center"/>
              <w:rPr>
                <w:rFonts w:ascii="Times New Roman" w:hAnsi="Times New Roman" w:cs="Times New Roman"/>
                <w:sz w:val="20"/>
                <w:szCs w:val="20"/>
              </w:rPr>
            </w:pPr>
            <w:r w:rsidRPr="004D43B6">
              <w:rPr>
                <w:rFonts w:ascii="Times New Roman" w:hAnsi="Times New Roman" w:cs="Times New Roman"/>
                <w:sz w:val="20"/>
                <w:szCs w:val="20"/>
              </w:rPr>
              <w:t>0.09</w:t>
            </w:r>
          </w:p>
        </w:tc>
        <w:tc>
          <w:tcPr>
            <w:tcW w:w="673" w:type="pct"/>
            <w:tcBorders>
              <w:bottom w:val="single" w:sz="6" w:space="0" w:color="auto"/>
              <w:right w:val="single" w:sz="12" w:space="0" w:color="auto"/>
            </w:tcBorders>
            <w:shd w:val="clear" w:color="auto" w:fill="auto"/>
            <w:vAlign w:val="center"/>
          </w:tcPr>
          <w:p w14:paraId="77B7E0D1" w14:textId="31F38382" w:rsidR="004D43B6" w:rsidRPr="004D43B6" w:rsidRDefault="004D43B6" w:rsidP="004D43B6">
            <w:pPr>
              <w:jc w:val="center"/>
              <w:rPr>
                <w:rFonts w:ascii="Times New Roman" w:eastAsia="Times New Roman" w:hAnsi="Times New Roman" w:cs="Times New Roman"/>
                <w:sz w:val="20"/>
                <w:szCs w:val="20"/>
                <w:lang w:eastAsia="tr-TR"/>
              </w:rPr>
            </w:pPr>
            <w:r w:rsidRPr="004D43B6">
              <w:rPr>
                <w:rFonts w:ascii="Times New Roman" w:hAnsi="Times New Roman" w:cs="Times New Roman"/>
                <w:sz w:val="20"/>
                <w:szCs w:val="20"/>
              </w:rPr>
              <w:t>0.04</w:t>
            </w:r>
          </w:p>
        </w:tc>
        <w:tc>
          <w:tcPr>
            <w:tcW w:w="490" w:type="pct"/>
            <w:tcBorders>
              <w:left w:val="single" w:sz="12" w:space="0" w:color="auto"/>
            </w:tcBorders>
            <w:vAlign w:val="center"/>
          </w:tcPr>
          <w:p w14:paraId="6438A683" w14:textId="77AD77E0" w:rsidR="004D43B6" w:rsidRPr="004D43B6" w:rsidRDefault="004D43B6" w:rsidP="004D43B6">
            <w:pPr>
              <w:jc w:val="center"/>
              <w:rPr>
                <w:rFonts w:ascii="Times New Roman" w:eastAsia="Calibri" w:hAnsi="Times New Roman" w:cs="Times New Roman"/>
                <w:sz w:val="20"/>
                <w:szCs w:val="20"/>
              </w:rPr>
            </w:pPr>
            <w:r w:rsidRPr="004D43B6">
              <w:rPr>
                <w:rFonts w:ascii="Times New Roman" w:eastAsia="Calibri" w:hAnsi="Times New Roman" w:cs="Times New Roman"/>
                <w:sz w:val="20"/>
                <w:szCs w:val="20"/>
              </w:rPr>
              <w:t>2</w:t>
            </w:r>
          </w:p>
        </w:tc>
        <w:tc>
          <w:tcPr>
            <w:tcW w:w="687" w:type="pct"/>
            <w:shd w:val="clear" w:color="auto" w:fill="auto"/>
            <w:vAlign w:val="center"/>
          </w:tcPr>
          <w:p w14:paraId="6C58E1B4" w14:textId="3DB7D2E1" w:rsidR="004D43B6" w:rsidRPr="004D43B6" w:rsidRDefault="004D43B6" w:rsidP="004D43B6">
            <w:pPr>
              <w:jc w:val="center"/>
              <w:rPr>
                <w:rFonts w:ascii="Times New Roman" w:eastAsia="Calibri" w:hAnsi="Times New Roman" w:cs="Times New Roman"/>
                <w:sz w:val="20"/>
                <w:szCs w:val="20"/>
              </w:rPr>
            </w:pPr>
            <w:r w:rsidRPr="004D43B6">
              <w:rPr>
                <w:rFonts w:ascii="Times New Roman" w:hAnsi="Times New Roman" w:cs="Times New Roman"/>
                <w:sz w:val="20"/>
                <w:szCs w:val="20"/>
              </w:rPr>
              <w:t>0.15</w:t>
            </w:r>
          </w:p>
        </w:tc>
        <w:tc>
          <w:tcPr>
            <w:tcW w:w="673" w:type="pct"/>
            <w:tcBorders>
              <w:right w:val="single" w:sz="12" w:space="0" w:color="auto"/>
            </w:tcBorders>
            <w:shd w:val="clear" w:color="auto" w:fill="auto"/>
            <w:vAlign w:val="center"/>
          </w:tcPr>
          <w:p w14:paraId="28D7A8BC" w14:textId="3EA0E68D" w:rsidR="004D43B6" w:rsidRPr="004D43B6" w:rsidRDefault="004D43B6" w:rsidP="004D43B6">
            <w:pPr>
              <w:jc w:val="center"/>
              <w:rPr>
                <w:rFonts w:ascii="Times New Roman" w:eastAsia="Calibri" w:hAnsi="Times New Roman" w:cs="Times New Roman"/>
                <w:sz w:val="20"/>
                <w:szCs w:val="20"/>
              </w:rPr>
            </w:pPr>
            <w:r w:rsidRPr="004D43B6">
              <w:rPr>
                <w:rFonts w:ascii="Times New Roman" w:hAnsi="Times New Roman" w:cs="Times New Roman"/>
                <w:sz w:val="20"/>
                <w:szCs w:val="20"/>
              </w:rPr>
              <w:t>0.06</w:t>
            </w:r>
          </w:p>
        </w:tc>
      </w:tr>
      <w:tr w:rsidR="004D43B6" w:rsidRPr="004D43B6" w14:paraId="137144DA" w14:textId="77777777" w:rsidTr="0070569A">
        <w:trPr>
          <w:trHeight w:val="340"/>
        </w:trPr>
        <w:tc>
          <w:tcPr>
            <w:tcW w:w="1345" w:type="pct"/>
            <w:tcBorders>
              <w:top w:val="single" w:sz="6" w:space="0" w:color="auto"/>
              <w:bottom w:val="single" w:sz="12" w:space="0" w:color="auto"/>
              <w:right w:val="single" w:sz="12" w:space="0" w:color="auto"/>
            </w:tcBorders>
            <w:shd w:val="clear" w:color="auto" w:fill="D9D9D9" w:themeFill="background1" w:themeFillShade="D9"/>
            <w:vAlign w:val="center"/>
          </w:tcPr>
          <w:p w14:paraId="2B8C5C30" w14:textId="77777777" w:rsidR="004D43B6" w:rsidRPr="004D43B6" w:rsidRDefault="004D43B6" w:rsidP="004D43B6">
            <w:pPr>
              <w:jc w:val="center"/>
              <w:rPr>
                <w:rFonts w:ascii="Times New Roman" w:hAnsi="Times New Roman" w:cs="Times New Roman"/>
                <w:b/>
                <w:bCs/>
                <w:sz w:val="20"/>
                <w:szCs w:val="20"/>
              </w:rPr>
            </w:pPr>
            <w:r w:rsidRPr="004D43B6">
              <w:rPr>
                <w:rFonts w:ascii="Times New Roman" w:hAnsi="Times New Roman" w:cs="Times New Roman"/>
                <w:b/>
                <w:bCs/>
                <w:sz w:val="20"/>
                <w:szCs w:val="20"/>
              </w:rPr>
              <w:t>TOPLAM</w:t>
            </w:r>
          </w:p>
        </w:tc>
        <w:tc>
          <w:tcPr>
            <w:tcW w:w="456" w:type="pct"/>
            <w:tcBorders>
              <w:left w:val="single" w:sz="12" w:space="0" w:color="auto"/>
            </w:tcBorders>
            <w:shd w:val="clear" w:color="auto" w:fill="D9D9D9" w:themeFill="background1" w:themeFillShade="D9"/>
            <w:vAlign w:val="center"/>
          </w:tcPr>
          <w:p w14:paraId="42B96AFD" w14:textId="3141DBA7" w:rsidR="004D43B6" w:rsidRPr="004D43B6" w:rsidRDefault="00993323" w:rsidP="004D43B6">
            <w:pPr>
              <w:jc w:val="center"/>
              <w:rPr>
                <w:rFonts w:ascii="Times New Roman" w:hAnsi="Times New Roman" w:cs="Times New Roman"/>
                <w:b/>
                <w:bCs/>
                <w:sz w:val="20"/>
                <w:szCs w:val="20"/>
                <w:highlight w:val="yellow"/>
              </w:rPr>
            </w:pPr>
            <w:r w:rsidRPr="00993323">
              <w:rPr>
                <w:rFonts w:ascii="Times New Roman" w:hAnsi="Times New Roman" w:cs="Times New Roman"/>
                <w:b/>
                <w:bCs/>
                <w:sz w:val="20"/>
                <w:szCs w:val="20"/>
              </w:rPr>
              <w:t>40</w:t>
            </w:r>
          </w:p>
        </w:tc>
        <w:tc>
          <w:tcPr>
            <w:tcW w:w="676" w:type="pct"/>
            <w:tcBorders>
              <w:top w:val="single" w:sz="6" w:space="0" w:color="auto"/>
            </w:tcBorders>
            <w:shd w:val="clear" w:color="auto" w:fill="D9D9D9" w:themeFill="background1" w:themeFillShade="D9"/>
            <w:vAlign w:val="center"/>
          </w:tcPr>
          <w:p w14:paraId="5E4A45AC" w14:textId="45700E1B" w:rsidR="004D43B6" w:rsidRPr="004D43B6" w:rsidRDefault="004D43B6" w:rsidP="004D43B6">
            <w:pPr>
              <w:jc w:val="center"/>
              <w:rPr>
                <w:rFonts w:ascii="Times New Roman" w:hAnsi="Times New Roman" w:cs="Times New Roman"/>
                <w:b/>
                <w:bCs/>
                <w:sz w:val="20"/>
                <w:szCs w:val="20"/>
              </w:rPr>
            </w:pPr>
            <w:r w:rsidRPr="004D43B6">
              <w:rPr>
                <w:rFonts w:ascii="Times New Roman" w:hAnsi="Times New Roman" w:cs="Times New Roman"/>
                <w:b/>
                <w:bCs/>
                <w:sz w:val="20"/>
                <w:szCs w:val="20"/>
              </w:rPr>
              <w:t>107.87</w:t>
            </w:r>
          </w:p>
        </w:tc>
        <w:tc>
          <w:tcPr>
            <w:tcW w:w="673" w:type="pct"/>
            <w:tcBorders>
              <w:top w:val="single" w:sz="6" w:space="0" w:color="auto"/>
              <w:bottom w:val="single" w:sz="12" w:space="0" w:color="auto"/>
              <w:right w:val="single" w:sz="12" w:space="0" w:color="auto"/>
            </w:tcBorders>
            <w:shd w:val="clear" w:color="auto" w:fill="D9D9D9" w:themeFill="background1" w:themeFillShade="D9"/>
            <w:vAlign w:val="center"/>
          </w:tcPr>
          <w:p w14:paraId="625FC88D" w14:textId="7F215C2C" w:rsidR="004D43B6" w:rsidRPr="004D43B6" w:rsidRDefault="004D43B6" w:rsidP="004D43B6">
            <w:pPr>
              <w:jc w:val="center"/>
              <w:rPr>
                <w:rFonts w:ascii="Times New Roman" w:hAnsi="Times New Roman" w:cs="Times New Roman"/>
                <w:b/>
                <w:bCs/>
                <w:sz w:val="20"/>
                <w:szCs w:val="20"/>
              </w:rPr>
            </w:pPr>
            <w:r w:rsidRPr="004D43B6">
              <w:rPr>
                <w:rFonts w:ascii="Times New Roman" w:hAnsi="Times New Roman" w:cs="Times New Roman"/>
                <w:b/>
                <w:bCs/>
                <w:sz w:val="20"/>
                <w:szCs w:val="20"/>
              </w:rPr>
              <w:t>46.35</w:t>
            </w:r>
          </w:p>
        </w:tc>
        <w:tc>
          <w:tcPr>
            <w:tcW w:w="490" w:type="pct"/>
            <w:tcBorders>
              <w:left w:val="single" w:sz="12" w:space="0" w:color="auto"/>
            </w:tcBorders>
            <w:shd w:val="clear" w:color="auto" w:fill="D9D9D9" w:themeFill="background1" w:themeFillShade="D9"/>
            <w:vAlign w:val="center"/>
          </w:tcPr>
          <w:p w14:paraId="0F9DA6BD" w14:textId="5EB00697" w:rsidR="004D43B6" w:rsidRPr="004D43B6" w:rsidRDefault="00993323" w:rsidP="004D43B6">
            <w:pPr>
              <w:jc w:val="center"/>
              <w:rPr>
                <w:rFonts w:ascii="Times New Roman" w:hAnsi="Times New Roman" w:cs="Times New Roman"/>
                <w:b/>
                <w:bCs/>
                <w:sz w:val="20"/>
                <w:szCs w:val="20"/>
                <w:highlight w:val="yellow"/>
              </w:rPr>
            </w:pPr>
            <w:r w:rsidRPr="00993323">
              <w:rPr>
                <w:rFonts w:ascii="Times New Roman" w:hAnsi="Times New Roman" w:cs="Times New Roman"/>
                <w:b/>
                <w:bCs/>
                <w:sz w:val="20"/>
                <w:szCs w:val="20"/>
              </w:rPr>
              <w:t>48</w:t>
            </w:r>
          </w:p>
        </w:tc>
        <w:tc>
          <w:tcPr>
            <w:tcW w:w="687" w:type="pct"/>
            <w:shd w:val="clear" w:color="auto" w:fill="D9D9D9" w:themeFill="background1" w:themeFillShade="D9"/>
            <w:vAlign w:val="center"/>
          </w:tcPr>
          <w:p w14:paraId="2E124826" w14:textId="0E8D41DD" w:rsidR="004D43B6" w:rsidRPr="004D43B6" w:rsidRDefault="004D43B6" w:rsidP="004D43B6">
            <w:pPr>
              <w:jc w:val="center"/>
              <w:rPr>
                <w:rFonts w:ascii="Times New Roman" w:hAnsi="Times New Roman" w:cs="Times New Roman"/>
                <w:b/>
                <w:bCs/>
                <w:sz w:val="20"/>
                <w:szCs w:val="20"/>
              </w:rPr>
            </w:pPr>
            <w:r w:rsidRPr="004D43B6">
              <w:rPr>
                <w:rFonts w:ascii="Times New Roman" w:hAnsi="Times New Roman" w:cs="Times New Roman"/>
                <w:b/>
                <w:bCs/>
                <w:sz w:val="20"/>
                <w:szCs w:val="20"/>
              </w:rPr>
              <w:t>102.49</w:t>
            </w:r>
          </w:p>
        </w:tc>
        <w:tc>
          <w:tcPr>
            <w:tcW w:w="673" w:type="pct"/>
            <w:tcBorders>
              <w:bottom w:val="single" w:sz="12" w:space="0" w:color="auto"/>
              <w:right w:val="single" w:sz="12" w:space="0" w:color="auto"/>
            </w:tcBorders>
            <w:shd w:val="clear" w:color="auto" w:fill="D9D9D9" w:themeFill="background1" w:themeFillShade="D9"/>
            <w:vAlign w:val="center"/>
          </w:tcPr>
          <w:p w14:paraId="0E66A915" w14:textId="7CEADE4F" w:rsidR="004D43B6" w:rsidRPr="004D43B6" w:rsidRDefault="004D43B6" w:rsidP="004D43B6">
            <w:pPr>
              <w:jc w:val="center"/>
              <w:rPr>
                <w:rFonts w:ascii="Times New Roman" w:hAnsi="Times New Roman" w:cs="Times New Roman"/>
                <w:b/>
                <w:bCs/>
                <w:sz w:val="20"/>
                <w:szCs w:val="20"/>
              </w:rPr>
            </w:pPr>
            <w:r w:rsidRPr="004D43B6">
              <w:rPr>
                <w:rFonts w:ascii="Times New Roman" w:hAnsi="Times New Roman" w:cs="Times New Roman"/>
                <w:b/>
                <w:bCs/>
                <w:sz w:val="20"/>
                <w:szCs w:val="20"/>
              </w:rPr>
              <w:t>44.04</w:t>
            </w:r>
          </w:p>
        </w:tc>
      </w:tr>
    </w:tbl>
    <w:p w14:paraId="3ABA61DC" w14:textId="07636C88" w:rsidR="007E3031" w:rsidRDefault="00820CC2" w:rsidP="007E3031">
      <w:pPr>
        <w:pStyle w:val="ListeParagraf"/>
        <w:numPr>
          <w:ilvl w:val="0"/>
          <w:numId w:val="25"/>
        </w:numPr>
        <w:spacing w:after="0" w:line="276" w:lineRule="auto"/>
        <w:rPr>
          <w:rFonts w:eastAsia="Calibri" w:cs="Times New Roman"/>
          <w:i/>
          <w:sz w:val="16"/>
          <w:szCs w:val="16"/>
        </w:rPr>
      </w:pPr>
      <w:r w:rsidRPr="00820CC2">
        <w:rPr>
          <w:rFonts w:eastAsia="Calibri" w:cs="Times New Roman"/>
          <w:i/>
          <w:sz w:val="16"/>
          <w:szCs w:val="16"/>
        </w:rPr>
        <w:t>Yürürlükteki Plan Nüfusu değişmemiş olup 23.272 kişidir</w:t>
      </w:r>
      <w:r w:rsidR="007E3031" w:rsidRPr="006D1980">
        <w:rPr>
          <w:rFonts w:eastAsia="Calibri" w:cs="Times New Roman"/>
          <w:i/>
          <w:sz w:val="16"/>
          <w:szCs w:val="16"/>
        </w:rPr>
        <w:t>.</w:t>
      </w:r>
    </w:p>
    <w:p w14:paraId="2CDC1342" w14:textId="2B728CB6" w:rsidR="00403945" w:rsidRPr="00B2343A" w:rsidRDefault="00403945" w:rsidP="007E3031">
      <w:pPr>
        <w:pStyle w:val="ListeParagraf"/>
        <w:numPr>
          <w:ilvl w:val="0"/>
          <w:numId w:val="25"/>
        </w:numPr>
        <w:spacing w:after="0" w:line="276" w:lineRule="auto"/>
        <w:rPr>
          <w:rFonts w:eastAsia="Calibri" w:cs="Times New Roman"/>
          <w:i/>
          <w:sz w:val="16"/>
          <w:szCs w:val="16"/>
        </w:rPr>
      </w:pPr>
      <w:r w:rsidRPr="00B2343A">
        <w:rPr>
          <w:rFonts w:eastAsia="Calibri" w:cs="Times New Roman"/>
          <w:i/>
          <w:sz w:val="16"/>
          <w:szCs w:val="16"/>
        </w:rPr>
        <w:t xml:space="preserve">Yürürlükteki planda, eğitim tesis alanı olarak planlı </w:t>
      </w:r>
      <w:r w:rsidR="009C26F1">
        <w:rPr>
          <w:rFonts w:eastAsia="Calibri" w:cs="Times New Roman"/>
          <w:i/>
          <w:sz w:val="16"/>
          <w:szCs w:val="16"/>
        </w:rPr>
        <w:t>4,58 ha</w:t>
      </w:r>
      <w:r w:rsidRPr="00B2343A">
        <w:rPr>
          <w:rFonts w:eastAsia="Calibri" w:cs="Times New Roman"/>
          <w:i/>
          <w:sz w:val="16"/>
          <w:szCs w:val="16"/>
        </w:rPr>
        <w:t xml:space="preserve"> alan, niteliği orman alanı olması nedeniyle teklif planda orman alanı olarak gösterilmiştir. Diğer bir deyişle yürürlükteki planda orman alanına isabet etmeyen eğitim tesis alanı </w:t>
      </w:r>
      <w:r w:rsidR="009C26F1">
        <w:rPr>
          <w:rFonts w:eastAsia="Calibri" w:cs="Times New Roman"/>
          <w:i/>
          <w:sz w:val="16"/>
          <w:szCs w:val="16"/>
        </w:rPr>
        <w:t>9,33 ha</w:t>
      </w:r>
      <w:r w:rsidRPr="00B2343A">
        <w:rPr>
          <w:rFonts w:eastAsia="Calibri" w:cs="Times New Roman"/>
          <w:i/>
          <w:sz w:val="16"/>
          <w:szCs w:val="16"/>
        </w:rPr>
        <w:t xml:space="preserve"> olup, teklif planda bu alan </w:t>
      </w:r>
      <w:r w:rsidR="009C26F1">
        <w:rPr>
          <w:rFonts w:eastAsia="Calibri" w:cs="Times New Roman"/>
          <w:i/>
          <w:sz w:val="16"/>
          <w:szCs w:val="16"/>
        </w:rPr>
        <w:t>3,13 ha</w:t>
      </w:r>
      <w:r w:rsidRPr="00B2343A">
        <w:rPr>
          <w:rFonts w:eastAsia="Calibri" w:cs="Times New Roman"/>
          <w:i/>
          <w:sz w:val="16"/>
          <w:szCs w:val="16"/>
        </w:rPr>
        <w:t xml:space="preserve"> artırılarak </w:t>
      </w:r>
      <w:r w:rsidR="009C26F1">
        <w:rPr>
          <w:rFonts w:eastAsia="Calibri" w:cs="Times New Roman"/>
          <w:i/>
          <w:sz w:val="16"/>
          <w:szCs w:val="16"/>
        </w:rPr>
        <w:t>12,46 hektara</w:t>
      </w:r>
      <w:r w:rsidRPr="00B2343A">
        <w:rPr>
          <w:rFonts w:eastAsia="Calibri" w:cs="Times New Roman"/>
          <w:i/>
          <w:sz w:val="16"/>
          <w:szCs w:val="16"/>
        </w:rPr>
        <w:t xml:space="preserve"> çıkarılmıştır.</w:t>
      </w:r>
    </w:p>
    <w:p w14:paraId="2317647E" w14:textId="6ED2402A" w:rsidR="0070569A" w:rsidRPr="00B2343A" w:rsidRDefault="0070569A" w:rsidP="007E3031">
      <w:pPr>
        <w:pStyle w:val="ListeParagraf"/>
        <w:numPr>
          <w:ilvl w:val="0"/>
          <w:numId w:val="25"/>
        </w:numPr>
        <w:spacing w:after="0" w:line="276" w:lineRule="auto"/>
        <w:rPr>
          <w:rFonts w:eastAsia="Calibri" w:cs="Times New Roman"/>
          <w:i/>
          <w:sz w:val="16"/>
          <w:szCs w:val="16"/>
        </w:rPr>
      </w:pPr>
      <w:r w:rsidRPr="00B2343A">
        <w:rPr>
          <w:rFonts w:eastAsia="Calibri" w:cs="Times New Roman"/>
          <w:i/>
          <w:sz w:val="16"/>
          <w:szCs w:val="16"/>
        </w:rPr>
        <w:t>Sosyal-Kültürel Tesis Alanları kişi başına düşen alan hesabına Belediye Hizmet Alanları da dâhil edilmiştir.</w:t>
      </w:r>
    </w:p>
    <w:p w14:paraId="3287F9DD" w14:textId="0D4FD95F" w:rsidR="004516DB" w:rsidRDefault="004516DB" w:rsidP="008D43BE">
      <w:pPr>
        <w:spacing w:after="0" w:line="240" w:lineRule="auto"/>
        <w:jc w:val="both"/>
        <w:rPr>
          <w:rFonts w:ascii="Times New Roman" w:hAnsi="Times New Roman" w:cs="Times New Roman"/>
          <w:color w:val="000000"/>
          <w:sz w:val="18"/>
          <w:szCs w:val="18"/>
        </w:rPr>
      </w:pPr>
    </w:p>
    <w:p w14:paraId="4B52C2F7" w14:textId="6FE2920B" w:rsidR="00AC6F54" w:rsidRDefault="00AC6F54" w:rsidP="008D43BE">
      <w:pPr>
        <w:spacing w:after="0" w:line="240" w:lineRule="auto"/>
        <w:jc w:val="both"/>
        <w:rPr>
          <w:rFonts w:ascii="Times New Roman" w:hAnsi="Times New Roman" w:cs="Times New Roman"/>
          <w:color w:val="000000"/>
          <w:sz w:val="18"/>
          <w:szCs w:val="18"/>
        </w:rPr>
      </w:pPr>
    </w:p>
    <w:p w14:paraId="6209A675" w14:textId="01A4A7C8" w:rsidR="00AC6F54" w:rsidRDefault="00AC6F54" w:rsidP="008D43BE">
      <w:pPr>
        <w:spacing w:after="0" w:line="240" w:lineRule="auto"/>
        <w:jc w:val="both"/>
        <w:rPr>
          <w:rFonts w:ascii="Times New Roman" w:hAnsi="Times New Roman" w:cs="Times New Roman"/>
          <w:color w:val="000000"/>
          <w:sz w:val="18"/>
          <w:szCs w:val="18"/>
        </w:rPr>
      </w:pPr>
    </w:p>
    <w:p w14:paraId="24C5490C" w14:textId="53BAE192" w:rsidR="00993323" w:rsidRDefault="00993323" w:rsidP="008D43BE">
      <w:pPr>
        <w:spacing w:after="0" w:line="240" w:lineRule="auto"/>
        <w:jc w:val="both"/>
        <w:rPr>
          <w:rFonts w:ascii="Times New Roman" w:hAnsi="Times New Roman" w:cs="Times New Roman"/>
          <w:color w:val="000000"/>
          <w:sz w:val="18"/>
          <w:szCs w:val="18"/>
        </w:rPr>
      </w:pPr>
    </w:p>
    <w:p w14:paraId="6BB73212" w14:textId="1DF078EE" w:rsidR="004A2307" w:rsidRPr="006144D7" w:rsidRDefault="006144D7" w:rsidP="00213510">
      <w:pPr>
        <w:pStyle w:val="Balk1"/>
        <w:numPr>
          <w:ilvl w:val="0"/>
          <w:numId w:val="1"/>
        </w:numPr>
        <w:spacing w:before="0" w:after="240"/>
        <w:ind w:left="0" w:firstLine="0"/>
        <w:jc w:val="both"/>
        <w:rPr>
          <w:rFonts w:ascii="Times New Roman" w:hAnsi="Times New Roman" w:cs="Times New Roman"/>
          <w:color w:val="auto"/>
          <w:sz w:val="24"/>
          <w:szCs w:val="24"/>
        </w:rPr>
      </w:pPr>
      <w:bookmarkStart w:id="87" w:name="_Toc228884976"/>
      <w:r w:rsidRPr="006144D7">
        <w:rPr>
          <w:rFonts w:ascii="Times New Roman" w:hAnsi="Times New Roman" w:cs="Times New Roman"/>
          <w:color w:val="auto"/>
          <w:sz w:val="24"/>
          <w:szCs w:val="24"/>
        </w:rPr>
        <w:t>PLAN HÜKÜMLERİ</w:t>
      </w:r>
      <w:bookmarkEnd w:id="87"/>
    </w:p>
    <w:p w14:paraId="4CECB783" w14:textId="503AA221" w:rsidR="00E22E5D" w:rsidRPr="00681B4B" w:rsidRDefault="00E22E5D" w:rsidP="00E22E5D">
      <w:pPr>
        <w:spacing w:after="120" w:line="264" w:lineRule="auto"/>
        <w:ind w:firstLine="567"/>
        <w:jc w:val="both"/>
        <w:rPr>
          <w:rFonts w:ascii="Times New Roman" w:hAnsi="Times New Roman" w:cs="Times New Roman"/>
          <w:sz w:val="24"/>
          <w:szCs w:val="24"/>
        </w:rPr>
      </w:pPr>
      <w:r w:rsidRPr="00E22E5D">
        <w:rPr>
          <w:rFonts w:ascii="Times New Roman" w:hAnsi="Times New Roman" w:cs="Times New Roman"/>
          <w:sz w:val="24"/>
          <w:szCs w:val="24"/>
        </w:rPr>
        <w:t xml:space="preserve">Efrenk (Müftü) Vadisi Planlama Alanı 1. Etap 1/5000 Ölçekli Nazım </w:t>
      </w:r>
      <w:r>
        <w:rPr>
          <w:rFonts w:ascii="Times New Roman" w:hAnsi="Times New Roman" w:cs="Times New Roman"/>
          <w:sz w:val="24"/>
          <w:szCs w:val="24"/>
        </w:rPr>
        <w:t xml:space="preserve">İmar Planı Revizyonu </w:t>
      </w:r>
      <w:r w:rsidRPr="00E22E5D">
        <w:rPr>
          <w:rFonts w:ascii="Times New Roman" w:hAnsi="Times New Roman" w:cs="Times New Roman"/>
          <w:sz w:val="24"/>
          <w:szCs w:val="24"/>
        </w:rPr>
        <w:t>Yenişehir Kesimi</w:t>
      </w:r>
      <w:r>
        <w:rPr>
          <w:rFonts w:ascii="Times New Roman" w:hAnsi="Times New Roman" w:cs="Times New Roman"/>
          <w:sz w:val="24"/>
          <w:szCs w:val="24"/>
        </w:rPr>
        <w:t>’ne ilişkin,</w:t>
      </w:r>
      <w:r w:rsidRPr="00E22E5D">
        <w:rPr>
          <w:rFonts w:ascii="Times New Roman" w:hAnsi="Times New Roman" w:cs="Times New Roman"/>
          <w:sz w:val="24"/>
          <w:szCs w:val="24"/>
        </w:rPr>
        <w:t xml:space="preserve"> </w:t>
      </w:r>
      <w:r>
        <w:rPr>
          <w:rFonts w:ascii="Times New Roman" w:hAnsi="Times New Roman" w:cs="Times New Roman"/>
          <w:sz w:val="24"/>
          <w:szCs w:val="24"/>
        </w:rPr>
        <w:t>“</w:t>
      </w:r>
      <w:r w:rsidRPr="00E22E5D">
        <w:rPr>
          <w:rFonts w:ascii="Times New Roman" w:hAnsi="Times New Roman" w:cs="Times New Roman"/>
          <w:sz w:val="24"/>
          <w:szCs w:val="24"/>
        </w:rPr>
        <w:t xml:space="preserve">Akdeniz-Toroslar-Yenişehir-Mezitli İlçeleri 1/5000 Ölçekli İlave ve Revizyon Nazım İmar Planı Plan </w:t>
      </w:r>
      <w:proofErr w:type="spellStart"/>
      <w:r w:rsidRPr="00E22E5D">
        <w:rPr>
          <w:rFonts w:ascii="Times New Roman" w:hAnsi="Times New Roman" w:cs="Times New Roman"/>
          <w:sz w:val="24"/>
          <w:szCs w:val="24"/>
        </w:rPr>
        <w:t>Notları”ndaki</w:t>
      </w:r>
      <w:proofErr w:type="spellEnd"/>
      <w:r w:rsidRPr="00E22E5D">
        <w:rPr>
          <w:rFonts w:ascii="Times New Roman" w:hAnsi="Times New Roman" w:cs="Times New Roman"/>
          <w:sz w:val="24"/>
          <w:szCs w:val="24"/>
        </w:rPr>
        <w:t xml:space="preserve"> ilgili hükümleri geçerlidir.</w:t>
      </w:r>
    </w:p>
    <w:sectPr w:rsidR="00E22E5D" w:rsidRPr="00681B4B" w:rsidSect="00C91CE2">
      <w:headerReference w:type="default" r:id="rId27"/>
      <w:footerReference w:type="default" r:id="rId28"/>
      <w:pgSz w:w="11906" w:h="16838"/>
      <w:pgMar w:top="1134" w:right="1418" w:bottom="1134" w:left="1418" w:header="567"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0EEFE2" w14:textId="77777777" w:rsidR="00BB0B62" w:rsidRDefault="00BB0B62" w:rsidP="002539F2">
      <w:pPr>
        <w:spacing w:after="0" w:line="240" w:lineRule="auto"/>
      </w:pPr>
      <w:r>
        <w:separator/>
      </w:r>
    </w:p>
  </w:endnote>
  <w:endnote w:type="continuationSeparator" w:id="0">
    <w:p w14:paraId="67122818" w14:textId="77777777" w:rsidR="00BB0B62" w:rsidRDefault="00BB0B62" w:rsidP="002539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ndale Sans UI">
    <w:altName w:val="Times New Roman"/>
    <w:charset w:val="A2"/>
    <w:family w:val="auto"/>
    <w:pitch w:val="variable"/>
  </w:font>
  <w:font w:name="TimesNewRomanPSMT">
    <w:altName w:val="MS Gothic"/>
    <w:panose1 w:val="00000000000000000000"/>
    <w:charset w:val="00"/>
    <w:family w:val="roman"/>
    <w:notTrueType/>
    <w:pitch w:val="default"/>
    <w:sig w:usb0="00000005" w:usb1="00000000" w:usb2="00000000" w:usb3="00000000" w:csb0="00000010" w:csb1="00000000"/>
  </w:font>
  <w:font w:name="Century Gothic">
    <w:panose1 w:val="020B0502020202020204"/>
    <w:charset w:val="A2"/>
    <w:family w:val="swiss"/>
    <w:pitch w:val="variable"/>
    <w:sig w:usb0="00000287" w:usb1="00000000" w:usb2="00000000" w:usb3="00000000" w:csb0="0000009F" w:csb1="00000000"/>
  </w:font>
  <w:font w:name="TimesNewRoman">
    <w:altName w:val="MS Mincho"/>
    <w:panose1 w:val="00000000000000000000"/>
    <w:charset w:val="80"/>
    <w:family w:val="auto"/>
    <w:notTrueType/>
    <w:pitch w:val="default"/>
    <w:sig w:usb0="00000000" w:usb1="08070000" w:usb2="00000010" w:usb3="00000000" w:csb0="00020010" w:csb1="00000000"/>
  </w:font>
  <w:font w:name="TimesNew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0397648"/>
      <w:docPartObj>
        <w:docPartGallery w:val="Page Numbers (Bottom of Page)"/>
        <w:docPartUnique/>
      </w:docPartObj>
    </w:sdtPr>
    <w:sdtEndPr/>
    <w:sdtContent>
      <w:p w14:paraId="1F251D06" w14:textId="616AE684" w:rsidR="00C94234" w:rsidRDefault="00C94234">
        <w:pPr>
          <w:pStyle w:val="AltBilgi"/>
          <w:jc w:val="right"/>
        </w:pPr>
        <w:r>
          <w:fldChar w:fldCharType="begin"/>
        </w:r>
        <w:r>
          <w:instrText>PAGE   \* MERGEFORMAT</w:instrText>
        </w:r>
        <w:r>
          <w:fldChar w:fldCharType="separate"/>
        </w:r>
        <w:r w:rsidR="00837EC8">
          <w:rPr>
            <w:noProof/>
          </w:rPr>
          <w:t>ii</w:t>
        </w:r>
        <w:r>
          <w:fldChar w:fldCharType="end"/>
        </w:r>
      </w:p>
    </w:sdtContent>
  </w:sdt>
  <w:p w14:paraId="6DD7360F" w14:textId="77777777" w:rsidR="00C94234" w:rsidRDefault="00C94234">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8826301"/>
      <w:docPartObj>
        <w:docPartGallery w:val="Page Numbers (Bottom of Page)"/>
        <w:docPartUnique/>
      </w:docPartObj>
    </w:sdtPr>
    <w:sdtEndPr/>
    <w:sdtContent>
      <w:p w14:paraId="67EC602F" w14:textId="7F139DE2" w:rsidR="00C94234" w:rsidRDefault="00C94234">
        <w:pPr>
          <w:pStyle w:val="AltBilgi"/>
          <w:jc w:val="right"/>
        </w:pPr>
        <w:r>
          <w:fldChar w:fldCharType="begin"/>
        </w:r>
        <w:r>
          <w:instrText>PAGE   \* MERGEFORMAT</w:instrText>
        </w:r>
        <w:r>
          <w:fldChar w:fldCharType="separate"/>
        </w:r>
        <w:r w:rsidR="00837EC8">
          <w:rPr>
            <w:noProof/>
          </w:rPr>
          <w:t>1</w:t>
        </w:r>
        <w:r>
          <w:fldChar w:fldCharType="end"/>
        </w:r>
      </w:p>
    </w:sdtContent>
  </w:sdt>
  <w:p w14:paraId="7232D565" w14:textId="77777777" w:rsidR="00C94234" w:rsidRDefault="00C94234">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36FCDD" w14:textId="77777777" w:rsidR="00BB0B62" w:rsidRDefault="00BB0B62" w:rsidP="002539F2">
      <w:pPr>
        <w:spacing w:after="0" w:line="240" w:lineRule="auto"/>
      </w:pPr>
      <w:r>
        <w:separator/>
      </w:r>
    </w:p>
  </w:footnote>
  <w:footnote w:type="continuationSeparator" w:id="0">
    <w:p w14:paraId="2B030368" w14:textId="77777777" w:rsidR="00BB0B62" w:rsidRDefault="00BB0B62" w:rsidP="002539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320D4" w14:textId="77777777" w:rsidR="00C94234" w:rsidRDefault="00C94234">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9FFBF" w14:textId="2E8EA2A7" w:rsidR="00C94234" w:rsidRDefault="00C94234" w:rsidP="002D6635">
    <w:pPr>
      <w:spacing w:after="0" w:line="240" w:lineRule="auto"/>
      <w:rPr>
        <w:rFonts w:ascii="Times New Roman" w:hAnsi="Times New Roman" w:cs="Times New Roman"/>
        <w:b/>
        <w:i/>
        <w:color w:val="A6A6A6" w:themeColor="background1" w:themeShade="A6"/>
        <w:sz w:val="18"/>
        <w:szCs w:val="18"/>
      </w:rPr>
    </w:pPr>
    <w:r w:rsidRPr="00B4461B">
      <w:rPr>
        <w:rFonts w:ascii="Times New Roman" w:hAnsi="Times New Roman" w:cs="Times New Roman"/>
        <w:b/>
        <w:i/>
        <w:color w:val="A6A6A6" w:themeColor="background1" w:themeShade="A6"/>
        <w:sz w:val="18"/>
        <w:szCs w:val="18"/>
      </w:rPr>
      <w:t>Efrenk (Müftü) Vadisi Planlama Alanı 1. Etap 1/5000 Ölçekli Nazım İmar Planı Revizyonu Yenişehir Kesimi</w:t>
    </w:r>
  </w:p>
  <w:p w14:paraId="1A4044CE" w14:textId="7A3337A0" w:rsidR="00C94234" w:rsidRPr="00C91CE2" w:rsidRDefault="00C94234" w:rsidP="002D6635">
    <w:pPr>
      <w:spacing w:after="0" w:line="240" w:lineRule="auto"/>
      <w:rPr>
        <w:rFonts w:ascii="Times New Roman" w:hAnsi="Times New Roman" w:cs="Times New Roman"/>
        <w:b/>
        <w:i/>
        <w:color w:val="A6A6A6" w:themeColor="background1" w:themeShade="A6"/>
        <w:sz w:val="18"/>
        <w:szCs w:val="18"/>
      </w:rPr>
    </w:pPr>
    <w:r w:rsidRPr="00C91CE2">
      <w:rPr>
        <w:rFonts w:ascii="Times New Roman" w:hAnsi="Times New Roman" w:cs="Times New Roman"/>
        <w:b/>
        <w:i/>
        <w:color w:val="A6A6A6" w:themeColor="background1" w:themeShade="A6"/>
        <w:sz w:val="18"/>
        <w:szCs w:val="18"/>
      </w:rPr>
      <w:t>Plan Açıklama Raporu ve Plan Hükümleri</w:t>
    </w:r>
  </w:p>
  <w:p w14:paraId="074727E6" w14:textId="77777777" w:rsidR="00C94234" w:rsidRPr="0075722A" w:rsidRDefault="00C94234" w:rsidP="0075722A">
    <w:pPr>
      <w:spacing w:after="0" w:line="240" w:lineRule="auto"/>
      <w:rPr>
        <w:rFonts w:ascii="Times New Roman" w:hAnsi="Times New Roman" w:cs="Times New Roman"/>
        <w:b/>
        <w:i/>
        <w:color w:val="808080" w:themeColor="background1" w:themeShade="80"/>
        <w:sz w:val="18"/>
        <w:szCs w:val="1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32D0A"/>
    <w:multiLevelType w:val="hybridMultilevel"/>
    <w:tmpl w:val="C6764FB2"/>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70D23ED"/>
    <w:multiLevelType w:val="hybridMultilevel"/>
    <w:tmpl w:val="D9D2F63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71B4350"/>
    <w:multiLevelType w:val="hybridMultilevel"/>
    <w:tmpl w:val="78549B66"/>
    <w:lvl w:ilvl="0" w:tplc="7736BC8A">
      <w:start w:val="1"/>
      <w:numFmt w:val="decimal"/>
      <w:lvlText w:val="2.%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72843DC"/>
    <w:multiLevelType w:val="hybridMultilevel"/>
    <w:tmpl w:val="92BC98E8"/>
    <w:lvl w:ilvl="0" w:tplc="F326A488">
      <w:start w:val="1"/>
      <w:numFmt w:val="decimal"/>
      <w:lvlText w:val="3.%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8932D9E"/>
    <w:multiLevelType w:val="hybridMultilevel"/>
    <w:tmpl w:val="114CEA3A"/>
    <w:lvl w:ilvl="0" w:tplc="3D8A5480">
      <w:start w:val="1"/>
      <w:numFmt w:val="decimal"/>
      <w:lvlText w:val="3.%1. "/>
      <w:lvlJc w:val="left"/>
      <w:pPr>
        <w:ind w:left="720" w:hanging="360"/>
      </w:pPr>
      <w:rPr>
        <w:rFonts w:hint="default"/>
        <w:b/>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A807DDD"/>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0ACB2DDD"/>
    <w:multiLevelType w:val="hybridMultilevel"/>
    <w:tmpl w:val="44B6755A"/>
    <w:lvl w:ilvl="0" w:tplc="4386BCF6">
      <w:start w:val="1"/>
      <w:numFmt w:val="bullet"/>
      <w:lvlText w:val="‐"/>
      <w:lvlJc w:val="left"/>
      <w:pPr>
        <w:ind w:left="720" w:hanging="360"/>
      </w:pPr>
      <w:rPr>
        <w:rFonts w:ascii="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0D6B721F"/>
    <w:multiLevelType w:val="hybridMultilevel"/>
    <w:tmpl w:val="25EE9408"/>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0D9E1E6E"/>
    <w:multiLevelType w:val="hybridMultilevel"/>
    <w:tmpl w:val="4F98EE7E"/>
    <w:lvl w:ilvl="0" w:tplc="4A6EC9B8">
      <w:start w:val="1"/>
      <w:numFmt w:val="decimal"/>
      <w:lvlText w:val="3.%1. "/>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0DBB7B02"/>
    <w:multiLevelType w:val="hybridMultilevel"/>
    <w:tmpl w:val="32007A74"/>
    <w:lvl w:ilvl="0" w:tplc="E920307A">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0" w15:restartNumberingAfterBreak="0">
    <w:nsid w:val="0F031008"/>
    <w:multiLevelType w:val="hybridMultilevel"/>
    <w:tmpl w:val="32007A74"/>
    <w:lvl w:ilvl="0" w:tplc="E920307A">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1" w15:restartNumberingAfterBreak="0">
    <w:nsid w:val="171F3600"/>
    <w:multiLevelType w:val="hybridMultilevel"/>
    <w:tmpl w:val="ADECB146"/>
    <w:lvl w:ilvl="0" w:tplc="32DEB450">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185E0B85"/>
    <w:multiLevelType w:val="hybridMultilevel"/>
    <w:tmpl w:val="1E1EABA4"/>
    <w:lvl w:ilvl="0" w:tplc="79623D1A">
      <w:start w:val="2"/>
      <w:numFmt w:val="decimal"/>
      <w:lvlText w:val="2.27.%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19FD24A6"/>
    <w:multiLevelType w:val="multilevel"/>
    <w:tmpl w:val="4FE4352C"/>
    <w:lvl w:ilvl="0">
      <w:start w:val="3"/>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2986056"/>
    <w:multiLevelType w:val="hybridMultilevel"/>
    <w:tmpl w:val="0FA47694"/>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5" w15:restartNumberingAfterBreak="0">
    <w:nsid w:val="2B87197D"/>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30F201FE"/>
    <w:multiLevelType w:val="hybridMultilevel"/>
    <w:tmpl w:val="433E319A"/>
    <w:lvl w:ilvl="0" w:tplc="EDC66E4A">
      <w:start w:val="1"/>
      <w:numFmt w:val="decimal"/>
      <w:lvlText w:val="1.%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33DA00F9"/>
    <w:multiLevelType w:val="hybridMultilevel"/>
    <w:tmpl w:val="EB2A7278"/>
    <w:lvl w:ilvl="0" w:tplc="32DEB450">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8" w15:restartNumberingAfterBreak="0">
    <w:nsid w:val="343C2A65"/>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35D43AC5"/>
    <w:multiLevelType w:val="hybridMultilevel"/>
    <w:tmpl w:val="3A7ACC86"/>
    <w:lvl w:ilvl="0" w:tplc="BC0EE61A">
      <w:start w:val="1"/>
      <w:numFmt w:val="decimal"/>
      <w:lvlText w:val="(%1)"/>
      <w:lvlJc w:val="left"/>
      <w:pPr>
        <w:ind w:left="1821" w:hanging="360"/>
      </w:pPr>
      <w:rPr>
        <w:rFonts w:hint="default"/>
        <w:i/>
      </w:rPr>
    </w:lvl>
    <w:lvl w:ilvl="1" w:tplc="041F0019" w:tentative="1">
      <w:start w:val="1"/>
      <w:numFmt w:val="lowerLetter"/>
      <w:lvlText w:val="%2."/>
      <w:lvlJc w:val="left"/>
      <w:pPr>
        <w:ind w:left="2541" w:hanging="360"/>
      </w:pPr>
    </w:lvl>
    <w:lvl w:ilvl="2" w:tplc="041F001B" w:tentative="1">
      <w:start w:val="1"/>
      <w:numFmt w:val="lowerRoman"/>
      <w:lvlText w:val="%3."/>
      <w:lvlJc w:val="right"/>
      <w:pPr>
        <w:ind w:left="3261" w:hanging="180"/>
      </w:pPr>
    </w:lvl>
    <w:lvl w:ilvl="3" w:tplc="041F000F" w:tentative="1">
      <w:start w:val="1"/>
      <w:numFmt w:val="decimal"/>
      <w:lvlText w:val="%4."/>
      <w:lvlJc w:val="left"/>
      <w:pPr>
        <w:ind w:left="3981" w:hanging="360"/>
      </w:pPr>
    </w:lvl>
    <w:lvl w:ilvl="4" w:tplc="041F0019" w:tentative="1">
      <w:start w:val="1"/>
      <w:numFmt w:val="lowerLetter"/>
      <w:lvlText w:val="%5."/>
      <w:lvlJc w:val="left"/>
      <w:pPr>
        <w:ind w:left="4701" w:hanging="360"/>
      </w:pPr>
    </w:lvl>
    <w:lvl w:ilvl="5" w:tplc="041F001B" w:tentative="1">
      <w:start w:val="1"/>
      <w:numFmt w:val="lowerRoman"/>
      <w:lvlText w:val="%6."/>
      <w:lvlJc w:val="right"/>
      <w:pPr>
        <w:ind w:left="5421" w:hanging="180"/>
      </w:pPr>
    </w:lvl>
    <w:lvl w:ilvl="6" w:tplc="041F000F" w:tentative="1">
      <w:start w:val="1"/>
      <w:numFmt w:val="decimal"/>
      <w:lvlText w:val="%7."/>
      <w:lvlJc w:val="left"/>
      <w:pPr>
        <w:ind w:left="6141" w:hanging="360"/>
      </w:pPr>
    </w:lvl>
    <w:lvl w:ilvl="7" w:tplc="041F0019" w:tentative="1">
      <w:start w:val="1"/>
      <w:numFmt w:val="lowerLetter"/>
      <w:lvlText w:val="%8."/>
      <w:lvlJc w:val="left"/>
      <w:pPr>
        <w:ind w:left="6861" w:hanging="360"/>
      </w:pPr>
    </w:lvl>
    <w:lvl w:ilvl="8" w:tplc="041F001B" w:tentative="1">
      <w:start w:val="1"/>
      <w:numFmt w:val="lowerRoman"/>
      <w:lvlText w:val="%9."/>
      <w:lvlJc w:val="right"/>
      <w:pPr>
        <w:ind w:left="7581" w:hanging="180"/>
      </w:pPr>
    </w:lvl>
  </w:abstractNum>
  <w:abstractNum w:abstractNumId="20" w15:restartNumberingAfterBreak="0">
    <w:nsid w:val="386C3C2C"/>
    <w:multiLevelType w:val="hybridMultilevel"/>
    <w:tmpl w:val="6334203C"/>
    <w:lvl w:ilvl="0" w:tplc="A89AAD78">
      <w:start w:val="1"/>
      <w:numFmt w:val="decimal"/>
      <w:lvlText w:val="3.%1. "/>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3B486F57"/>
    <w:multiLevelType w:val="hybridMultilevel"/>
    <w:tmpl w:val="6866751E"/>
    <w:lvl w:ilvl="0" w:tplc="9F54FD3A">
      <w:start w:val="1"/>
      <w:numFmt w:val="decimal"/>
      <w:lvlText w:val="5.%1. "/>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3C0D7347"/>
    <w:multiLevelType w:val="hybridMultilevel"/>
    <w:tmpl w:val="5538DA6A"/>
    <w:lvl w:ilvl="0" w:tplc="215417B2">
      <w:start w:val="1"/>
      <w:numFmt w:val="decimal"/>
      <w:lvlText w:val="4.%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3C8D30DC"/>
    <w:multiLevelType w:val="hybridMultilevel"/>
    <w:tmpl w:val="48484744"/>
    <w:lvl w:ilvl="0" w:tplc="C31EFBEE">
      <w:start w:val="3"/>
      <w:numFmt w:val="bullet"/>
      <w:lvlText w:val="-"/>
      <w:lvlJc w:val="left"/>
      <w:pPr>
        <w:ind w:left="657" w:hanging="360"/>
      </w:pPr>
      <w:rPr>
        <w:rFonts w:ascii="Times New Roman" w:eastAsia="Times New Roman" w:hAnsi="Times New Roman" w:cs="Times New Roman" w:hint="default"/>
      </w:rPr>
    </w:lvl>
    <w:lvl w:ilvl="1" w:tplc="041F0003">
      <w:start w:val="1"/>
      <w:numFmt w:val="bullet"/>
      <w:lvlText w:val="o"/>
      <w:lvlJc w:val="left"/>
      <w:pPr>
        <w:ind w:left="1377" w:hanging="360"/>
      </w:pPr>
      <w:rPr>
        <w:rFonts w:ascii="Courier New" w:hAnsi="Courier New" w:cs="Courier New" w:hint="default"/>
      </w:rPr>
    </w:lvl>
    <w:lvl w:ilvl="2" w:tplc="041F0005" w:tentative="1">
      <w:start w:val="1"/>
      <w:numFmt w:val="bullet"/>
      <w:lvlText w:val=""/>
      <w:lvlJc w:val="left"/>
      <w:pPr>
        <w:ind w:left="2097" w:hanging="360"/>
      </w:pPr>
      <w:rPr>
        <w:rFonts w:ascii="Wingdings" w:hAnsi="Wingdings" w:hint="default"/>
      </w:rPr>
    </w:lvl>
    <w:lvl w:ilvl="3" w:tplc="041F0001" w:tentative="1">
      <w:start w:val="1"/>
      <w:numFmt w:val="bullet"/>
      <w:lvlText w:val=""/>
      <w:lvlJc w:val="left"/>
      <w:pPr>
        <w:ind w:left="2817" w:hanging="360"/>
      </w:pPr>
      <w:rPr>
        <w:rFonts w:ascii="Symbol" w:hAnsi="Symbol" w:hint="default"/>
      </w:rPr>
    </w:lvl>
    <w:lvl w:ilvl="4" w:tplc="041F0003" w:tentative="1">
      <w:start w:val="1"/>
      <w:numFmt w:val="bullet"/>
      <w:lvlText w:val="o"/>
      <w:lvlJc w:val="left"/>
      <w:pPr>
        <w:ind w:left="3537" w:hanging="360"/>
      </w:pPr>
      <w:rPr>
        <w:rFonts w:ascii="Courier New" w:hAnsi="Courier New" w:cs="Courier New" w:hint="default"/>
      </w:rPr>
    </w:lvl>
    <w:lvl w:ilvl="5" w:tplc="041F0005" w:tentative="1">
      <w:start w:val="1"/>
      <w:numFmt w:val="bullet"/>
      <w:lvlText w:val=""/>
      <w:lvlJc w:val="left"/>
      <w:pPr>
        <w:ind w:left="4257" w:hanging="360"/>
      </w:pPr>
      <w:rPr>
        <w:rFonts w:ascii="Wingdings" w:hAnsi="Wingdings" w:hint="default"/>
      </w:rPr>
    </w:lvl>
    <w:lvl w:ilvl="6" w:tplc="041F0001" w:tentative="1">
      <w:start w:val="1"/>
      <w:numFmt w:val="bullet"/>
      <w:lvlText w:val=""/>
      <w:lvlJc w:val="left"/>
      <w:pPr>
        <w:ind w:left="4977" w:hanging="360"/>
      </w:pPr>
      <w:rPr>
        <w:rFonts w:ascii="Symbol" w:hAnsi="Symbol" w:hint="default"/>
      </w:rPr>
    </w:lvl>
    <w:lvl w:ilvl="7" w:tplc="041F0003" w:tentative="1">
      <w:start w:val="1"/>
      <w:numFmt w:val="bullet"/>
      <w:lvlText w:val="o"/>
      <w:lvlJc w:val="left"/>
      <w:pPr>
        <w:ind w:left="5697" w:hanging="360"/>
      </w:pPr>
      <w:rPr>
        <w:rFonts w:ascii="Courier New" w:hAnsi="Courier New" w:cs="Courier New" w:hint="default"/>
      </w:rPr>
    </w:lvl>
    <w:lvl w:ilvl="8" w:tplc="041F0005" w:tentative="1">
      <w:start w:val="1"/>
      <w:numFmt w:val="bullet"/>
      <w:lvlText w:val=""/>
      <w:lvlJc w:val="left"/>
      <w:pPr>
        <w:ind w:left="6417" w:hanging="360"/>
      </w:pPr>
      <w:rPr>
        <w:rFonts w:ascii="Wingdings" w:hAnsi="Wingdings" w:hint="default"/>
      </w:rPr>
    </w:lvl>
  </w:abstractNum>
  <w:abstractNum w:abstractNumId="24" w15:restartNumberingAfterBreak="0">
    <w:nsid w:val="3DCB6491"/>
    <w:multiLevelType w:val="hybridMultilevel"/>
    <w:tmpl w:val="DDEAFA6A"/>
    <w:lvl w:ilvl="0" w:tplc="DA5EED1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3E421FDA"/>
    <w:multiLevelType w:val="hybridMultilevel"/>
    <w:tmpl w:val="3F785350"/>
    <w:lvl w:ilvl="0" w:tplc="041F0003">
      <w:start w:val="1"/>
      <w:numFmt w:val="bullet"/>
      <w:lvlText w:val="o"/>
      <w:lvlJc w:val="left"/>
      <w:pPr>
        <w:ind w:left="1440" w:hanging="360"/>
      </w:pPr>
      <w:rPr>
        <w:rFonts w:ascii="Courier New" w:hAnsi="Courier New" w:cs="Courier New"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6" w15:restartNumberingAfterBreak="0">
    <w:nsid w:val="4B5E2B68"/>
    <w:multiLevelType w:val="hybridMultilevel"/>
    <w:tmpl w:val="030ADD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4B787FC4"/>
    <w:multiLevelType w:val="hybridMultilevel"/>
    <w:tmpl w:val="6242F2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52A83DB4"/>
    <w:multiLevelType w:val="multilevel"/>
    <w:tmpl w:val="71BCC30A"/>
    <w:lvl w:ilvl="0">
      <w:start w:val="1"/>
      <w:numFmt w:val="decimal"/>
      <w:lvlText w:val="%1."/>
      <w:lvlJc w:val="left"/>
      <w:pPr>
        <w:ind w:left="720" w:hanging="360"/>
      </w:p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54EA4C53"/>
    <w:multiLevelType w:val="hybridMultilevel"/>
    <w:tmpl w:val="211486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56CE685A"/>
    <w:multiLevelType w:val="hybridMultilevel"/>
    <w:tmpl w:val="C4489EC2"/>
    <w:lvl w:ilvl="0" w:tplc="E18C5E66">
      <w:start w:val="1"/>
      <w:numFmt w:val="decimal"/>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31" w15:restartNumberingAfterBreak="0">
    <w:nsid w:val="5BFF19BD"/>
    <w:multiLevelType w:val="hybridMultilevel"/>
    <w:tmpl w:val="5FA4769E"/>
    <w:lvl w:ilvl="0" w:tplc="041F0003">
      <w:start w:val="1"/>
      <w:numFmt w:val="bullet"/>
      <w:lvlText w:val="o"/>
      <w:lvlJc w:val="left"/>
      <w:pPr>
        <w:ind w:left="1440" w:hanging="360"/>
      </w:pPr>
      <w:rPr>
        <w:rFonts w:ascii="Courier New" w:hAnsi="Courier New" w:cs="Courier New"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2" w15:restartNumberingAfterBreak="0">
    <w:nsid w:val="5C4F0C1F"/>
    <w:multiLevelType w:val="hybridMultilevel"/>
    <w:tmpl w:val="D8CA69AE"/>
    <w:lvl w:ilvl="0" w:tplc="416C4B4A">
      <w:start w:val="1"/>
      <w:numFmt w:val="decimal"/>
      <w:lvlText w:val="5.%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5CE46ACF"/>
    <w:multiLevelType w:val="hybridMultilevel"/>
    <w:tmpl w:val="C4FEE8F6"/>
    <w:lvl w:ilvl="0" w:tplc="4386BCF6">
      <w:start w:val="1"/>
      <w:numFmt w:val="bullet"/>
      <w:lvlText w:val="‐"/>
      <w:lvlJc w:val="left"/>
      <w:pPr>
        <w:ind w:left="720" w:hanging="360"/>
      </w:pPr>
      <w:rPr>
        <w:rFonts w:ascii="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5ECD2E3D"/>
    <w:multiLevelType w:val="hybridMultilevel"/>
    <w:tmpl w:val="9E5829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5F977CA1"/>
    <w:multiLevelType w:val="hybridMultilevel"/>
    <w:tmpl w:val="6A8CD37A"/>
    <w:lvl w:ilvl="0" w:tplc="7FCE5FAA">
      <w:start w:val="1"/>
      <w:numFmt w:val="decimal"/>
      <w:lvlText w:val="3.2.%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69DD0EFF"/>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6FE27671"/>
    <w:multiLevelType w:val="hybridMultilevel"/>
    <w:tmpl w:val="BBB8F3B4"/>
    <w:lvl w:ilvl="0" w:tplc="A4664670">
      <w:start w:val="1"/>
      <w:numFmt w:val="decimal"/>
      <w:lvlText w:val="3.%1. "/>
      <w:lvlJc w:val="left"/>
      <w:pPr>
        <w:ind w:left="720" w:hanging="360"/>
      </w:pPr>
      <w:rPr>
        <w:rFonts w:hint="default"/>
        <w:b/>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6FFD01C1"/>
    <w:multiLevelType w:val="hybridMultilevel"/>
    <w:tmpl w:val="32007A74"/>
    <w:lvl w:ilvl="0" w:tplc="E920307A">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39" w15:restartNumberingAfterBreak="0">
    <w:nsid w:val="74F22E3C"/>
    <w:multiLevelType w:val="hybridMultilevel"/>
    <w:tmpl w:val="DB0E21E6"/>
    <w:lvl w:ilvl="0" w:tplc="4386BCF6">
      <w:start w:val="1"/>
      <w:numFmt w:val="bullet"/>
      <w:lvlText w:val="‐"/>
      <w:lvlJc w:val="left"/>
      <w:pPr>
        <w:ind w:left="1440" w:hanging="360"/>
      </w:pPr>
      <w:rPr>
        <w:rFonts w:ascii="Times New Roman" w:hAnsi="Times New Roman" w:cs="Times New Roman"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40" w15:restartNumberingAfterBreak="0">
    <w:nsid w:val="78093EE0"/>
    <w:multiLevelType w:val="hybridMultilevel"/>
    <w:tmpl w:val="7936ABDA"/>
    <w:lvl w:ilvl="0" w:tplc="21D08A12">
      <w:start w:val="1"/>
      <w:numFmt w:val="decimal"/>
      <w:lvlText w:val="3.1.%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79A21490"/>
    <w:multiLevelType w:val="hybridMultilevel"/>
    <w:tmpl w:val="F48EADA8"/>
    <w:lvl w:ilvl="0" w:tplc="610437EE">
      <w:start w:val="1"/>
      <w:numFmt w:val="decimal"/>
      <w:lvlText w:val="3.4.%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15:restartNumberingAfterBreak="0">
    <w:nsid w:val="7DC23E06"/>
    <w:multiLevelType w:val="hybridMultilevel"/>
    <w:tmpl w:val="5ADAE8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7F273CE5"/>
    <w:multiLevelType w:val="hybridMultilevel"/>
    <w:tmpl w:val="8294ED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8"/>
  </w:num>
  <w:num w:numId="2">
    <w:abstractNumId w:val="30"/>
  </w:num>
  <w:num w:numId="3">
    <w:abstractNumId w:val="0"/>
  </w:num>
  <w:num w:numId="4">
    <w:abstractNumId w:val="19"/>
  </w:num>
  <w:num w:numId="5">
    <w:abstractNumId w:val="6"/>
  </w:num>
  <w:num w:numId="6">
    <w:abstractNumId w:val="39"/>
  </w:num>
  <w:num w:numId="7">
    <w:abstractNumId w:val="31"/>
  </w:num>
  <w:num w:numId="8">
    <w:abstractNumId w:val="25"/>
  </w:num>
  <w:num w:numId="9">
    <w:abstractNumId w:val="13"/>
  </w:num>
  <w:num w:numId="10">
    <w:abstractNumId w:val="5"/>
  </w:num>
  <w:num w:numId="11">
    <w:abstractNumId w:val="23"/>
  </w:num>
  <w:num w:numId="12">
    <w:abstractNumId w:val="33"/>
  </w:num>
  <w:num w:numId="13">
    <w:abstractNumId w:val="37"/>
  </w:num>
  <w:num w:numId="14">
    <w:abstractNumId w:val="4"/>
  </w:num>
  <w:num w:numId="15">
    <w:abstractNumId w:val="12"/>
  </w:num>
  <w:num w:numId="16">
    <w:abstractNumId w:val="40"/>
  </w:num>
  <w:num w:numId="17">
    <w:abstractNumId w:val="35"/>
  </w:num>
  <w:num w:numId="18">
    <w:abstractNumId w:val="41"/>
  </w:num>
  <w:num w:numId="19">
    <w:abstractNumId w:val="7"/>
  </w:num>
  <w:num w:numId="20">
    <w:abstractNumId w:val="36"/>
  </w:num>
  <w:num w:numId="21">
    <w:abstractNumId w:val="18"/>
  </w:num>
  <w:num w:numId="22">
    <w:abstractNumId w:val="15"/>
  </w:num>
  <w:num w:numId="23">
    <w:abstractNumId w:val="27"/>
  </w:num>
  <w:num w:numId="24">
    <w:abstractNumId w:val="10"/>
  </w:num>
  <w:num w:numId="25">
    <w:abstractNumId w:val="38"/>
  </w:num>
  <w:num w:numId="26">
    <w:abstractNumId w:val="9"/>
  </w:num>
  <w:num w:numId="27">
    <w:abstractNumId w:val="11"/>
  </w:num>
  <w:num w:numId="28">
    <w:abstractNumId w:val="24"/>
  </w:num>
  <w:num w:numId="29">
    <w:abstractNumId w:val="26"/>
  </w:num>
  <w:num w:numId="30">
    <w:abstractNumId w:val="34"/>
  </w:num>
  <w:num w:numId="31">
    <w:abstractNumId w:val="42"/>
  </w:num>
  <w:num w:numId="32">
    <w:abstractNumId w:val="20"/>
  </w:num>
  <w:num w:numId="33">
    <w:abstractNumId w:val="8"/>
  </w:num>
  <w:num w:numId="34">
    <w:abstractNumId w:val="16"/>
  </w:num>
  <w:num w:numId="35">
    <w:abstractNumId w:val="2"/>
  </w:num>
  <w:num w:numId="36">
    <w:abstractNumId w:val="14"/>
  </w:num>
  <w:num w:numId="37">
    <w:abstractNumId w:val="17"/>
  </w:num>
  <w:num w:numId="38">
    <w:abstractNumId w:val="3"/>
  </w:num>
  <w:num w:numId="39">
    <w:abstractNumId w:val="22"/>
  </w:num>
  <w:num w:numId="40">
    <w:abstractNumId w:val="43"/>
  </w:num>
  <w:num w:numId="41">
    <w:abstractNumId w:val="21"/>
  </w:num>
  <w:num w:numId="42">
    <w:abstractNumId w:val="32"/>
  </w:num>
  <w:num w:numId="43">
    <w:abstractNumId w:val="1"/>
  </w:num>
  <w:num w:numId="44">
    <w:abstractNumId w:val="2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4F68"/>
    <w:rsid w:val="000008CC"/>
    <w:rsid w:val="00001C68"/>
    <w:rsid w:val="0000218D"/>
    <w:rsid w:val="00004361"/>
    <w:rsid w:val="000064CD"/>
    <w:rsid w:val="00011091"/>
    <w:rsid w:val="00015C81"/>
    <w:rsid w:val="0001608B"/>
    <w:rsid w:val="00017B93"/>
    <w:rsid w:val="0002050B"/>
    <w:rsid w:val="000238EE"/>
    <w:rsid w:val="00027CA8"/>
    <w:rsid w:val="00034927"/>
    <w:rsid w:val="00035C03"/>
    <w:rsid w:val="000363C8"/>
    <w:rsid w:val="00040186"/>
    <w:rsid w:val="00040887"/>
    <w:rsid w:val="000413D2"/>
    <w:rsid w:val="00041633"/>
    <w:rsid w:val="00041E77"/>
    <w:rsid w:val="00042688"/>
    <w:rsid w:val="00043F6C"/>
    <w:rsid w:val="00047EBA"/>
    <w:rsid w:val="00053245"/>
    <w:rsid w:val="00053555"/>
    <w:rsid w:val="00053A7A"/>
    <w:rsid w:val="00053B54"/>
    <w:rsid w:val="000546B5"/>
    <w:rsid w:val="000546F8"/>
    <w:rsid w:val="00055B0F"/>
    <w:rsid w:val="0005783A"/>
    <w:rsid w:val="00062F3E"/>
    <w:rsid w:val="0006498D"/>
    <w:rsid w:val="00064EE4"/>
    <w:rsid w:val="000667C3"/>
    <w:rsid w:val="00066B8F"/>
    <w:rsid w:val="00071276"/>
    <w:rsid w:val="00071AE4"/>
    <w:rsid w:val="00071D2E"/>
    <w:rsid w:val="0007366C"/>
    <w:rsid w:val="00073807"/>
    <w:rsid w:val="000742F0"/>
    <w:rsid w:val="0007574C"/>
    <w:rsid w:val="00075C2F"/>
    <w:rsid w:val="0007655D"/>
    <w:rsid w:val="000802C8"/>
    <w:rsid w:val="00080E1C"/>
    <w:rsid w:val="00087861"/>
    <w:rsid w:val="00087E59"/>
    <w:rsid w:val="0009555E"/>
    <w:rsid w:val="000A1065"/>
    <w:rsid w:val="000A1276"/>
    <w:rsid w:val="000A19F8"/>
    <w:rsid w:val="000A73E4"/>
    <w:rsid w:val="000A7555"/>
    <w:rsid w:val="000A7B6C"/>
    <w:rsid w:val="000B0BDA"/>
    <w:rsid w:val="000B152F"/>
    <w:rsid w:val="000B70F5"/>
    <w:rsid w:val="000B7B6E"/>
    <w:rsid w:val="000C08FA"/>
    <w:rsid w:val="000C28CC"/>
    <w:rsid w:val="000C43E2"/>
    <w:rsid w:val="000C4720"/>
    <w:rsid w:val="000C594D"/>
    <w:rsid w:val="000C62D4"/>
    <w:rsid w:val="000C71A2"/>
    <w:rsid w:val="000C755A"/>
    <w:rsid w:val="000C7B26"/>
    <w:rsid w:val="000C7FA2"/>
    <w:rsid w:val="000D0E9D"/>
    <w:rsid w:val="000D350C"/>
    <w:rsid w:val="000D5A72"/>
    <w:rsid w:val="000E04D7"/>
    <w:rsid w:val="000E0A14"/>
    <w:rsid w:val="000E1945"/>
    <w:rsid w:val="000E28CC"/>
    <w:rsid w:val="000E52C8"/>
    <w:rsid w:val="000F01EF"/>
    <w:rsid w:val="000F2E42"/>
    <w:rsid w:val="000F4C40"/>
    <w:rsid w:val="000F5802"/>
    <w:rsid w:val="000F583F"/>
    <w:rsid w:val="000F6D9A"/>
    <w:rsid w:val="000F7E80"/>
    <w:rsid w:val="00100309"/>
    <w:rsid w:val="0010103F"/>
    <w:rsid w:val="00102C2F"/>
    <w:rsid w:val="00106A10"/>
    <w:rsid w:val="00107CC7"/>
    <w:rsid w:val="00110B52"/>
    <w:rsid w:val="00110EC7"/>
    <w:rsid w:val="00112A21"/>
    <w:rsid w:val="001130AB"/>
    <w:rsid w:val="00113368"/>
    <w:rsid w:val="00113E79"/>
    <w:rsid w:val="001150D7"/>
    <w:rsid w:val="00115360"/>
    <w:rsid w:val="00120993"/>
    <w:rsid w:val="001214C8"/>
    <w:rsid w:val="0012711B"/>
    <w:rsid w:val="001275D7"/>
    <w:rsid w:val="00131A75"/>
    <w:rsid w:val="00131CB5"/>
    <w:rsid w:val="00135970"/>
    <w:rsid w:val="00136BA0"/>
    <w:rsid w:val="00147E1A"/>
    <w:rsid w:val="00150244"/>
    <w:rsid w:val="00150B9A"/>
    <w:rsid w:val="001513C0"/>
    <w:rsid w:val="001522C0"/>
    <w:rsid w:val="00153E59"/>
    <w:rsid w:val="00154000"/>
    <w:rsid w:val="00160F52"/>
    <w:rsid w:val="001619D1"/>
    <w:rsid w:val="001646D2"/>
    <w:rsid w:val="00167439"/>
    <w:rsid w:val="00167BFA"/>
    <w:rsid w:val="00171733"/>
    <w:rsid w:val="00171F3C"/>
    <w:rsid w:val="001723A4"/>
    <w:rsid w:val="001748B0"/>
    <w:rsid w:val="001750B6"/>
    <w:rsid w:val="001804BA"/>
    <w:rsid w:val="001804EA"/>
    <w:rsid w:val="0018384A"/>
    <w:rsid w:val="00186015"/>
    <w:rsid w:val="00187A02"/>
    <w:rsid w:val="00187AE1"/>
    <w:rsid w:val="0019147C"/>
    <w:rsid w:val="00192A02"/>
    <w:rsid w:val="00194B0E"/>
    <w:rsid w:val="00197ADA"/>
    <w:rsid w:val="00197E05"/>
    <w:rsid w:val="001A0144"/>
    <w:rsid w:val="001A649F"/>
    <w:rsid w:val="001B007E"/>
    <w:rsid w:val="001B014D"/>
    <w:rsid w:val="001B345E"/>
    <w:rsid w:val="001B3FD2"/>
    <w:rsid w:val="001B5BC4"/>
    <w:rsid w:val="001B79A0"/>
    <w:rsid w:val="001C173D"/>
    <w:rsid w:val="001C1D82"/>
    <w:rsid w:val="001C1F5E"/>
    <w:rsid w:val="001C3B5B"/>
    <w:rsid w:val="001C59BD"/>
    <w:rsid w:val="001C7C0A"/>
    <w:rsid w:val="001D42D4"/>
    <w:rsid w:val="001D5234"/>
    <w:rsid w:val="001E1B1A"/>
    <w:rsid w:val="001E1C18"/>
    <w:rsid w:val="001E5AED"/>
    <w:rsid w:val="001E708A"/>
    <w:rsid w:val="001E7226"/>
    <w:rsid w:val="001E7992"/>
    <w:rsid w:val="001F056C"/>
    <w:rsid w:val="001F0C1F"/>
    <w:rsid w:val="001F176C"/>
    <w:rsid w:val="001F1A9F"/>
    <w:rsid w:val="001F1AA0"/>
    <w:rsid w:val="001F1C36"/>
    <w:rsid w:val="001F3414"/>
    <w:rsid w:val="00200499"/>
    <w:rsid w:val="00201915"/>
    <w:rsid w:val="002041D1"/>
    <w:rsid w:val="002042F3"/>
    <w:rsid w:val="002049B1"/>
    <w:rsid w:val="0020545A"/>
    <w:rsid w:val="00206C1D"/>
    <w:rsid w:val="0021265D"/>
    <w:rsid w:val="00213510"/>
    <w:rsid w:val="00213AA1"/>
    <w:rsid w:val="00215BBD"/>
    <w:rsid w:val="0022138D"/>
    <w:rsid w:val="00221CCF"/>
    <w:rsid w:val="00223B4A"/>
    <w:rsid w:val="00224B52"/>
    <w:rsid w:val="00230298"/>
    <w:rsid w:val="00230AA5"/>
    <w:rsid w:val="002318B6"/>
    <w:rsid w:val="00232DC6"/>
    <w:rsid w:val="00237622"/>
    <w:rsid w:val="00240B8D"/>
    <w:rsid w:val="00241332"/>
    <w:rsid w:val="00243BC2"/>
    <w:rsid w:val="00244F22"/>
    <w:rsid w:val="00245A2E"/>
    <w:rsid w:val="00245D14"/>
    <w:rsid w:val="002474C0"/>
    <w:rsid w:val="002475C3"/>
    <w:rsid w:val="00247BE9"/>
    <w:rsid w:val="00250AF0"/>
    <w:rsid w:val="00251CA4"/>
    <w:rsid w:val="0025213B"/>
    <w:rsid w:val="002539F2"/>
    <w:rsid w:val="00255C7F"/>
    <w:rsid w:val="0025748E"/>
    <w:rsid w:val="002608B2"/>
    <w:rsid w:val="00263091"/>
    <w:rsid w:val="00263114"/>
    <w:rsid w:val="00263DE9"/>
    <w:rsid w:val="00267034"/>
    <w:rsid w:val="00270783"/>
    <w:rsid w:val="002710B9"/>
    <w:rsid w:val="002717CE"/>
    <w:rsid w:val="0027190B"/>
    <w:rsid w:val="00271C3D"/>
    <w:rsid w:val="00272145"/>
    <w:rsid w:val="00274134"/>
    <w:rsid w:val="002757B5"/>
    <w:rsid w:val="0027766A"/>
    <w:rsid w:val="00282801"/>
    <w:rsid w:val="00283E51"/>
    <w:rsid w:val="00284F68"/>
    <w:rsid w:val="00285984"/>
    <w:rsid w:val="00293C26"/>
    <w:rsid w:val="0029447E"/>
    <w:rsid w:val="00296318"/>
    <w:rsid w:val="002A1510"/>
    <w:rsid w:val="002A1AEE"/>
    <w:rsid w:val="002A2500"/>
    <w:rsid w:val="002A2890"/>
    <w:rsid w:val="002A2AF9"/>
    <w:rsid w:val="002A3788"/>
    <w:rsid w:val="002A450E"/>
    <w:rsid w:val="002A4CE3"/>
    <w:rsid w:val="002A58A5"/>
    <w:rsid w:val="002A613C"/>
    <w:rsid w:val="002A7CBE"/>
    <w:rsid w:val="002B4D6C"/>
    <w:rsid w:val="002B57D8"/>
    <w:rsid w:val="002B5B4F"/>
    <w:rsid w:val="002B7C30"/>
    <w:rsid w:val="002C0E35"/>
    <w:rsid w:val="002C1D23"/>
    <w:rsid w:val="002C36E8"/>
    <w:rsid w:val="002C4BAA"/>
    <w:rsid w:val="002C5F23"/>
    <w:rsid w:val="002C6409"/>
    <w:rsid w:val="002C665A"/>
    <w:rsid w:val="002D16C6"/>
    <w:rsid w:val="002D348B"/>
    <w:rsid w:val="002D6635"/>
    <w:rsid w:val="002D68A0"/>
    <w:rsid w:val="002D794F"/>
    <w:rsid w:val="002E67A6"/>
    <w:rsid w:val="002E6D6E"/>
    <w:rsid w:val="002E6DD4"/>
    <w:rsid w:val="002E7DCE"/>
    <w:rsid w:val="002F000B"/>
    <w:rsid w:val="00300410"/>
    <w:rsid w:val="00301271"/>
    <w:rsid w:val="003050FC"/>
    <w:rsid w:val="00311A11"/>
    <w:rsid w:val="003142A7"/>
    <w:rsid w:val="0031480B"/>
    <w:rsid w:val="0031705A"/>
    <w:rsid w:val="003204A3"/>
    <w:rsid w:val="003222E9"/>
    <w:rsid w:val="00322DC9"/>
    <w:rsid w:val="003231D5"/>
    <w:rsid w:val="0032367A"/>
    <w:rsid w:val="00323F9E"/>
    <w:rsid w:val="00324CDA"/>
    <w:rsid w:val="003264DB"/>
    <w:rsid w:val="00327928"/>
    <w:rsid w:val="00331060"/>
    <w:rsid w:val="00331D04"/>
    <w:rsid w:val="00334B52"/>
    <w:rsid w:val="003351C4"/>
    <w:rsid w:val="00340D57"/>
    <w:rsid w:val="003410E8"/>
    <w:rsid w:val="00343866"/>
    <w:rsid w:val="00344AB7"/>
    <w:rsid w:val="00346249"/>
    <w:rsid w:val="00352B0D"/>
    <w:rsid w:val="003549BB"/>
    <w:rsid w:val="003553C6"/>
    <w:rsid w:val="0035559E"/>
    <w:rsid w:val="00355790"/>
    <w:rsid w:val="003625A4"/>
    <w:rsid w:val="00363EAE"/>
    <w:rsid w:val="00364785"/>
    <w:rsid w:val="0036604F"/>
    <w:rsid w:val="00366A90"/>
    <w:rsid w:val="00367B8E"/>
    <w:rsid w:val="00367E4B"/>
    <w:rsid w:val="00370829"/>
    <w:rsid w:val="003717FF"/>
    <w:rsid w:val="00373113"/>
    <w:rsid w:val="003735C9"/>
    <w:rsid w:val="003739D1"/>
    <w:rsid w:val="00374746"/>
    <w:rsid w:val="00374E8E"/>
    <w:rsid w:val="00375308"/>
    <w:rsid w:val="00381D72"/>
    <w:rsid w:val="00382B20"/>
    <w:rsid w:val="00385743"/>
    <w:rsid w:val="00385B4D"/>
    <w:rsid w:val="00386E75"/>
    <w:rsid w:val="0039159E"/>
    <w:rsid w:val="00392353"/>
    <w:rsid w:val="00393BED"/>
    <w:rsid w:val="003951C6"/>
    <w:rsid w:val="003A6DEB"/>
    <w:rsid w:val="003A76BC"/>
    <w:rsid w:val="003B1F06"/>
    <w:rsid w:val="003B2319"/>
    <w:rsid w:val="003B467C"/>
    <w:rsid w:val="003C0D5C"/>
    <w:rsid w:val="003C16AC"/>
    <w:rsid w:val="003C18F3"/>
    <w:rsid w:val="003C33A8"/>
    <w:rsid w:val="003C53C6"/>
    <w:rsid w:val="003C5567"/>
    <w:rsid w:val="003C6EFD"/>
    <w:rsid w:val="003C78D4"/>
    <w:rsid w:val="003D005C"/>
    <w:rsid w:val="003D1DC7"/>
    <w:rsid w:val="003D36A1"/>
    <w:rsid w:val="003D4F7A"/>
    <w:rsid w:val="003E13AF"/>
    <w:rsid w:val="003E4342"/>
    <w:rsid w:val="003F1CCD"/>
    <w:rsid w:val="003F2E38"/>
    <w:rsid w:val="003F36BE"/>
    <w:rsid w:val="003F5575"/>
    <w:rsid w:val="003F7090"/>
    <w:rsid w:val="0040364B"/>
    <w:rsid w:val="00403945"/>
    <w:rsid w:val="004068BA"/>
    <w:rsid w:val="00407FA7"/>
    <w:rsid w:val="00412D58"/>
    <w:rsid w:val="00413ED5"/>
    <w:rsid w:val="004151A1"/>
    <w:rsid w:val="0041697D"/>
    <w:rsid w:val="00417404"/>
    <w:rsid w:val="00421CC8"/>
    <w:rsid w:val="00422A82"/>
    <w:rsid w:val="00424349"/>
    <w:rsid w:val="00424F6D"/>
    <w:rsid w:val="00426A35"/>
    <w:rsid w:val="004279A3"/>
    <w:rsid w:val="004313CC"/>
    <w:rsid w:val="0043358E"/>
    <w:rsid w:val="00433729"/>
    <w:rsid w:val="00433B01"/>
    <w:rsid w:val="00435029"/>
    <w:rsid w:val="00435EF8"/>
    <w:rsid w:val="0044253E"/>
    <w:rsid w:val="00442E63"/>
    <w:rsid w:val="00444D03"/>
    <w:rsid w:val="004475DB"/>
    <w:rsid w:val="004516DB"/>
    <w:rsid w:val="00455ABC"/>
    <w:rsid w:val="004620C2"/>
    <w:rsid w:val="00462E96"/>
    <w:rsid w:val="00462FDB"/>
    <w:rsid w:val="0046379D"/>
    <w:rsid w:val="0046381E"/>
    <w:rsid w:val="00466592"/>
    <w:rsid w:val="004737D6"/>
    <w:rsid w:val="00475283"/>
    <w:rsid w:val="00475732"/>
    <w:rsid w:val="004757DF"/>
    <w:rsid w:val="00480AF9"/>
    <w:rsid w:val="00483057"/>
    <w:rsid w:val="00485A93"/>
    <w:rsid w:val="004864BD"/>
    <w:rsid w:val="0048782B"/>
    <w:rsid w:val="0049015E"/>
    <w:rsid w:val="004905D3"/>
    <w:rsid w:val="004A20F2"/>
    <w:rsid w:val="004A2307"/>
    <w:rsid w:val="004A5A64"/>
    <w:rsid w:val="004A5C08"/>
    <w:rsid w:val="004B2898"/>
    <w:rsid w:val="004C28F0"/>
    <w:rsid w:val="004C2FD1"/>
    <w:rsid w:val="004C3427"/>
    <w:rsid w:val="004C416D"/>
    <w:rsid w:val="004C4304"/>
    <w:rsid w:val="004C438F"/>
    <w:rsid w:val="004C54EC"/>
    <w:rsid w:val="004C5D32"/>
    <w:rsid w:val="004C6CA8"/>
    <w:rsid w:val="004D05D7"/>
    <w:rsid w:val="004D20E5"/>
    <w:rsid w:val="004D43B6"/>
    <w:rsid w:val="004D6B91"/>
    <w:rsid w:val="004D7960"/>
    <w:rsid w:val="004D7A25"/>
    <w:rsid w:val="004D7F0D"/>
    <w:rsid w:val="004E008A"/>
    <w:rsid w:val="004E65F1"/>
    <w:rsid w:val="004F015A"/>
    <w:rsid w:val="004F0EB9"/>
    <w:rsid w:val="004F2717"/>
    <w:rsid w:val="004F2798"/>
    <w:rsid w:val="004F2FC3"/>
    <w:rsid w:val="00500446"/>
    <w:rsid w:val="00502261"/>
    <w:rsid w:val="005147C5"/>
    <w:rsid w:val="00514A17"/>
    <w:rsid w:val="00516043"/>
    <w:rsid w:val="0052002E"/>
    <w:rsid w:val="00520C4D"/>
    <w:rsid w:val="00520D36"/>
    <w:rsid w:val="00522EA1"/>
    <w:rsid w:val="00524C3F"/>
    <w:rsid w:val="00527135"/>
    <w:rsid w:val="00531BCD"/>
    <w:rsid w:val="005324F9"/>
    <w:rsid w:val="005325D3"/>
    <w:rsid w:val="00533B6B"/>
    <w:rsid w:val="00534ACE"/>
    <w:rsid w:val="005410FE"/>
    <w:rsid w:val="0054246F"/>
    <w:rsid w:val="0054290E"/>
    <w:rsid w:val="00545106"/>
    <w:rsid w:val="0054514A"/>
    <w:rsid w:val="00546CBC"/>
    <w:rsid w:val="00546D94"/>
    <w:rsid w:val="00554CE0"/>
    <w:rsid w:val="00555543"/>
    <w:rsid w:val="00555AB5"/>
    <w:rsid w:val="005562BF"/>
    <w:rsid w:val="005562D0"/>
    <w:rsid w:val="005614E2"/>
    <w:rsid w:val="00563AF8"/>
    <w:rsid w:val="005678A2"/>
    <w:rsid w:val="005709D4"/>
    <w:rsid w:val="005745BF"/>
    <w:rsid w:val="00575CE7"/>
    <w:rsid w:val="00575FC8"/>
    <w:rsid w:val="00576DCC"/>
    <w:rsid w:val="0057787E"/>
    <w:rsid w:val="00580EBD"/>
    <w:rsid w:val="00581584"/>
    <w:rsid w:val="0058195D"/>
    <w:rsid w:val="0058445B"/>
    <w:rsid w:val="005866EE"/>
    <w:rsid w:val="00586F69"/>
    <w:rsid w:val="00591EE8"/>
    <w:rsid w:val="005941AF"/>
    <w:rsid w:val="00594C62"/>
    <w:rsid w:val="00594D4B"/>
    <w:rsid w:val="005955E5"/>
    <w:rsid w:val="005958FA"/>
    <w:rsid w:val="005960B7"/>
    <w:rsid w:val="005A19D2"/>
    <w:rsid w:val="005A27DE"/>
    <w:rsid w:val="005A39A9"/>
    <w:rsid w:val="005A4B16"/>
    <w:rsid w:val="005B0265"/>
    <w:rsid w:val="005B627C"/>
    <w:rsid w:val="005B695E"/>
    <w:rsid w:val="005C0636"/>
    <w:rsid w:val="005C1339"/>
    <w:rsid w:val="005C392A"/>
    <w:rsid w:val="005C4724"/>
    <w:rsid w:val="005C5CB5"/>
    <w:rsid w:val="005C6979"/>
    <w:rsid w:val="005C71C9"/>
    <w:rsid w:val="005C7D71"/>
    <w:rsid w:val="005D0330"/>
    <w:rsid w:val="005D0480"/>
    <w:rsid w:val="005D11D0"/>
    <w:rsid w:val="005D465C"/>
    <w:rsid w:val="005E0A17"/>
    <w:rsid w:val="005E1054"/>
    <w:rsid w:val="005E3D2D"/>
    <w:rsid w:val="005E3FB3"/>
    <w:rsid w:val="005E58DA"/>
    <w:rsid w:val="005E5980"/>
    <w:rsid w:val="005E610F"/>
    <w:rsid w:val="005E612D"/>
    <w:rsid w:val="005E6589"/>
    <w:rsid w:val="005E6F90"/>
    <w:rsid w:val="005E71E7"/>
    <w:rsid w:val="005F022A"/>
    <w:rsid w:val="005F0514"/>
    <w:rsid w:val="005F2C3F"/>
    <w:rsid w:val="005F5485"/>
    <w:rsid w:val="005F5FCB"/>
    <w:rsid w:val="005F73AE"/>
    <w:rsid w:val="00600F4B"/>
    <w:rsid w:val="0060166B"/>
    <w:rsid w:val="00601E36"/>
    <w:rsid w:val="006032BD"/>
    <w:rsid w:val="00610349"/>
    <w:rsid w:val="00614008"/>
    <w:rsid w:val="0061404A"/>
    <w:rsid w:val="006144D7"/>
    <w:rsid w:val="00615BD1"/>
    <w:rsid w:val="0061754F"/>
    <w:rsid w:val="00623552"/>
    <w:rsid w:val="006271C6"/>
    <w:rsid w:val="00627869"/>
    <w:rsid w:val="006415D5"/>
    <w:rsid w:val="00641A59"/>
    <w:rsid w:val="00642B2F"/>
    <w:rsid w:val="006469B0"/>
    <w:rsid w:val="00646ED9"/>
    <w:rsid w:val="00650765"/>
    <w:rsid w:val="00652C05"/>
    <w:rsid w:val="00656579"/>
    <w:rsid w:val="0066130B"/>
    <w:rsid w:val="00661550"/>
    <w:rsid w:val="0067105B"/>
    <w:rsid w:val="0067324E"/>
    <w:rsid w:val="006736F0"/>
    <w:rsid w:val="00677365"/>
    <w:rsid w:val="006775D1"/>
    <w:rsid w:val="0067776C"/>
    <w:rsid w:val="00680120"/>
    <w:rsid w:val="00681572"/>
    <w:rsid w:val="006817EA"/>
    <w:rsid w:val="00681B4B"/>
    <w:rsid w:val="00683A72"/>
    <w:rsid w:val="00683BD6"/>
    <w:rsid w:val="00692DC8"/>
    <w:rsid w:val="0069313B"/>
    <w:rsid w:val="00693EF7"/>
    <w:rsid w:val="00695A22"/>
    <w:rsid w:val="00696377"/>
    <w:rsid w:val="00697BE3"/>
    <w:rsid w:val="006B03DF"/>
    <w:rsid w:val="006B1CDF"/>
    <w:rsid w:val="006B3E21"/>
    <w:rsid w:val="006B7C19"/>
    <w:rsid w:val="006C1624"/>
    <w:rsid w:val="006C537B"/>
    <w:rsid w:val="006C53B2"/>
    <w:rsid w:val="006C720E"/>
    <w:rsid w:val="006D1980"/>
    <w:rsid w:val="006D5C2D"/>
    <w:rsid w:val="006E2D7E"/>
    <w:rsid w:val="006E4E77"/>
    <w:rsid w:val="006E5596"/>
    <w:rsid w:val="006E7151"/>
    <w:rsid w:val="006F43C8"/>
    <w:rsid w:val="006F521A"/>
    <w:rsid w:val="006F669E"/>
    <w:rsid w:val="00700471"/>
    <w:rsid w:val="00703831"/>
    <w:rsid w:val="00703B90"/>
    <w:rsid w:val="00704C0B"/>
    <w:rsid w:val="0070528F"/>
    <w:rsid w:val="0070569A"/>
    <w:rsid w:val="00711EB8"/>
    <w:rsid w:val="00712289"/>
    <w:rsid w:val="00712C51"/>
    <w:rsid w:val="007138C8"/>
    <w:rsid w:val="0071445D"/>
    <w:rsid w:val="00717AB7"/>
    <w:rsid w:val="00720137"/>
    <w:rsid w:val="00720B7B"/>
    <w:rsid w:val="00720EA5"/>
    <w:rsid w:val="0072243B"/>
    <w:rsid w:val="0072319D"/>
    <w:rsid w:val="00724501"/>
    <w:rsid w:val="00724BF5"/>
    <w:rsid w:val="007253E9"/>
    <w:rsid w:val="0072637E"/>
    <w:rsid w:val="00726699"/>
    <w:rsid w:val="00730C61"/>
    <w:rsid w:val="00733D0B"/>
    <w:rsid w:val="007341C9"/>
    <w:rsid w:val="0073453F"/>
    <w:rsid w:val="007360A6"/>
    <w:rsid w:val="00736C7C"/>
    <w:rsid w:val="00736CFE"/>
    <w:rsid w:val="00737D49"/>
    <w:rsid w:val="00742719"/>
    <w:rsid w:val="0074317A"/>
    <w:rsid w:val="007431D5"/>
    <w:rsid w:val="0074407E"/>
    <w:rsid w:val="00744141"/>
    <w:rsid w:val="00747502"/>
    <w:rsid w:val="007516C4"/>
    <w:rsid w:val="00752B71"/>
    <w:rsid w:val="0075307F"/>
    <w:rsid w:val="00753A0B"/>
    <w:rsid w:val="00755D11"/>
    <w:rsid w:val="00756795"/>
    <w:rsid w:val="007570FB"/>
    <w:rsid w:val="0075722A"/>
    <w:rsid w:val="00764533"/>
    <w:rsid w:val="00764B91"/>
    <w:rsid w:val="007657E1"/>
    <w:rsid w:val="00765A37"/>
    <w:rsid w:val="00771B73"/>
    <w:rsid w:val="007741A7"/>
    <w:rsid w:val="00780A7A"/>
    <w:rsid w:val="00782EAE"/>
    <w:rsid w:val="00784F63"/>
    <w:rsid w:val="007859AE"/>
    <w:rsid w:val="00786098"/>
    <w:rsid w:val="0078751C"/>
    <w:rsid w:val="00787F4F"/>
    <w:rsid w:val="00793392"/>
    <w:rsid w:val="007967C0"/>
    <w:rsid w:val="00796D14"/>
    <w:rsid w:val="007A3432"/>
    <w:rsid w:val="007A5D63"/>
    <w:rsid w:val="007A5F6A"/>
    <w:rsid w:val="007A7BF0"/>
    <w:rsid w:val="007B10DA"/>
    <w:rsid w:val="007B25AF"/>
    <w:rsid w:val="007B634E"/>
    <w:rsid w:val="007C180F"/>
    <w:rsid w:val="007C2F19"/>
    <w:rsid w:val="007C4B2A"/>
    <w:rsid w:val="007C73B9"/>
    <w:rsid w:val="007D0361"/>
    <w:rsid w:val="007D0690"/>
    <w:rsid w:val="007D1AAC"/>
    <w:rsid w:val="007D332F"/>
    <w:rsid w:val="007D569C"/>
    <w:rsid w:val="007D6B2F"/>
    <w:rsid w:val="007D73E8"/>
    <w:rsid w:val="007D75E2"/>
    <w:rsid w:val="007D7692"/>
    <w:rsid w:val="007E0A54"/>
    <w:rsid w:val="007E3031"/>
    <w:rsid w:val="007F135E"/>
    <w:rsid w:val="007F3396"/>
    <w:rsid w:val="007F4749"/>
    <w:rsid w:val="007F7716"/>
    <w:rsid w:val="00801765"/>
    <w:rsid w:val="008038A6"/>
    <w:rsid w:val="00804199"/>
    <w:rsid w:val="00804C18"/>
    <w:rsid w:val="0080566B"/>
    <w:rsid w:val="00806D81"/>
    <w:rsid w:val="0081047F"/>
    <w:rsid w:val="0081081D"/>
    <w:rsid w:val="0081248D"/>
    <w:rsid w:val="00812D22"/>
    <w:rsid w:val="00814B09"/>
    <w:rsid w:val="008158BC"/>
    <w:rsid w:val="00817A2D"/>
    <w:rsid w:val="00817AEF"/>
    <w:rsid w:val="00820CC2"/>
    <w:rsid w:val="00823511"/>
    <w:rsid w:val="00823F4B"/>
    <w:rsid w:val="00824B45"/>
    <w:rsid w:val="00824EAA"/>
    <w:rsid w:val="00830685"/>
    <w:rsid w:val="008317CD"/>
    <w:rsid w:val="008319E2"/>
    <w:rsid w:val="00832553"/>
    <w:rsid w:val="00835985"/>
    <w:rsid w:val="00837EC8"/>
    <w:rsid w:val="008400AD"/>
    <w:rsid w:val="00840AF9"/>
    <w:rsid w:val="008420FE"/>
    <w:rsid w:val="008436CB"/>
    <w:rsid w:val="008444AB"/>
    <w:rsid w:val="00844E60"/>
    <w:rsid w:val="00844FDD"/>
    <w:rsid w:val="008450AC"/>
    <w:rsid w:val="00846278"/>
    <w:rsid w:val="00847854"/>
    <w:rsid w:val="00847A22"/>
    <w:rsid w:val="008525CF"/>
    <w:rsid w:val="00854A32"/>
    <w:rsid w:val="008554AC"/>
    <w:rsid w:val="0085575A"/>
    <w:rsid w:val="008619BD"/>
    <w:rsid w:val="00870E73"/>
    <w:rsid w:val="00871E48"/>
    <w:rsid w:val="008728BF"/>
    <w:rsid w:val="00872AC7"/>
    <w:rsid w:val="00874960"/>
    <w:rsid w:val="00874B40"/>
    <w:rsid w:val="00875023"/>
    <w:rsid w:val="00875B23"/>
    <w:rsid w:val="008831E6"/>
    <w:rsid w:val="008864DA"/>
    <w:rsid w:val="00890C3A"/>
    <w:rsid w:val="00891250"/>
    <w:rsid w:val="00891C76"/>
    <w:rsid w:val="0089205A"/>
    <w:rsid w:val="00892564"/>
    <w:rsid w:val="008936A3"/>
    <w:rsid w:val="00896C80"/>
    <w:rsid w:val="008A5D13"/>
    <w:rsid w:val="008B1389"/>
    <w:rsid w:val="008B253C"/>
    <w:rsid w:val="008B340F"/>
    <w:rsid w:val="008B6FF7"/>
    <w:rsid w:val="008C0BA7"/>
    <w:rsid w:val="008C3BE2"/>
    <w:rsid w:val="008C3FA9"/>
    <w:rsid w:val="008D28D0"/>
    <w:rsid w:val="008D43BE"/>
    <w:rsid w:val="008D4719"/>
    <w:rsid w:val="008D4871"/>
    <w:rsid w:val="008D49B7"/>
    <w:rsid w:val="008E0482"/>
    <w:rsid w:val="008E0E4E"/>
    <w:rsid w:val="008E466E"/>
    <w:rsid w:val="008E6255"/>
    <w:rsid w:val="008E7D0B"/>
    <w:rsid w:val="008E7F07"/>
    <w:rsid w:val="008F0129"/>
    <w:rsid w:val="008F0693"/>
    <w:rsid w:val="008F1817"/>
    <w:rsid w:val="008F4C15"/>
    <w:rsid w:val="008F5095"/>
    <w:rsid w:val="008F5E7F"/>
    <w:rsid w:val="00900883"/>
    <w:rsid w:val="009064DD"/>
    <w:rsid w:val="00907E0D"/>
    <w:rsid w:val="00911A3A"/>
    <w:rsid w:val="00913DEE"/>
    <w:rsid w:val="00914524"/>
    <w:rsid w:val="0091519F"/>
    <w:rsid w:val="0091586F"/>
    <w:rsid w:val="0091591A"/>
    <w:rsid w:val="00915AA9"/>
    <w:rsid w:val="00916FC4"/>
    <w:rsid w:val="00920552"/>
    <w:rsid w:val="00931E6E"/>
    <w:rsid w:val="0093253F"/>
    <w:rsid w:val="009327B9"/>
    <w:rsid w:val="009369CF"/>
    <w:rsid w:val="00937B2F"/>
    <w:rsid w:val="0094446F"/>
    <w:rsid w:val="009444D1"/>
    <w:rsid w:val="00944A25"/>
    <w:rsid w:val="00950D9B"/>
    <w:rsid w:val="009514DA"/>
    <w:rsid w:val="0095543C"/>
    <w:rsid w:val="00956496"/>
    <w:rsid w:val="00957B77"/>
    <w:rsid w:val="009628A1"/>
    <w:rsid w:val="00963490"/>
    <w:rsid w:val="00965061"/>
    <w:rsid w:val="009706C4"/>
    <w:rsid w:val="00970F6B"/>
    <w:rsid w:val="009717EE"/>
    <w:rsid w:val="009737CB"/>
    <w:rsid w:val="00975604"/>
    <w:rsid w:val="009756B6"/>
    <w:rsid w:val="00976641"/>
    <w:rsid w:val="00977840"/>
    <w:rsid w:val="009800BA"/>
    <w:rsid w:val="00980D7B"/>
    <w:rsid w:val="00981285"/>
    <w:rsid w:val="009816BB"/>
    <w:rsid w:val="0098199E"/>
    <w:rsid w:val="00983BA5"/>
    <w:rsid w:val="009904C2"/>
    <w:rsid w:val="00990B1C"/>
    <w:rsid w:val="00992371"/>
    <w:rsid w:val="00993323"/>
    <w:rsid w:val="00993BB4"/>
    <w:rsid w:val="009A5EA3"/>
    <w:rsid w:val="009B05AA"/>
    <w:rsid w:val="009B1159"/>
    <w:rsid w:val="009B3BE7"/>
    <w:rsid w:val="009B3CDC"/>
    <w:rsid w:val="009B4E96"/>
    <w:rsid w:val="009B5045"/>
    <w:rsid w:val="009C26F1"/>
    <w:rsid w:val="009C4C5C"/>
    <w:rsid w:val="009D02F5"/>
    <w:rsid w:val="009D295E"/>
    <w:rsid w:val="009D43DC"/>
    <w:rsid w:val="009E01E9"/>
    <w:rsid w:val="009E0D71"/>
    <w:rsid w:val="009F02D5"/>
    <w:rsid w:val="009F0536"/>
    <w:rsid w:val="009F0DF5"/>
    <w:rsid w:val="009F0EEE"/>
    <w:rsid w:val="009F1E42"/>
    <w:rsid w:val="009F20B9"/>
    <w:rsid w:val="009F21E7"/>
    <w:rsid w:val="009F2FEA"/>
    <w:rsid w:val="009F49B5"/>
    <w:rsid w:val="009F54D9"/>
    <w:rsid w:val="009F7185"/>
    <w:rsid w:val="00A02612"/>
    <w:rsid w:val="00A04B76"/>
    <w:rsid w:val="00A05022"/>
    <w:rsid w:val="00A07130"/>
    <w:rsid w:val="00A1359D"/>
    <w:rsid w:val="00A1531C"/>
    <w:rsid w:val="00A2045A"/>
    <w:rsid w:val="00A20ADF"/>
    <w:rsid w:val="00A2138B"/>
    <w:rsid w:val="00A2442A"/>
    <w:rsid w:val="00A244E5"/>
    <w:rsid w:val="00A24C3C"/>
    <w:rsid w:val="00A30A76"/>
    <w:rsid w:val="00A33C65"/>
    <w:rsid w:val="00A35AC1"/>
    <w:rsid w:val="00A4053D"/>
    <w:rsid w:val="00A4239A"/>
    <w:rsid w:val="00A42E02"/>
    <w:rsid w:val="00A46040"/>
    <w:rsid w:val="00A523E0"/>
    <w:rsid w:val="00A54CBF"/>
    <w:rsid w:val="00A55251"/>
    <w:rsid w:val="00A56354"/>
    <w:rsid w:val="00A5653D"/>
    <w:rsid w:val="00A568C2"/>
    <w:rsid w:val="00A56DCD"/>
    <w:rsid w:val="00A663AD"/>
    <w:rsid w:val="00A805DE"/>
    <w:rsid w:val="00A81947"/>
    <w:rsid w:val="00A836BC"/>
    <w:rsid w:val="00A84E87"/>
    <w:rsid w:val="00A87594"/>
    <w:rsid w:val="00A906E6"/>
    <w:rsid w:val="00A90F55"/>
    <w:rsid w:val="00A92148"/>
    <w:rsid w:val="00A92CC6"/>
    <w:rsid w:val="00A970BB"/>
    <w:rsid w:val="00A97303"/>
    <w:rsid w:val="00AA108A"/>
    <w:rsid w:val="00AA1406"/>
    <w:rsid w:val="00AA2646"/>
    <w:rsid w:val="00AA2A17"/>
    <w:rsid w:val="00AA2FEB"/>
    <w:rsid w:val="00AA35FF"/>
    <w:rsid w:val="00AA429B"/>
    <w:rsid w:val="00AA63C3"/>
    <w:rsid w:val="00AA7045"/>
    <w:rsid w:val="00AB0FC6"/>
    <w:rsid w:val="00AB1291"/>
    <w:rsid w:val="00AB1449"/>
    <w:rsid w:val="00AB2761"/>
    <w:rsid w:val="00AB421D"/>
    <w:rsid w:val="00AC0B5C"/>
    <w:rsid w:val="00AC2461"/>
    <w:rsid w:val="00AC4619"/>
    <w:rsid w:val="00AC6F54"/>
    <w:rsid w:val="00AD045F"/>
    <w:rsid w:val="00AD432D"/>
    <w:rsid w:val="00AD5B3B"/>
    <w:rsid w:val="00AD7B26"/>
    <w:rsid w:val="00AD7F61"/>
    <w:rsid w:val="00AE117C"/>
    <w:rsid w:val="00AE258B"/>
    <w:rsid w:val="00AE27B0"/>
    <w:rsid w:val="00AE483A"/>
    <w:rsid w:val="00AE5C04"/>
    <w:rsid w:val="00AF119F"/>
    <w:rsid w:val="00AF1D28"/>
    <w:rsid w:val="00AF2310"/>
    <w:rsid w:val="00AF3286"/>
    <w:rsid w:val="00AF5C86"/>
    <w:rsid w:val="00AF6DBE"/>
    <w:rsid w:val="00B02FD3"/>
    <w:rsid w:val="00B0394B"/>
    <w:rsid w:val="00B04377"/>
    <w:rsid w:val="00B071E2"/>
    <w:rsid w:val="00B0780D"/>
    <w:rsid w:val="00B106D5"/>
    <w:rsid w:val="00B10B32"/>
    <w:rsid w:val="00B10D69"/>
    <w:rsid w:val="00B11097"/>
    <w:rsid w:val="00B11554"/>
    <w:rsid w:val="00B119CC"/>
    <w:rsid w:val="00B1515F"/>
    <w:rsid w:val="00B204D4"/>
    <w:rsid w:val="00B22649"/>
    <w:rsid w:val="00B2343A"/>
    <w:rsid w:val="00B23EA6"/>
    <w:rsid w:val="00B2565D"/>
    <w:rsid w:val="00B256AC"/>
    <w:rsid w:val="00B25731"/>
    <w:rsid w:val="00B25DC2"/>
    <w:rsid w:val="00B27801"/>
    <w:rsid w:val="00B310D8"/>
    <w:rsid w:val="00B35563"/>
    <w:rsid w:val="00B40D5E"/>
    <w:rsid w:val="00B415F6"/>
    <w:rsid w:val="00B42F9E"/>
    <w:rsid w:val="00B4461B"/>
    <w:rsid w:val="00B44F4E"/>
    <w:rsid w:val="00B47DA2"/>
    <w:rsid w:val="00B50F66"/>
    <w:rsid w:val="00B52AD3"/>
    <w:rsid w:val="00B540BE"/>
    <w:rsid w:val="00B568EB"/>
    <w:rsid w:val="00B56D15"/>
    <w:rsid w:val="00B62BD1"/>
    <w:rsid w:val="00B643F5"/>
    <w:rsid w:val="00B6477C"/>
    <w:rsid w:val="00B6596A"/>
    <w:rsid w:val="00B660EE"/>
    <w:rsid w:val="00B663A9"/>
    <w:rsid w:val="00B67802"/>
    <w:rsid w:val="00B67F67"/>
    <w:rsid w:val="00B7195B"/>
    <w:rsid w:val="00B75527"/>
    <w:rsid w:val="00B77156"/>
    <w:rsid w:val="00B839ED"/>
    <w:rsid w:val="00B85633"/>
    <w:rsid w:val="00B903B6"/>
    <w:rsid w:val="00B96A72"/>
    <w:rsid w:val="00B96C66"/>
    <w:rsid w:val="00B978C7"/>
    <w:rsid w:val="00BA117E"/>
    <w:rsid w:val="00BA1C70"/>
    <w:rsid w:val="00BA2829"/>
    <w:rsid w:val="00BA2CB7"/>
    <w:rsid w:val="00BA4CAB"/>
    <w:rsid w:val="00BA51AC"/>
    <w:rsid w:val="00BB0B62"/>
    <w:rsid w:val="00BB1723"/>
    <w:rsid w:val="00BB6818"/>
    <w:rsid w:val="00BB6D8F"/>
    <w:rsid w:val="00BB7C9A"/>
    <w:rsid w:val="00BC3979"/>
    <w:rsid w:val="00BC671C"/>
    <w:rsid w:val="00BC7C7E"/>
    <w:rsid w:val="00BD2260"/>
    <w:rsid w:val="00BD3063"/>
    <w:rsid w:val="00BD3DD9"/>
    <w:rsid w:val="00BD49FA"/>
    <w:rsid w:val="00BD5FAD"/>
    <w:rsid w:val="00BD5FD5"/>
    <w:rsid w:val="00BE024C"/>
    <w:rsid w:val="00BE0F07"/>
    <w:rsid w:val="00BE182E"/>
    <w:rsid w:val="00BE268F"/>
    <w:rsid w:val="00BE48BC"/>
    <w:rsid w:val="00BE5BF7"/>
    <w:rsid w:val="00BF1CE3"/>
    <w:rsid w:val="00BF2293"/>
    <w:rsid w:val="00BF455A"/>
    <w:rsid w:val="00BF56C4"/>
    <w:rsid w:val="00BF72F5"/>
    <w:rsid w:val="00C00296"/>
    <w:rsid w:val="00C02F18"/>
    <w:rsid w:val="00C118AD"/>
    <w:rsid w:val="00C11F71"/>
    <w:rsid w:val="00C12B06"/>
    <w:rsid w:val="00C12EF1"/>
    <w:rsid w:val="00C138B8"/>
    <w:rsid w:val="00C14650"/>
    <w:rsid w:val="00C1554C"/>
    <w:rsid w:val="00C15B79"/>
    <w:rsid w:val="00C1639F"/>
    <w:rsid w:val="00C17D01"/>
    <w:rsid w:val="00C21605"/>
    <w:rsid w:val="00C23FCA"/>
    <w:rsid w:val="00C24036"/>
    <w:rsid w:val="00C31FBA"/>
    <w:rsid w:val="00C347B1"/>
    <w:rsid w:val="00C35874"/>
    <w:rsid w:val="00C41FC4"/>
    <w:rsid w:val="00C4231C"/>
    <w:rsid w:val="00C4273E"/>
    <w:rsid w:val="00C42C21"/>
    <w:rsid w:val="00C445CC"/>
    <w:rsid w:val="00C5077B"/>
    <w:rsid w:val="00C523EB"/>
    <w:rsid w:val="00C52770"/>
    <w:rsid w:val="00C54768"/>
    <w:rsid w:val="00C5537C"/>
    <w:rsid w:val="00C55AB6"/>
    <w:rsid w:val="00C57D74"/>
    <w:rsid w:val="00C6014A"/>
    <w:rsid w:val="00C60CBB"/>
    <w:rsid w:val="00C61277"/>
    <w:rsid w:val="00C62D36"/>
    <w:rsid w:val="00C6317B"/>
    <w:rsid w:val="00C76EC6"/>
    <w:rsid w:val="00C77347"/>
    <w:rsid w:val="00C80E00"/>
    <w:rsid w:val="00C85F13"/>
    <w:rsid w:val="00C8789F"/>
    <w:rsid w:val="00C91CE2"/>
    <w:rsid w:val="00C9223C"/>
    <w:rsid w:val="00C92625"/>
    <w:rsid w:val="00C932CF"/>
    <w:rsid w:val="00C94234"/>
    <w:rsid w:val="00C95A45"/>
    <w:rsid w:val="00C96413"/>
    <w:rsid w:val="00CA0710"/>
    <w:rsid w:val="00CA1C8C"/>
    <w:rsid w:val="00CA6BD2"/>
    <w:rsid w:val="00CA7488"/>
    <w:rsid w:val="00CB6329"/>
    <w:rsid w:val="00CC46DB"/>
    <w:rsid w:val="00CC4AC9"/>
    <w:rsid w:val="00CC514A"/>
    <w:rsid w:val="00CC6A2D"/>
    <w:rsid w:val="00CC6B6F"/>
    <w:rsid w:val="00CD0BF8"/>
    <w:rsid w:val="00CD1620"/>
    <w:rsid w:val="00CD19CA"/>
    <w:rsid w:val="00CD21F8"/>
    <w:rsid w:val="00CD2B10"/>
    <w:rsid w:val="00CD3DE0"/>
    <w:rsid w:val="00CE050B"/>
    <w:rsid w:val="00CE44CA"/>
    <w:rsid w:val="00CE6337"/>
    <w:rsid w:val="00CF0C89"/>
    <w:rsid w:val="00CF4DDF"/>
    <w:rsid w:val="00CF5277"/>
    <w:rsid w:val="00D02765"/>
    <w:rsid w:val="00D032FB"/>
    <w:rsid w:val="00D038C8"/>
    <w:rsid w:val="00D03F5E"/>
    <w:rsid w:val="00D0590C"/>
    <w:rsid w:val="00D07185"/>
    <w:rsid w:val="00D07E21"/>
    <w:rsid w:val="00D10BC1"/>
    <w:rsid w:val="00D1117F"/>
    <w:rsid w:val="00D13C70"/>
    <w:rsid w:val="00D13CC2"/>
    <w:rsid w:val="00D15911"/>
    <w:rsid w:val="00D16DF0"/>
    <w:rsid w:val="00D17CB2"/>
    <w:rsid w:val="00D201E8"/>
    <w:rsid w:val="00D21D69"/>
    <w:rsid w:val="00D24A32"/>
    <w:rsid w:val="00D32D3F"/>
    <w:rsid w:val="00D33260"/>
    <w:rsid w:val="00D33EA9"/>
    <w:rsid w:val="00D3511F"/>
    <w:rsid w:val="00D36BA2"/>
    <w:rsid w:val="00D375C6"/>
    <w:rsid w:val="00D43A9B"/>
    <w:rsid w:val="00D45972"/>
    <w:rsid w:val="00D50D2C"/>
    <w:rsid w:val="00D511E8"/>
    <w:rsid w:val="00D51250"/>
    <w:rsid w:val="00D57BBD"/>
    <w:rsid w:val="00D60B23"/>
    <w:rsid w:val="00D61007"/>
    <w:rsid w:val="00D63D8E"/>
    <w:rsid w:val="00D65007"/>
    <w:rsid w:val="00D65D74"/>
    <w:rsid w:val="00D706AD"/>
    <w:rsid w:val="00D71EC8"/>
    <w:rsid w:val="00D80247"/>
    <w:rsid w:val="00D81BA0"/>
    <w:rsid w:val="00D8294D"/>
    <w:rsid w:val="00D829C4"/>
    <w:rsid w:val="00D85389"/>
    <w:rsid w:val="00D85CD8"/>
    <w:rsid w:val="00D9066D"/>
    <w:rsid w:val="00D92A4C"/>
    <w:rsid w:val="00D93359"/>
    <w:rsid w:val="00D9335B"/>
    <w:rsid w:val="00D957E0"/>
    <w:rsid w:val="00D9775C"/>
    <w:rsid w:val="00DA052A"/>
    <w:rsid w:val="00DA0D62"/>
    <w:rsid w:val="00DA1140"/>
    <w:rsid w:val="00DA171E"/>
    <w:rsid w:val="00DA3D87"/>
    <w:rsid w:val="00DA494C"/>
    <w:rsid w:val="00DA5E36"/>
    <w:rsid w:val="00DA6A2B"/>
    <w:rsid w:val="00DB17B1"/>
    <w:rsid w:val="00DC2096"/>
    <w:rsid w:val="00DC679E"/>
    <w:rsid w:val="00DC6FE7"/>
    <w:rsid w:val="00DC7E08"/>
    <w:rsid w:val="00DC7FE0"/>
    <w:rsid w:val="00DD055F"/>
    <w:rsid w:val="00DD1389"/>
    <w:rsid w:val="00DD3412"/>
    <w:rsid w:val="00DD6649"/>
    <w:rsid w:val="00DD7733"/>
    <w:rsid w:val="00DD7AD1"/>
    <w:rsid w:val="00DD7CA3"/>
    <w:rsid w:val="00DE30FD"/>
    <w:rsid w:val="00DE7BFF"/>
    <w:rsid w:val="00DF0777"/>
    <w:rsid w:val="00DF148D"/>
    <w:rsid w:val="00DF5142"/>
    <w:rsid w:val="00DF6E83"/>
    <w:rsid w:val="00E01162"/>
    <w:rsid w:val="00E02E3F"/>
    <w:rsid w:val="00E0345B"/>
    <w:rsid w:val="00E04CD1"/>
    <w:rsid w:val="00E10D4A"/>
    <w:rsid w:val="00E1183A"/>
    <w:rsid w:val="00E1281B"/>
    <w:rsid w:val="00E15C46"/>
    <w:rsid w:val="00E16C12"/>
    <w:rsid w:val="00E217BA"/>
    <w:rsid w:val="00E22E5D"/>
    <w:rsid w:val="00E34236"/>
    <w:rsid w:val="00E3542F"/>
    <w:rsid w:val="00E3550E"/>
    <w:rsid w:val="00E46C00"/>
    <w:rsid w:val="00E4741C"/>
    <w:rsid w:val="00E47D92"/>
    <w:rsid w:val="00E51F72"/>
    <w:rsid w:val="00E52E8E"/>
    <w:rsid w:val="00E55A98"/>
    <w:rsid w:val="00E57545"/>
    <w:rsid w:val="00E62288"/>
    <w:rsid w:val="00E622CA"/>
    <w:rsid w:val="00E624F3"/>
    <w:rsid w:val="00E660E8"/>
    <w:rsid w:val="00E66159"/>
    <w:rsid w:val="00E66C97"/>
    <w:rsid w:val="00E736FD"/>
    <w:rsid w:val="00E73EC7"/>
    <w:rsid w:val="00E74BB2"/>
    <w:rsid w:val="00E74D38"/>
    <w:rsid w:val="00E769B8"/>
    <w:rsid w:val="00E76CB8"/>
    <w:rsid w:val="00E7705A"/>
    <w:rsid w:val="00E91971"/>
    <w:rsid w:val="00E94854"/>
    <w:rsid w:val="00E9638D"/>
    <w:rsid w:val="00E96DED"/>
    <w:rsid w:val="00EA3211"/>
    <w:rsid w:val="00EA3E50"/>
    <w:rsid w:val="00EA4A6D"/>
    <w:rsid w:val="00EA57D8"/>
    <w:rsid w:val="00EA5974"/>
    <w:rsid w:val="00EA70EE"/>
    <w:rsid w:val="00EB13AC"/>
    <w:rsid w:val="00EB2607"/>
    <w:rsid w:val="00EB48DB"/>
    <w:rsid w:val="00EB62D0"/>
    <w:rsid w:val="00EB7386"/>
    <w:rsid w:val="00EC154E"/>
    <w:rsid w:val="00EC28CF"/>
    <w:rsid w:val="00EC2CC1"/>
    <w:rsid w:val="00EC341B"/>
    <w:rsid w:val="00EC6D24"/>
    <w:rsid w:val="00EC6EAA"/>
    <w:rsid w:val="00ED192A"/>
    <w:rsid w:val="00ED5D28"/>
    <w:rsid w:val="00ED5F7F"/>
    <w:rsid w:val="00EE49B2"/>
    <w:rsid w:val="00EE5ED4"/>
    <w:rsid w:val="00EE62DC"/>
    <w:rsid w:val="00EF0907"/>
    <w:rsid w:val="00EF11DB"/>
    <w:rsid w:val="00EF2B00"/>
    <w:rsid w:val="00EF475A"/>
    <w:rsid w:val="00EF598A"/>
    <w:rsid w:val="00EF5F1D"/>
    <w:rsid w:val="00F00287"/>
    <w:rsid w:val="00F01600"/>
    <w:rsid w:val="00F01EDE"/>
    <w:rsid w:val="00F03C91"/>
    <w:rsid w:val="00F0480B"/>
    <w:rsid w:val="00F04D01"/>
    <w:rsid w:val="00F05000"/>
    <w:rsid w:val="00F06734"/>
    <w:rsid w:val="00F07071"/>
    <w:rsid w:val="00F07808"/>
    <w:rsid w:val="00F07844"/>
    <w:rsid w:val="00F1021F"/>
    <w:rsid w:val="00F126A4"/>
    <w:rsid w:val="00F174AC"/>
    <w:rsid w:val="00F20842"/>
    <w:rsid w:val="00F20CE9"/>
    <w:rsid w:val="00F22C74"/>
    <w:rsid w:val="00F25E35"/>
    <w:rsid w:val="00F26A7F"/>
    <w:rsid w:val="00F30EF7"/>
    <w:rsid w:val="00F32455"/>
    <w:rsid w:val="00F33098"/>
    <w:rsid w:val="00F33136"/>
    <w:rsid w:val="00F35A37"/>
    <w:rsid w:val="00F36A01"/>
    <w:rsid w:val="00F402E1"/>
    <w:rsid w:val="00F42429"/>
    <w:rsid w:val="00F42CEC"/>
    <w:rsid w:val="00F434BF"/>
    <w:rsid w:val="00F437F1"/>
    <w:rsid w:val="00F51382"/>
    <w:rsid w:val="00F53A7F"/>
    <w:rsid w:val="00F55C82"/>
    <w:rsid w:val="00F56673"/>
    <w:rsid w:val="00F5694D"/>
    <w:rsid w:val="00F612E4"/>
    <w:rsid w:val="00F625E4"/>
    <w:rsid w:val="00F65C25"/>
    <w:rsid w:val="00F70EE2"/>
    <w:rsid w:val="00F716F1"/>
    <w:rsid w:val="00F72BEB"/>
    <w:rsid w:val="00F731EB"/>
    <w:rsid w:val="00F7401F"/>
    <w:rsid w:val="00F7434B"/>
    <w:rsid w:val="00F77993"/>
    <w:rsid w:val="00F815B9"/>
    <w:rsid w:val="00F81FA1"/>
    <w:rsid w:val="00F827A2"/>
    <w:rsid w:val="00F851B1"/>
    <w:rsid w:val="00F91D36"/>
    <w:rsid w:val="00F94FF3"/>
    <w:rsid w:val="00F961A7"/>
    <w:rsid w:val="00F96EFF"/>
    <w:rsid w:val="00F972F1"/>
    <w:rsid w:val="00FA2909"/>
    <w:rsid w:val="00FA2DB6"/>
    <w:rsid w:val="00FA2EF7"/>
    <w:rsid w:val="00FA64BB"/>
    <w:rsid w:val="00FB1584"/>
    <w:rsid w:val="00FB4662"/>
    <w:rsid w:val="00FB5928"/>
    <w:rsid w:val="00FB6CEA"/>
    <w:rsid w:val="00FC02B3"/>
    <w:rsid w:val="00FC2089"/>
    <w:rsid w:val="00FE00B4"/>
    <w:rsid w:val="00FE0AA2"/>
    <w:rsid w:val="00FE1418"/>
    <w:rsid w:val="00FE2706"/>
    <w:rsid w:val="00FE3EE5"/>
    <w:rsid w:val="00FE72BD"/>
    <w:rsid w:val="00FE77F3"/>
    <w:rsid w:val="00FF1D3B"/>
    <w:rsid w:val="00FF3159"/>
    <w:rsid w:val="00FF33F4"/>
    <w:rsid w:val="00FF3C26"/>
    <w:rsid w:val="00FF55B9"/>
    <w:rsid w:val="00FF64D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23AB7F"/>
  <w15:docId w15:val="{284C2720-D462-46EA-974C-F51E20F429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68A0"/>
  </w:style>
  <w:style w:type="paragraph" w:styleId="Balk1">
    <w:name w:val="heading 1"/>
    <w:basedOn w:val="Normal"/>
    <w:next w:val="Normal"/>
    <w:link w:val="Balk1Char"/>
    <w:uiPriority w:val="9"/>
    <w:qFormat/>
    <w:rsid w:val="0019147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unhideWhenUsed/>
    <w:qFormat/>
    <w:rsid w:val="0019147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B978C7"/>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284F68"/>
    <w:pPr>
      <w:tabs>
        <w:tab w:val="center" w:pos="4536"/>
        <w:tab w:val="right" w:pos="9072"/>
      </w:tabs>
      <w:spacing w:after="0" w:line="240" w:lineRule="auto"/>
      <w:jc w:val="both"/>
    </w:pPr>
    <w:rPr>
      <w:rFonts w:ascii="Times New Roman" w:hAnsi="Times New Roman"/>
      <w:color w:val="000000" w:themeColor="text1"/>
    </w:rPr>
  </w:style>
  <w:style w:type="character" w:customStyle="1" w:styleId="stBilgiChar">
    <w:name w:val="Üst Bilgi Char"/>
    <w:basedOn w:val="VarsaylanParagrafYazTipi"/>
    <w:link w:val="stBilgi"/>
    <w:uiPriority w:val="99"/>
    <w:rsid w:val="00284F68"/>
    <w:rPr>
      <w:rFonts w:ascii="Times New Roman" w:hAnsi="Times New Roman"/>
      <w:color w:val="000000" w:themeColor="text1"/>
    </w:rPr>
  </w:style>
  <w:style w:type="paragraph" w:styleId="AltBilgi">
    <w:name w:val="footer"/>
    <w:basedOn w:val="Normal"/>
    <w:link w:val="AltBilgiChar"/>
    <w:uiPriority w:val="99"/>
    <w:unhideWhenUsed/>
    <w:rsid w:val="00284F68"/>
    <w:pPr>
      <w:tabs>
        <w:tab w:val="center" w:pos="4536"/>
        <w:tab w:val="right" w:pos="9072"/>
      </w:tabs>
      <w:spacing w:after="0" w:line="240" w:lineRule="auto"/>
      <w:jc w:val="both"/>
    </w:pPr>
    <w:rPr>
      <w:rFonts w:ascii="Times New Roman" w:hAnsi="Times New Roman"/>
      <w:color w:val="000000" w:themeColor="text1"/>
    </w:rPr>
  </w:style>
  <w:style w:type="character" w:customStyle="1" w:styleId="AltBilgiChar">
    <w:name w:val="Alt Bilgi Char"/>
    <w:basedOn w:val="VarsaylanParagrafYazTipi"/>
    <w:link w:val="AltBilgi"/>
    <w:uiPriority w:val="99"/>
    <w:rsid w:val="00284F68"/>
    <w:rPr>
      <w:rFonts w:ascii="Times New Roman" w:hAnsi="Times New Roman"/>
      <w:color w:val="000000" w:themeColor="text1"/>
    </w:rPr>
  </w:style>
  <w:style w:type="paragraph" w:styleId="T1">
    <w:name w:val="toc 1"/>
    <w:basedOn w:val="Normal"/>
    <w:next w:val="Normal"/>
    <w:autoRedefine/>
    <w:uiPriority w:val="39"/>
    <w:unhideWhenUsed/>
    <w:rsid w:val="0049015E"/>
    <w:pPr>
      <w:tabs>
        <w:tab w:val="left" w:pos="440"/>
        <w:tab w:val="right" w:leader="dot" w:pos="9062"/>
      </w:tabs>
      <w:spacing w:after="0" w:line="288" w:lineRule="auto"/>
      <w:jc w:val="both"/>
    </w:pPr>
    <w:rPr>
      <w:rFonts w:ascii="Times New Roman" w:hAnsi="Times New Roman"/>
      <w:color w:val="000000" w:themeColor="text1"/>
    </w:rPr>
  </w:style>
  <w:style w:type="paragraph" w:styleId="T2">
    <w:name w:val="toc 2"/>
    <w:basedOn w:val="Normal"/>
    <w:next w:val="Normal"/>
    <w:autoRedefine/>
    <w:uiPriority w:val="39"/>
    <w:unhideWhenUsed/>
    <w:rsid w:val="00284F68"/>
    <w:pPr>
      <w:spacing w:after="100" w:line="360" w:lineRule="auto"/>
      <w:ind w:left="220"/>
      <w:jc w:val="both"/>
    </w:pPr>
    <w:rPr>
      <w:rFonts w:ascii="Times New Roman" w:hAnsi="Times New Roman"/>
      <w:color w:val="000000" w:themeColor="text1"/>
    </w:rPr>
  </w:style>
  <w:style w:type="character" w:styleId="Kpr">
    <w:name w:val="Hyperlink"/>
    <w:basedOn w:val="VarsaylanParagrafYazTipi"/>
    <w:uiPriority w:val="99"/>
    <w:unhideWhenUsed/>
    <w:rsid w:val="00284F68"/>
    <w:rPr>
      <w:color w:val="0000FF" w:themeColor="hyperlink"/>
      <w:u w:val="single"/>
    </w:rPr>
  </w:style>
  <w:style w:type="table" w:styleId="TabloKlavuzu">
    <w:name w:val="Table Grid"/>
    <w:basedOn w:val="NormalTablo"/>
    <w:uiPriority w:val="39"/>
    <w:rsid w:val="00284F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simYazs">
    <w:name w:val="caption"/>
    <w:basedOn w:val="Normal"/>
    <w:next w:val="Normal"/>
    <w:uiPriority w:val="35"/>
    <w:unhideWhenUsed/>
    <w:qFormat/>
    <w:rsid w:val="00284F68"/>
    <w:pPr>
      <w:spacing w:line="240" w:lineRule="auto"/>
      <w:jc w:val="both"/>
    </w:pPr>
    <w:rPr>
      <w:rFonts w:ascii="Times New Roman" w:hAnsi="Times New Roman"/>
      <w:i/>
      <w:iCs/>
      <w:color w:val="1F497D" w:themeColor="text2"/>
      <w:sz w:val="18"/>
      <w:szCs w:val="18"/>
    </w:rPr>
  </w:style>
  <w:style w:type="paragraph" w:styleId="Altyaz">
    <w:name w:val="Subtitle"/>
    <w:basedOn w:val="Normal"/>
    <w:next w:val="Normal"/>
    <w:link w:val="AltyazChar"/>
    <w:autoRedefine/>
    <w:uiPriority w:val="11"/>
    <w:qFormat/>
    <w:rsid w:val="0054514A"/>
    <w:pPr>
      <w:numPr>
        <w:ilvl w:val="1"/>
      </w:numPr>
      <w:spacing w:after="160" w:line="240" w:lineRule="auto"/>
      <w:jc w:val="both"/>
    </w:pPr>
    <w:rPr>
      <w:rFonts w:ascii="Times New Roman" w:eastAsiaTheme="minorEastAsia" w:hAnsi="Times New Roman" w:cs="Times New Roman"/>
      <w:b/>
      <w:i/>
      <w:color w:val="000000" w:themeColor="text1"/>
      <w:spacing w:val="15"/>
      <w:sz w:val="20"/>
      <w:szCs w:val="20"/>
    </w:rPr>
  </w:style>
  <w:style w:type="character" w:customStyle="1" w:styleId="AltyazChar">
    <w:name w:val="Altyazı Char"/>
    <w:basedOn w:val="VarsaylanParagrafYazTipi"/>
    <w:link w:val="Altyaz"/>
    <w:uiPriority w:val="11"/>
    <w:rsid w:val="0054514A"/>
    <w:rPr>
      <w:rFonts w:ascii="Times New Roman" w:eastAsiaTheme="minorEastAsia" w:hAnsi="Times New Roman" w:cs="Times New Roman"/>
      <w:b/>
      <w:i/>
      <w:color w:val="000000" w:themeColor="text1"/>
      <w:spacing w:val="15"/>
      <w:sz w:val="20"/>
      <w:szCs w:val="20"/>
    </w:rPr>
  </w:style>
  <w:style w:type="paragraph" w:styleId="ListeParagraf">
    <w:name w:val="List Paragraph"/>
    <w:aliases w:val="LİSTE PARAF,Renkli Liste - Vurgu 11"/>
    <w:basedOn w:val="Normal"/>
    <w:link w:val="ListeParagrafChar"/>
    <w:uiPriority w:val="34"/>
    <w:qFormat/>
    <w:rsid w:val="0054514A"/>
    <w:pPr>
      <w:spacing w:after="160" w:line="360" w:lineRule="auto"/>
      <w:ind w:left="720"/>
      <w:contextualSpacing/>
      <w:jc w:val="both"/>
    </w:pPr>
    <w:rPr>
      <w:rFonts w:ascii="Times New Roman" w:hAnsi="Times New Roman"/>
      <w:color w:val="000000" w:themeColor="text1"/>
    </w:rPr>
  </w:style>
  <w:style w:type="character" w:styleId="Gl">
    <w:name w:val="Strong"/>
    <w:basedOn w:val="VarsaylanParagrafYazTipi"/>
    <w:uiPriority w:val="22"/>
    <w:qFormat/>
    <w:rsid w:val="0054514A"/>
    <w:rPr>
      <w:rFonts w:ascii="Times New Roman" w:hAnsi="Times New Roman"/>
      <w:b/>
      <w:bCs/>
      <w:sz w:val="22"/>
    </w:rPr>
  </w:style>
  <w:style w:type="table" w:customStyle="1" w:styleId="TabloKlavuzu1">
    <w:name w:val="Tablo Kılavuzu1"/>
    <w:basedOn w:val="NormalTablo"/>
    <w:next w:val="TabloKlavuzu"/>
    <w:uiPriority w:val="59"/>
    <w:rsid w:val="006E2D7E"/>
    <w:pPr>
      <w:spacing w:after="0" w:line="240" w:lineRule="auto"/>
    </w:pPr>
    <w:rPr>
      <w:rFonts w:eastAsia="Times New Roman"/>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1Char">
    <w:name w:val="Başlık 1 Char"/>
    <w:basedOn w:val="VarsaylanParagrafYazTipi"/>
    <w:link w:val="Balk1"/>
    <w:uiPriority w:val="9"/>
    <w:rsid w:val="0019147C"/>
    <w:rPr>
      <w:rFonts w:asciiTheme="majorHAnsi" w:eastAsiaTheme="majorEastAsia" w:hAnsiTheme="majorHAnsi" w:cstheme="majorBidi"/>
      <w:b/>
      <w:bCs/>
      <w:color w:val="365F91" w:themeColor="accent1" w:themeShade="BF"/>
      <w:sz w:val="28"/>
      <w:szCs w:val="28"/>
    </w:rPr>
  </w:style>
  <w:style w:type="character" w:customStyle="1" w:styleId="Balk2Char">
    <w:name w:val="Başlık 2 Char"/>
    <w:basedOn w:val="VarsaylanParagrafYazTipi"/>
    <w:link w:val="Balk2"/>
    <w:uiPriority w:val="9"/>
    <w:rsid w:val="0019147C"/>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B978C7"/>
    <w:rPr>
      <w:rFonts w:asciiTheme="majorHAnsi" w:eastAsiaTheme="majorEastAsia" w:hAnsiTheme="majorHAnsi" w:cstheme="majorBidi"/>
      <w:b/>
      <w:bCs/>
      <w:color w:val="4F81BD" w:themeColor="accent1"/>
    </w:rPr>
  </w:style>
  <w:style w:type="paragraph" w:styleId="T3">
    <w:name w:val="toc 3"/>
    <w:basedOn w:val="Normal"/>
    <w:next w:val="Normal"/>
    <w:autoRedefine/>
    <w:uiPriority w:val="39"/>
    <w:unhideWhenUsed/>
    <w:rsid w:val="00D038C8"/>
    <w:pPr>
      <w:spacing w:after="100"/>
      <w:ind w:left="440"/>
    </w:pPr>
  </w:style>
  <w:style w:type="paragraph" w:styleId="ekillerTablosu">
    <w:name w:val="table of figures"/>
    <w:basedOn w:val="Normal"/>
    <w:next w:val="Normal"/>
    <w:uiPriority w:val="99"/>
    <w:unhideWhenUsed/>
    <w:rsid w:val="00ED5F7F"/>
    <w:pPr>
      <w:spacing w:after="0"/>
    </w:pPr>
  </w:style>
  <w:style w:type="paragraph" w:styleId="BalonMetni">
    <w:name w:val="Balloon Text"/>
    <w:basedOn w:val="Normal"/>
    <w:link w:val="BalonMetniChar"/>
    <w:uiPriority w:val="99"/>
    <w:semiHidden/>
    <w:unhideWhenUsed/>
    <w:rsid w:val="009D43D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D43DC"/>
    <w:rPr>
      <w:rFonts w:ascii="Tahoma" w:hAnsi="Tahoma" w:cs="Tahoma"/>
      <w:sz w:val="16"/>
      <w:szCs w:val="16"/>
    </w:rPr>
  </w:style>
  <w:style w:type="paragraph" w:customStyle="1" w:styleId="GvdeMetni21">
    <w:name w:val="Gövde Metni 21"/>
    <w:basedOn w:val="Normal"/>
    <w:rsid w:val="00522EA1"/>
    <w:pPr>
      <w:widowControl w:val="0"/>
      <w:suppressAutoHyphens/>
      <w:spacing w:after="0" w:line="312" w:lineRule="auto"/>
      <w:jc w:val="both"/>
      <w:textAlignment w:val="baseline"/>
    </w:pPr>
    <w:rPr>
      <w:rFonts w:ascii="Arial" w:eastAsia="Andale Sans UI" w:hAnsi="Arial" w:cs="Times New Roman"/>
      <w:kern w:val="1"/>
      <w:sz w:val="24"/>
      <w:szCs w:val="20"/>
      <w:lang w:eastAsia="ar-SA"/>
    </w:rPr>
  </w:style>
  <w:style w:type="table" w:customStyle="1" w:styleId="TabloKlavuzu11">
    <w:name w:val="Tablo Kılavuzu11"/>
    <w:basedOn w:val="NormalTablo"/>
    <w:next w:val="TabloKlavuzu"/>
    <w:uiPriority w:val="59"/>
    <w:rsid w:val="00035C03"/>
    <w:pPr>
      <w:spacing w:after="0" w:line="240" w:lineRule="auto"/>
    </w:pPr>
    <w:rPr>
      <w:rFonts w:eastAsia="Times New Roman"/>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KlavuzTablo2-Vurgu61">
    <w:name w:val="Kılavuz Tablo 2 - Vurgu 61"/>
    <w:basedOn w:val="NormalTablo"/>
    <w:uiPriority w:val="47"/>
    <w:rsid w:val="000C28CC"/>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fontstyle01">
    <w:name w:val="fontstyle01"/>
    <w:basedOn w:val="VarsaylanParagrafYazTipi"/>
    <w:rsid w:val="004A2307"/>
    <w:rPr>
      <w:rFonts w:ascii="TimesNewRomanPSMT" w:hAnsi="TimesNewRomanPSMT" w:hint="default"/>
      <w:b w:val="0"/>
      <w:bCs w:val="0"/>
      <w:i w:val="0"/>
      <w:iCs w:val="0"/>
      <w:color w:val="000000"/>
      <w:sz w:val="22"/>
      <w:szCs w:val="22"/>
    </w:rPr>
  </w:style>
  <w:style w:type="paragraph" w:styleId="TBal">
    <w:name w:val="TOC Heading"/>
    <w:basedOn w:val="Balk1"/>
    <w:next w:val="Normal"/>
    <w:uiPriority w:val="39"/>
    <w:unhideWhenUsed/>
    <w:qFormat/>
    <w:rsid w:val="00990B1C"/>
    <w:pPr>
      <w:spacing w:before="240" w:line="259" w:lineRule="auto"/>
      <w:outlineLvl w:val="9"/>
    </w:pPr>
    <w:rPr>
      <w:b w:val="0"/>
      <w:bCs w:val="0"/>
      <w:sz w:val="32"/>
      <w:szCs w:val="32"/>
      <w:lang w:eastAsia="tr-TR"/>
    </w:rPr>
  </w:style>
  <w:style w:type="paragraph" w:customStyle="1" w:styleId="Default">
    <w:name w:val="Default"/>
    <w:rsid w:val="00D36BA2"/>
    <w:pPr>
      <w:autoSpaceDE w:val="0"/>
      <w:autoSpaceDN w:val="0"/>
      <w:adjustRightInd w:val="0"/>
      <w:spacing w:after="0" w:line="240" w:lineRule="auto"/>
    </w:pPr>
    <w:rPr>
      <w:rFonts w:ascii="Century Gothic" w:hAnsi="Century Gothic" w:cs="Century Gothic"/>
      <w:color w:val="000000"/>
      <w:sz w:val="24"/>
      <w:szCs w:val="24"/>
    </w:rPr>
  </w:style>
  <w:style w:type="character" w:styleId="AklamaBavurusu">
    <w:name w:val="annotation reference"/>
    <w:basedOn w:val="VarsaylanParagrafYazTipi"/>
    <w:uiPriority w:val="99"/>
    <w:semiHidden/>
    <w:unhideWhenUsed/>
    <w:rsid w:val="00872AC7"/>
    <w:rPr>
      <w:sz w:val="16"/>
      <w:szCs w:val="16"/>
    </w:rPr>
  </w:style>
  <w:style w:type="paragraph" w:styleId="AklamaMetni">
    <w:name w:val="annotation text"/>
    <w:basedOn w:val="Normal"/>
    <w:link w:val="AklamaMetniChar"/>
    <w:uiPriority w:val="99"/>
    <w:unhideWhenUsed/>
    <w:rsid w:val="00872AC7"/>
    <w:pPr>
      <w:spacing w:line="240" w:lineRule="auto"/>
    </w:pPr>
    <w:rPr>
      <w:sz w:val="20"/>
      <w:szCs w:val="20"/>
    </w:rPr>
  </w:style>
  <w:style w:type="character" w:customStyle="1" w:styleId="AklamaMetniChar">
    <w:name w:val="Açıklama Metni Char"/>
    <w:basedOn w:val="VarsaylanParagrafYazTipi"/>
    <w:link w:val="AklamaMetni"/>
    <w:uiPriority w:val="99"/>
    <w:rsid w:val="00872AC7"/>
    <w:rPr>
      <w:sz w:val="20"/>
      <w:szCs w:val="20"/>
    </w:rPr>
  </w:style>
  <w:style w:type="paragraph" w:styleId="AklamaKonusu">
    <w:name w:val="annotation subject"/>
    <w:basedOn w:val="AklamaMetni"/>
    <w:next w:val="AklamaMetni"/>
    <w:link w:val="AklamaKonusuChar"/>
    <w:uiPriority w:val="99"/>
    <w:semiHidden/>
    <w:unhideWhenUsed/>
    <w:rsid w:val="00872AC7"/>
    <w:rPr>
      <w:b/>
      <w:bCs/>
    </w:rPr>
  </w:style>
  <w:style w:type="character" w:customStyle="1" w:styleId="AklamaKonusuChar">
    <w:name w:val="Açıklama Konusu Char"/>
    <w:basedOn w:val="AklamaMetniChar"/>
    <w:link w:val="AklamaKonusu"/>
    <w:uiPriority w:val="99"/>
    <w:semiHidden/>
    <w:rsid w:val="00872AC7"/>
    <w:rPr>
      <w:b/>
      <w:bCs/>
      <w:sz w:val="20"/>
      <w:szCs w:val="20"/>
    </w:rPr>
  </w:style>
  <w:style w:type="table" w:customStyle="1" w:styleId="TabloKlavuzu111">
    <w:name w:val="Tablo Kılavuzu111"/>
    <w:basedOn w:val="NormalTablo"/>
    <w:next w:val="TabloKlavuzu"/>
    <w:uiPriority w:val="59"/>
    <w:rsid w:val="00C76EC6"/>
    <w:pPr>
      <w:spacing w:after="0" w:line="240" w:lineRule="auto"/>
    </w:pPr>
    <w:rPr>
      <w:rFonts w:eastAsia="Times New Roman"/>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2">
    <w:name w:val="Tablo Kılavuzu2"/>
    <w:basedOn w:val="NormalTablo"/>
    <w:next w:val="TabloKlavuzu"/>
    <w:uiPriority w:val="39"/>
    <w:rsid w:val="00AC6F54"/>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eParagrafChar">
    <w:name w:val="Liste Paragraf Char"/>
    <w:aliases w:val="LİSTE PARAF Char,Renkli Liste - Vurgu 11 Char"/>
    <w:link w:val="ListeParagraf"/>
    <w:uiPriority w:val="34"/>
    <w:locked/>
    <w:rsid w:val="00462E96"/>
    <w:rPr>
      <w:rFonts w:ascii="Times New Roman" w:hAnsi="Times New Roman"/>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42688">
      <w:bodyDiv w:val="1"/>
      <w:marLeft w:val="0"/>
      <w:marRight w:val="0"/>
      <w:marTop w:val="0"/>
      <w:marBottom w:val="0"/>
      <w:divBdr>
        <w:top w:val="none" w:sz="0" w:space="0" w:color="auto"/>
        <w:left w:val="none" w:sz="0" w:space="0" w:color="auto"/>
        <w:bottom w:val="none" w:sz="0" w:space="0" w:color="auto"/>
        <w:right w:val="none" w:sz="0" w:space="0" w:color="auto"/>
      </w:divBdr>
    </w:div>
    <w:div w:id="14380658">
      <w:bodyDiv w:val="1"/>
      <w:marLeft w:val="0"/>
      <w:marRight w:val="0"/>
      <w:marTop w:val="0"/>
      <w:marBottom w:val="0"/>
      <w:divBdr>
        <w:top w:val="none" w:sz="0" w:space="0" w:color="auto"/>
        <w:left w:val="none" w:sz="0" w:space="0" w:color="auto"/>
        <w:bottom w:val="none" w:sz="0" w:space="0" w:color="auto"/>
        <w:right w:val="none" w:sz="0" w:space="0" w:color="auto"/>
      </w:divBdr>
    </w:div>
    <w:div w:id="16542088">
      <w:bodyDiv w:val="1"/>
      <w:marLeft w:val="0"/>
      <w:marRight w:val="0"/>
      <w:marTop w:val="0"/>
      <w:marBottom w:val="0"/>
      <w:divBdr>
        <w:top w:val="none" w:sz="0" w:space="0" w:color="auto"/>
        <w:left w:val="none" w:sz="0" w:space="0" w:color="auto"/>
        <w:bottom w:val="none" w:sz="0" w:space="0" w:color="auto"/>
        <w:right w:val="none" w:sz="0" w:space="0" w:color="auto"/>
      </w:divBdr>
    </w:div>
    <w:div w:id="21177173">
      <w:bodyDiv w:val="1"/>
      <w:marLeft w:val="0"/>
      <w:marRight w:val="0"/>
      <w:marTop w:val="0"/>
      <w:marBottom w:val="0"/>
      <w:divBdr>
        <w:top w:val="none" w:sz="0" w:space="0" w:color="auto"/>
        <w:left w:val="none" w:sz="0" w:space="0" w:color="auto"/>
        <w:bottom w:val="none" w:sz="0" w:space="0" w:color="auto"/>
        <w:right w:val="none" w:sz="0" w:space="0" w:color="auto"/>
      </w:divBdr>
    </w:div>
    <w:div w:id="21395097">
      <w:bodyDiv w:val="1"/>
      <w:marLeft w:val="0"/>
      <w:marRight w:val="0"/>
      <w:marTop w:val="0"/>
      <w:marBottom w:val="0"/>
      <w:divBdr>
        <w:top w:val="none" w:sz="0" w:space="0" w:color="auto"/>
        <w:left w:val="none" w:sz="0" w:space="0" w:color="auto"/>
        <w:bottom w:val="none" w:sz="0" w:space="0" w:color="auto"/>
        <w:right w:val="none" w:sz="0" w:space="0" w:color="auto"/>
      </w:divBdr>
    </w:div>
    <w:div w:id="23799000">
      <w:bodyDiv w:val="1"/>
      <w:marLeft w:val="0"/>
      <w:marRight w:val="0"/>
      <w:marTop w:val="0"/>
      <w:marBottom w:val="0"/>
      <w:divBdr>
        <w:top w:val="none" w:sz="0" w:space="0" w:color="auto"/>
        <w:left w:val="none" w:sz="0" w:space="0" w:color="auto"/>
        <w:bottom w:val="none" w:sz="0" w:space="0" w:color="auto"/>
        <w:right w:val="none" w:sz="0" w:space="0" w:color="auto"/>
      </w:divBdr>
    </w:div>
    <w:div w:id="24838275">
      <w:bodyDiv w:val="1"/>
      <w:marLeft w:val="0"/>
      <w:marRight w:val="0"/>
      <w:marTop w:val="0"/>
      <w:marBottom w:val="0"/>
      <w:divBdr>
        <w:top w:val="none" w:sz="0" w:space="0" w:color="auto"/>
        <w:left w:val="none" w:sz="0" w:space="0" w:color="auto"/>
        <w:bottom w:val="none" w:sz="0" w:space="0" w:color="auto"/>
        <w:right w:val="none" w:sz="0" w:space="0" w:color="auto"/>
      </w:divBdr>
    </w:div>
    <w:div w:id="58794114">
      <w:bodyDiv w:val="1"/>
      <w:marLeft w:val="0"/>
      <w:marRight w:val="0"/>
      <w:marTop w:val="0"/>
      <w:marBottom w:val="0"/>
      <w:divBdr>
        <w:top w:val="none" w:sz="0" w:space="0" w:color="auto"/>
        <w:left w:val="none" w:sz="0" w:space="0" w:color="auto"/>
        <w:bottom w:val="none" w:sz="0" w:space="0" w:color="auto"/>
        <w:right w:val="none" w:sz="0" w:space="0" w:color="auto"/>
      </w:divBdr>
    </w:div>
    <w:div w:id="73280195">
      <w:bodyDiv w:val="1"/>
      <w:marLeft w:val="0"/>
      <w:marRight w:val="0"/>
      <w:marTop w:val="0"/>
      <w:marBottom w:val="0"/>
      <w:divBdr>
        <w:top w:val="none" w:sz="0" w:space="0" w:color="auto"/>
        <w:left w:val="none" w:sz="0" w:space="0" w:color="auto"/>
        <w:bottom w:val="none" w:sz="0" w:space="0" w:color="auto"/>
        <w:right w:val="none" w:sz="0" w:space="0" w:color="auto"/>
      </w:divBdr>
    </w:div>
    <w:div w:id="80152068">
      <w:bodyDiv w:val="1"/>
      <w:marLeft w:val="0"/>
      <w:marRight w:val="0"/>
      <w:marTop w:val="0"/>
      <w:marBottom w:val="0"/>
      <w:divBdr>
        <w:top w:val="none" w:sz="0" w:space="0" w:color="auto"/>
        <w:left w:val="none" w:sz="0" w:space="0" w:color="auto"/>
        <w:bottom w:val="none" w:sz="0" w:space="0" w:color="auto"/>
        <w:right w:val="none" w:sz="0" w:space="0" w:color="auto"/>
      </w:divBdr>
    </w:div>
    <w:div w:id="92284076">
      <w:bodyDiv w:val="1"/>
      <w:marLeft w:val="0"/>
      <w:marRight w:val="0"/>
      <w:marTop w:val="0"/>
      <w:marBottom w:val="0"/>
      <w:divBdr>
        <w:top w:val="none" w:sz="0" w:space="0" w:color="auto"/>
        <w:left w:val="none" w:sz="0" w:space="0" w:color="auto"/>
        <w:bottom w:val="none" w:sz="0" w:space="0" w:color="auto"/>
        <w:right w:val="none" w:sz="0" w:space="0" w:color="auto"/>
      </w:divBdr>
    </w:div>
    <w:div w:id="117376327">
      <w:bodyDiv w:val="1"/>
      <w:marLeft w:val="0"/>
      <w:marRight w:val="0"/>
      <w:marTop w:val="0"/>
      <w:marBottom w:val="0"/>
      <w:divBdr>
        <w:top w:val="none" w:sz="0" w:space="0" w:color="auto"/>
        <w:left w:val="none" w:sz="0" w:space="0" w:color="auto"/>
        <w:bottom w:val="none" w:sz="0" w:space="0" w:color="auto"/>
        <w:right w:val="none" w:sz="0" w:space="0" w:color="auto"/>
      </w:divBdr>
    </w:div>
    <w:div w:id="134682005">
      <w:bodyDiv w:val="1"/>
      <w:marLeft w:val="0"/>
      <w:marRight w:val="0"/>
      <w:marTop w:val="0"/>
      <w:marBottom w:val="0"/>
      <w:divBdr>
        <w:top w:val="none" w:sz="0" w:space="0" w:color="auto"/>
        <w:left w:val="none" w:sz="0" w:space="0" w:color="auto"/>
        <w:bottom w:val="none" w:sz="0" w:space="0" w:color="auto"/>
        <w:right w:val="none" w:sz="0" w:space="0" w:color="auto"/>
      </w:divBdr>
    </w:div>
    <w:div w:id="173493865">
      <w:bodyDiv w:val="1"/>
      <w:marLeft w:val="0"/>
      <w:marRight w:val="0"/>
      <w:marTop w:val="0"/>
      <w:marBottom w:val="0"/>
      <w:divBdr>
        <w:top w:val="none" w:sz="0" w:space="0" w:color="auto"/>
        <w:left w:val="none" w:sz="0" w:space="0" w:color="auto"/>
        <w:bottom w:val="none" w:sz="0" w:space="0" w:color="auto"/>
        <w:right w:val="none" w:sz="0" w:space="0" w:color="auto"/>
      </w:divBdr>
    </w:div>
    <w:div w:id="178275098">
      <w:bodyDiv w:val="1"/>
      <w:marLeft w:val="0"/>
      <w:marRight w:val="0"/>
      <w:marTop w:val="0"/>
      <w:marBottom w:val="0"/>
      <w:divBdr>
        <w:top w:val="none" w:sz="0" w:space="0" w:color="auto"/>
        <w:left w:val="none" w:sz="0" w:space="0" w:color="auto"/>
        <w:bottom w:val="none" w:sz="0" w:space="0" w:color="auto"/>
        <w:right w:val="none" w:sz="0" w:space="0" w:color="auto"/>
      </w:divBdr>
    </w:div>
    <w:div w:id="195310744">
      <w:bodyDiv w:val="1"/>
      <w:marLeft w:val="0"/>
      <w:marRight w:val="0"/>
      <w:marTop w:val="0"/>
      <w:marBottom w:val="0"/>
      <w:divBdr>
        <w:top w:val="none" w:sz="0" w:space="0" w:color="auto"/>
        <w:left w:val="none" w:sz="0" w:space="0" w:color="auto"/>
        <w:bottom w:val="none" w:sz="0" w:space="0" w:color="auto"/>
        <w:right w:val="none" w:sz="0" w:space="0" w:color="auto"/>
      </w:divBdr>
    </w:div>
    <w:div w:id="196310316">
      <w:bodyDiv w:val="1"/>
      <w:marLeft w:val="0"/>
      <w:marRight w:val="0"/>
      <w:marTop w:val="0"/>
      <w:marBottom w:val="0"/>
      <w:divBdr>
        <w:top w:val="none" w:sz="0" w:space="0" w:color="auto"/>
        <w:left w:val="none" w:sz="0" w:space="0" w:color="auto"/>
        <w:bottom w:val="none" w:sz="0" w:space="0" w:color="auto"/>
        <w:right w:val="none" w:sz="0" w:space="0" w:color="auto"/>
      </w:divBdr>
    </w:div>
    <w:div w:id="218247632">
      <w:bodyDiv w:val="1"/>
      <w:marLeft w:val="0"/>
      <w:marRight w:val="0"/>
      <w:marTop w:val="0"/>
      <w:marBottom w:val="0"/>
      <w:divBdr>
        <w:top w:val="none" w:sz="0" w:space="0" w:color="auto"/>
        <w:left w:val="none" w:sz="0" w:space="0" w:color="auto"/>
        <w:bottom w:val="none" w:sz="0" w:space="0" w:color="auto"/>
        <w:right w:val="none" w:sz="0" w:space="0" w:color="auto"/>
      </w:divBdr>
    </w:div>
    <w:div w:id="232592802">
      <w:bodyDiv w:val="1"/>
      <w:marLeft w:val="0"/>
      <w:marRight w:val="0"/>
      <w:marTop w:val="0"/>
      <w:marBottom w:val="0"/>
      <w:divBdr>
        <w:top w:val="none" w:sz="0" w:space="0" w:color="auto"/>
        <w:left w:val="none" w:sz="0" w:space="0" w:color="auto"/>
        <w:bottom w:val="none" w:sz="0" w:space="0" w:color="auto"/>
        <w:right w:val="none" w:sz="0" w:space="0" w:color="auto"/>
      </w:divBdr>
    </w:div>
    <w:div w:id="247203700">
      <w:bodyDiv w:val="1"/>
      <w:marLeft w:val="0"/>
      <w:marRight w:val="0"/>
      <w:marTop w:val="0"/>
      <w:marBottom w:val="0"/>
      <w:divBdr>
        <w:top w:val="none" w:sz="0" w:space="0" w:color="auto"/>
        <w:left w:val="none" w:sz="0" w:space="0" w:color="auto"/>
        <w:bottom w:val="none" w:sz="0" w:space="0" w:color="auto"/>
        <w:right w:val="none" w:sz="0" w:space="0" w:color="auto"/>
      </w:divBdr>
    </w:div>
    <w:div w:id="247232030">
      <w:bodyDiv w:val="1"/>
      <w:marLeft w:val="0"/>
      <w:marRight w:val="0"/>
      <w:marTop w:val="0"/>
      <w:marBottom w:val="0"/>
      <w:divBdr>
        <w:top w:val="none" w:sz="0" w:space="0" w:color="auto"/>
        <w:left w:val="none" w:sz="0" w:space="0" w:color="auto"/>
        <w:bottom w:val="none" w:sz="0" w:space="0" w:color="auto"/>
        <w:right w:val="none" w:sz="0" w:space="0" w:color="auto"/>
      </w:divBdr>
    </w:div>
    <w:div w:id="257371944">
      <w:bodyDiv w:val="1"/>
      <w:marLeft w:val="0"/>
      <w:marRight w:val="0"/>
      <w:marTop w:val="0"/>
      <w:marBottom w:val="0"/>
      <w:divBdr>
        <w:top w:val="none" w:sz="0" w:space="0" w:color="auto"/>
        <w:left w:val="none" w:sz="0" w:space="0" w:color="auto"/>
        <w:bottom w:val="none" w:sz="0" w:space="0" w:color="auto"/>
        <w:right w:val="none" w:sz="0" w:space="0" w:color="auto"/>
      </w:divBdr>
    </w:div>
    <w:div w:id="272832236">
      <w:bodyDiv w:val="1"/>
      <w:marLeft w:val="0"/>
      <w:marRight w:val="0"/>
      <w:marTop w:val="0"/>
      <w:marBottom w:val="0"/>
      <w:divBdr>
        <w:top w:val="none" w:sz="0" w:space="0" w:color="auto"/>
        <w:left w:val="none" w:sz="0" w:space="0" w:color="auto"/>
        <w:bottom w:val="none" w:sz="0" w:space="0" w:color="auto"/>
        <w:right w:val="none" w:sz="0" w:space="0" w:color="auto"/>
      </w:divBdr>
    </w:div>
    <w:div w:id="273634479">
      <w:bodyDiv w:val="1"/>
      <w:marLeft w:val="0"/>
      <w:marRight w:val="0"/>
      <w:marTop w:val="0"/>
      <w:marBottom w:val="0"/>
      <w:divBdr>
        <w:top w:val="none" w:sz="0" w:space="0" w:color="auto"/>
        <w:left w:val="none" w:sz="0" w:space="0" w:color="auto"/>
        <w:bottom w:val="none" w:sz="0" w:space="0" w:color="auto"/>
        <w:right w:val="none" w:sz="0" w:space="0" w:color="auto"/>
      </w:divBdr>
    </w:div>
    <w:div w:id="275715757">
      <w:bodyDiv w:val="1"/>
      <w:marLeft w:val="0"/>
      <w:marRight w:val="0"/>
      <w:marTop w:val="0"/>
      <w:marBottom w:val="0"/>
      <w:divBdr>
        <w:top w:val="none" w:sz="0" w:space="0" w:color="auto"/>
        <w:left w:val="none" w:sz="0" w:space="0" w:color="auto"/>
        <w:bottom w:val="none" w:sz="0" w:space="0" w:color="auto"/>
        <w:right w:val="none" w:sz="0" w:space="0" w:color="auto"/>
      </w:divBdr>
    </w:div>
    <w:div w:id="275989852">
      <w:bodyDiv w:val="1"/>
      <w:marLeft w:val="0"/>
      <w:marRight w:val="0"/>
      <w:marTop w:val="0"/>
      <w:marBottom w:val="0"/>
      <w:divBdr>
        <w:top w:val="none" w:sz="0" w:space="0" w:color="auto"/>
        <w:left w:val="none" w:sz="0" w:space="0" w:color="auto"/>
        <w:bottom w:val="none" w:sz="0" w:space="0" w:color="auto"/>
        <w:right w:val="none" w:sz="0" w:space="0" w:color="auto"/>
      </w:divBdr>
    </w:div>
    <w:div w:id="292954213">
      <w:bodyDiv w:val="1"/>
      <w:marLeft w:val="0"/>
      <w:marRight w:val="0"/>
      <w:marTop w:val="0"/>
      <w:marBottom w:val="0"/>
      <w:divBdr>
        <w:top w:val="none" w:sz="0" w:space="0" w:color="auto"/>
        <w:left w:val="none" w:sz="0" w:space="0" w:color="auto"/>
        <w:bottom w:val="none" w:sz="0" w:space="0" w:color="auto"/>
        <w:right w:val="none" w:sz="0" w:space="0" w:color="auto"/>
      </w:divBdr>
    </w:div>
    <w:div w:id="297299241">
      <w:bodyDiv w:val="1"/>
      <w:marLeft w:val="0"/>
      <w:marRight w:val="0"/>
      <w:marTop w:val="0"/>
      <w:marBottom w:val="0"/>
      <w:divBdr>
        <w:top w:val="none" w:sz="0" w:space="0" w:color="auto"/>
        <w:left w:val="none" w:sz="0" w:space="0" w:color="auto"/>
        <w:bottom w:val="none" w:sz="0" w:space="0" w:color="auto"/>
        <w:right w:val="none" w:sz="0" w:space="0" w:color="auto"/>
      </w:divBdr>
    </w:div>
    <w:div w:id="309020727">
      <w:bodyDiv w:val="1"/>
      <w:marLeft w:val="0"/>
      <w:marRight w:val="0"/>
      <w:marTop w:val="0"/>
      <w:marBottom w:val="0"/>
      <w:divBdr>
        <w:top w:val="none" w:sz="0" w:space="0" w:color="auto"/>
        <w:left w:val="none" w:sz="0" w:space="0" w:color="auto"/>
        <w:bottom w:val="none" w:sz="0" w:space="0" w:color="auto"/>
        <w:right w:val="none" w:sz="0" w:space="0" w:color="auto"/>
      </w:divBdr>
    </w:div>
    <w:div w:id="320039365">
      <w:bodyDiv w:val="1"/>
      <w:marLeft w:val="0"/>
      <w:marRight w:val="0"/>
      <w:marTop w:val="0"/>
      <w:marBottom w:val="0"/>
      <w:divBdr>
        <w:top w:val="none" w:sz="0" w:space="0" w:color="auto"/>
        <w:left w:val="none" w:sz="0" w:space="0" w:color="auto"/>
        <w:bottom w:val="none" w:sz="0" w:space="0" w:color="auto"/>
        <w:right w:val="none" w:sz="0" w:space="0" w:color="auto"/>
      </w:divBdr>
    </w:div>
    <w:div w:id="340208028">
      <w:bodyDiv w:val="1"/>
      <w:marLeft w:val="0"/>
      <w:marRight w:val="0"/>
      <w:marTop w:val="0"/>
      <w:marBottom w:val="0"/>
      <w:divBdr>
        <w:top w:val="none" w:sz="0" w:space="0" w:color="auto"/>
        <w:left w:val="none" w:sz="0" w:space="0" w:color="auto"/>
        <w:bottom w:val="none" w:sz="0" w:space="0" w:color="auto"/>
        <w:right w:val="none" w:sz="0" w:space="0" w:color="auto"/>
      </w:divBdr>
    </w:div>
    <w:div w:id="344981992">
      <w:bodyDiv w:val="1"/>
      <w:marLeft w:val="0"/>
      <w:marRight w:val="0"/>
      <w:marTop w:val="0"/>
      <w:marBottom w:val="0"/>
      <w:divBdr>
        <w:top w:val="none" w:sz="0" w:space="0" w:color="auto"/>
        <w:left w:val="none" w:sz="0" w:space="0" w:color="auto"/>
        <w:bottom w:val="none" w:sz="0" w:space="0" w:color="auto"/>
        <w:right w:val="none" w:sz="0" w:space="0" w:color="auto"/>
      </w:divBdr>
    </w:div>
    <w:div w:id="385835742">
      <w:bodyDiv w:val="1"/>
      <w:marLeft w:val="0"/>
      <w:marRight w:val="0"/>
      <w:marTop w:val="0"/>
      <w:marBottom w:val="0"/>
      <w:divBdr>
        <w:top w:val="none" w:sz="0" w:space="0" w:color="auto"/>
        <w:left w:val="none" w:sz="0" w:space="0" w:color="auto"/>
        <w:bottom w:val="none" w:sz="0" w:space="0" w:color="auto"/>
        <w:right w:val="none" w:sz="0" w:space="0" w:color="auto"/>
      </w:divBdr>
    </w:div>
    <w:div w:id="387148671">
      <w:bodyDiv w:val="1"/>
      <w:marLeft w:val="0"/>
      <w:marRight w:val="0"/>
      <w:marTop w:val="0"/>
      <w:marBottom w:val="0"/>
      <w:divBdr>
        <w:top w:val="none" w:sz="0" w:space="0" w:color="auto"/>
        <w:left w:val="none" w:sz="0" w:space="0" w:color="auto"/>
        <w:bottom w:val="none" w:sz="0" w:space="0" w:color="auto"/>
        <w:right w:val="none" w:sz="0" w:space="0" w:color="auto"/>
      </w:divBdr>
    </w:div>
    <w:div w:id="389572953">
      <w:bodyDiv w:val="1"/>
      <w:marLeft w:val="0"/>
      <w:marRight w:val="0"/>
      <w:marTop w:val="0"/>
      <w:marBottom w:val="0"/>
      <w:divBdr>
        <w:top w:val="none" w:sz="0" w:space="0" w:color="auto"/>
        <w:left w:val="none" w:sz="0" w:space="0" w:color="auto"/>
        <w:bottom w:val="none" w:sz="0" w:space="0" w:color="auto"/>
        <w:right w:val="none" w:sz="0" w:space="0" w:color="auto"/>
      </w:divBdr>
    </w:div>
    <w:div w:id="409742643">
      <w:bodyDiv w:val="1"/>
      <w:marLeft w:val="0"/>
      <w:marRight w:val="0"/>
      <w:marTop w:val="0"/>
      <w:marBottom w:val="0"/>
      <w:divBdr>
        <w:top w:val="none" w:sz="0" w:space="0" w:color="auto"/>
        <w:left w:val="none" w:sz="0" w:space="0" w:color="auto"/>
        <w:bottom w:val="none" w:sz="0" w:space="0" w:color="auto"/>
        <w:right w:val="none" w:sz="0" w:space="0" w:color="auto"/>
      </w:divBdr>
    </w:div>
    <w:div w:id="454522215">
      <w:bodyDiv w:val="1"/>
      <w:marLeft w:val="0"/>
      <w:marRight w:val="0"/>
      <w:marTop w:val="0"/>
      <w:marBottom w:val="0"/>
      <w:divBdr>
        <w:top w:val="none" w:sz="0" w:space="0" w:color="auto"/>
        <w:left w:val="none" w:sz="0" w:space="0" w:color="auto"/>
        <w:bottom w:val="none" w:sz="0" w:space="0" w:color="auto"/>
        <w:right w:val="none" w:sz="0" w:space="0" w:color="auto"/>
      </w:divBdr>
    </w:div>
    <w:div w:id="466169758">
      <w:bodyDiv w:val="1"/>
      <w:marLeft w:val="0"/>
      <w:marRight w:val="0"/>
      <w:marTop w:val="0"/>
      <w:marBottom w:val="0"/>
      <w:divBdr>
        <w:top w:val="none" w:sz="0" w:space="0" w:color="auto"/>
        <w:left w:val="none" w:sz="0" w:space="0" w:color="auto"/>
        <w:bottom w:val="none" w:sz="0" w:space="0" w:color="auto"/>
        <w:right w:val="none" w:sz="0" w:space="0" w:color="auto"/>
      </w:divBdr>
    </w:div>
    <w:div w:id="468985269">
      <w:bodyDiv w:val="1"/>
      <w:marLeft w:val="0"/>
      <w:marRight w:val="0"/>
      <w:marTop w:val="0"/>
      <w:marBottom w:val="0"/>
      <w:divBdr>
        <w:top w:val="none" w:sz="0" w:space="0" w:color="auto"/>
        <w:left w:val="none" w:sz="0" w:space="0" w:color="auto"/>
        <w:bottom w:val="none" w:sz="0" w:space="0" w:color="auto"/>
        <w:right w:val="none" w:sz="0" w:space="0" w:color="auto"/>
      </w:divBdr>
    </w:div>
    <w:div w:id="474571631">
      <w:bodyDiv w:val="1"/>
      <w:marLeft w:val="0"/>
      <w:marRight w:val="0"/>
      <w:marTop w:val="0"/>
      <w:marBottom w:val="0"/>
      <w:divBdr>
        <w:top w:val="none" w:sz="0" w:space="0" w:color="auto"/>
        <w:left w:val="none" w:sz="0" w:space="0" w:color="auto"/>
        <w:bottom w:val="none" w:sz="0" w:space="0" w:color="auto"/>
        <w:right w:val="none" w:sz="0" w:space="0" w:color="auto"/>
      </w:divBdr>
    </w:div>
    <w:div w:id="476150393">
      <w:bodyDiv w:val="1"/>
      <w:marLeft w:val="0"/>
      <w:marRight w:val="0"/>
      <w:marTop w:val="0"/>
      <w:marBottom w:val="0"/>
      <w:divBdr>
        <w:top w:val="none" w:sz="0" w:space="0" w:color="auto"/>
        <w:left w:val="none" w:sz="0" w:space="0" w:color="auto"/>
        <w:bottom w:val="none" w:sz="0" w:space="0" w:color="auto"/>
        <w:right w:val="none" w:sz="0" w:space="0" w:color="auto"/>
      </w:divBdr>
    </w:div>
    <w:div w:id="486366679">
      <w:bodyDiv w:val="1"/>
      <w:marLeft w:val="0"/>
      <w:marRight w:val="0"/>
      <w:marTop w:val="0"/>
      <w:marBottom w:val="0"/>
      <w:divBdr>
        <w:top w:val="none" w:sz="0" w:space="0" w:color="auto"/>
        <w:left w:val="none" w:sz="0" w:space="0" w:color="auto"/>
        <w:bottom w:val="none" w:sz="0" w:space="0" w:color="auto"/>
        <w:right w:val="none" w:sz="0" w:space="0" w:color="auto"/>
      </w:divBdr>
    </w:div>
    <w:div w:id="489296700">
      <w:bodyDiv w:val="1"/>
      <w:marLeft w:val="0"/>
      <w:marRight w:val="0"/>
      <w:marTop w:val="0"/>
      <w:marBottom w:val="0"/>
      <w:divBdr>
        <w:top w:val="none" w:sz="0" w:space="0" w:color="auto"/>
        <w:left w:val="none" w:sz="0" w:space="0" w:color="auto"/>
        <w:bottom w:val="none" w:sz="0" w:space="0" w:color="auto"/>
        <w:right w:val="none" w:sz="0" w:space="0" w:color="auto"/>
      </w:divBdr>
    </w:div>
    <w:div w:id="499852086">
      <w:bodyDiv w:val="1"/>
      <w:marLeft w:val="0"/>
      <w:marRight w:val="0"/>
      <w:marTop w:val="0"/>
      <w:marBottom w:val="0"/>
      <w:divBdr>
        <w:top w:val="none" w:sz="0" w:space="0" w:color="auto"/>
        <w:left w:val="none" w:sz="0" w:space="0" w:color="auto"/>
        <w:bottom w:val="none" w:sz="0" w:space="0" w:color="auto"/>
        <w:right w:val="none" w:sz="0" w:space="0" w:color="auto"/>
      </w:divBdr>
    </w:div>
    <w:div w:id="513496419">
      <w:bodyDiv w:val="1"/>
      <w:marLeft w:val="0"/>
      <w:marRight w:val="0"/>
      <w:marTop w:val="0"/>
      <w:marBottom w:val="0"/>
      <w:divBdr>
        <w:top w:val="none" w:sz="0" w:space="0" w:color="auto"/>
        <w:left w:val="none" w:sz="0" w:space="0" w:color="auto"/>
        <w:bottom w:val="none" w:sz="0" w:space="0" w:color="auto"/>
        <w:right w:val="none" w:sz="0" w:space="0" w:color="auto"/>
      </w:divBdr>
    </w:div>
    <w:div w:id="528297352">
      <w:bodyDiv w:val="1"/>
      <w:marLeft w:val="0"/>
      <w:marRight w:val="0"/>
      <w:marTop w:val="0"/>
      <w:marBottom w:val="0"/>
      <w:divBdr>
        <w:top w:val="none" w:sz="0" w:space="0" w:color="auto"/>
        <w:left w:val="none" w:sz="0" w:space="0" w:color="auto"/>
        <w:bottom w:val="none" w:sz="0" w:space="0" w:color="auto"/>
        <w:right w:val="none" w:sz="0" w:space="0" w:color="auto"/>
      </w:divBdr>
    </w:div>
    <w:div w:id="538858838">
      <w:bodyDiv w:val="1"/>
      <w:marLeft w:val="0"/>
      <w:marRight w:val="0"/>
      <w:marTop w:val="0"/>
      <w:marBottom w:val="0"/>
      <w:divBdr>
        <w:top w:val="none" w:sz="0" w:space="0" w:color="auto"/>
        <w:left w:val="none" w:sz="0" w:space="0" w:color="auto"/>
        <w:bottom w:val="none" w:sz="0" w:space="0" w:color="auto"/>
        <w:right w:val="none" w:sz="0" w:space="0" w:color="auto"/>
      </w:divBdr>
    </w:div>
    <w:div w:id="550457993">
      <w:bodyDiv w:val="1"/>
      <w:marLeft w:val="0"/>
      <w:marRight w:val="0"/>
      <w:marTop w:val="0"/>
      <w:marBottom w:val="0"/>
      <w:divBdr>
        <w:top w:val="none" w:sz="0" w:space="0" w:color="auto"/>
        <w:left w:val="none" w:sz="0" w:space="0" w:color="auto"/>
        <w:bottom w:val="none" w:sz="0" w:space="0" w:color="auto"/>
        <w:right w:val="none" w:sz="0" w:space="0" w:color="auto"/>
      </w:divBdr>
    </w:div>
    <w:div w:id="564948117">
      <w:bodyDiv w:val="1"/>
      <w:marLeft w:val="0"/>
      <w:marRight w:val="0"/>
      <w:marTop w:val="0"/>
      <w:marBottom w:val="0"/>
      <w:divBdr>
        <w:top w:val="none" w:sz="0" w:space="0" w:color="auto"/>
        <w:left w:val="none" w:sz="0" w:space="0" w:color="auto"/>
        <w:bottom w:val="none" w:sz="0" w:space="0" w:color="auto"/>
        <w:right w:val="none" w:sz="0" w:space="0" w:color="auto"/>
      </w:divBdr>
    </w:div>
    <w:div w:id="566108995">
      <w:bodyDiv w:val="1"/>
      <w:marLeft w:val="0"/>
      <w:marRight w:val="0"/>
      <w:marTop w:val="0"/>
      <w:marBottom w:val="0"/>
      <w:divBdr>
        <w:top w:val="none" w:sz="0" w:space="0" w:color="auto"/>
        <w:left w:val="none" w:sz="0" w:space="0" w:color="auto"/>
        <w:bottom w:val="none" w:sz="0" w:space="0" w:color="auto"/>
        <w:right w:val="none" w:sz="0" w:space="0" w:color="auto"/>
      </w:divBdr>
    </w:div>
    <w:div w:id="575364258">
      <w:bodyDiv w:val="1"/>
      <w:marLeft w:val="0"/>
      <w:marRight w:val="0"/>
      <w:marTop w:val="0"/>
      <w:marBottom w:val="0"/>
      <w:divBdr>
        <w:top w:val="none" w:sz="0" w:space="0" w:color="auto"/>
        <w:left w:val="none" w:sz="0" w:space="0" w:color="auto"/>
        <w:bottom w:val="none" w:sz="0" w:space="0" w:color="auto"/>
        <w:right w:val="none" w:sz="0" w:space="0" w:color="auto"/>
      </w:divBdr>
    </w:div>
    <w:div w:id="587080038">
      <w:bodyDiv w:val="1"/>
      <w:marLeft w:val="0"/>
      <w:marRight w:val="0"/>
      <w:marTop w:val="0"/>
      <w:marBottom w:val="0"/>
      <w:divBdr>
        <w:top w:val="none" w:sz="0" w:space="0" w:color="auto"/>
        <w:left w:val="none" w:sz="0" w:space="0" w:color="auto"/>
        <w:bottom w:val="none" w:sz="0" w:space="0" w:color="auto"/>
        <w:right w:val="none" w:sz="0" w:space="0" w:color="auto"/>
      </w:divBdr>
    </w:div>
    <w:div w:id="596862625">
      <w:bodyDiv w:val="1"/>
      <w:marLeft w:val="0"/>
      <w:marRight w:val="0"/>
      <w:marTop w:val="0"/>
      <w:marBottom w:val="0"/>
      <w:divBdr>
        <w:top w:val="none" w:sz="0" w:space="0" w:color="auto"/>
        <w:left w:val="none" w:sz="0" w:space="0" w:color="auto"/>
        <w:bottom w:val="none" w:sz="0" w:space="0" w:color="auto"/>
        <w:right w:val="none" w:sz="0" w:space="0" w:color="auto"/>
      </w:divBdr>
    </w:div>
    <w:div w:id="630939770">
      <w:bodyDiv w:val="1"/>
      <w:marLeft w:val="0"/>
      <w:marRight w:val="0"/>
      <w:marTop w:val="0"/>
      <w:marBottom w:val="0"/>
      <w:divBdr>
        <w:top w:val="none" w:sz="0" w:space="0" w:color="auto"/>
        <w:left w:val="none" w:sz="0" w:space="0" w:color="auto"/>
        <w:bottom w:val="none" w:sz="0" w:space="0" w:color="auto"/>
        <w:right w:val="none" w:sz="0" w:space="0" w:color="auto"/>
      </w:divBdr>
    </w:div>
    <w:div w:id="634481931">
      <w:bodyDiv w:val="1"/>
      <w:marLeft w:val="0"/>
      <w:marRight w:val="0"/>
      <w:marTop w:val="0"/>
      <w:marBottom w:val="0"/>
      <w:divBdr>
        <w:top w:val="none" w:sz="0" w:space="0" w:color="auto"/>
        <w:left w:val="none" w:sz="0" w:space="0" w:color="auto"/>
        <w:bottom w:val="none" w:sz="0" w:space="0" w:color="auto"/>
        <w:right w:val="none" w:sz="0" w:space="0" w:color="auto"/>
      </w:divBdr>
    </w:div>
    <w:div w:id="640621801">
      <w:bodyDiv w:val="1"/>
      <w:marLeft w:val="0"/>
      <w:marRight w:val="0"/>
      <w:marTop w:val="0"/>
      <w:marBottom w:val="0"/>
      <w:divBdr>
        <w:top w:val="none" w:sz="0" w:space="0" w:color="auto"/>
        <w:left w:val="none" w:sz="0" w:space="0" w:color="auto"/>
        <w:bottom w:val="none" w:sz="0" w:space="0" w:color="auto"/>
        <w:right w:val="none" w:sz="0" w:space="0" w:color="auto"/>
      </w:divBdr>
    </w:div>
    <w:div w:id="660428340">
      <w:bodyDiv w:val="1"/>
      <w:marLeft w:val="0"/>
      <w:marRight w:val="0"/>
      <w:marTop w:val="0"/>
      <w:marBottom w:val="0"/>
      <w:divBdr>
        <w:top w:val="none" w:sz="0" w:space="0" w:color="auto"/>
        <w:left w:val="none" w:sz="0" w:space="0" w:color="auto"/>
        <w:bottom w:val="none" w:sz="0" w:space="0" w:color="auto"/>
        <w:right w:val="none" w:sz="0" w:space="0" w:color="auto"/>
      </w:divBdr>
    </w:div>
    <w:div w:id="671756942">
      <w:bodyDiv w:val="1"/>
      <w:marLeft w:val="0"/>
      <w:marRight w:val="0"/>
      <w:marTop w:val="0"/>
      <w:marBottom w:val="0"/>
      <w:divBdr>
        <w:top w:val="none" w:sz="0" w:space="0" w:color="auto"/>
        <w:left w:val="none" w:sz="0" w:space="0" w:color="auto"/>
        <w:bottom w:val="none" w:sz="0" w:space="0" w:color="auto"/>
        <w:right w:val="none" w:sz="0" w:space="0" w:color="auto"/>
      </w:divBdr>
    </w:div>
    <w:div w:id="677464496">
      <w:bodyDiv w:val="1"/>
      <w:marLeft w:val="0"/>
      <w:marRight w:val="0"/>
      <w:marTop w:val="0"/>
      <w:marBottom w:val="0"/>
      <w:divBdr>
        <w:top w:val="none" w:sz="0" w:space="0" w:color="auto"/>
        <w:left w:val="none" w:sz="0" w:space="0" w:color="auto"/>
        <w:bottom w:val="none" w:sz="0" w:space="0" w:color="auto"/>
        <w:right w:val="none" w:sz="0" w:space="0" w:color="auto"/>
      </w:divBdr>
    </w:div>
    <w:div w:id="677924276">
      <w:bodyDiv w:val="1"/>
      <w:marLeft w:val="0"/>
      <w:marRight w:val="0"/>
      <w:marTop w:val="0"/>
      <w:marBottom w:val="0"/>
      <w:divBdr>
        <w:top w:val="none" w:sz="0" w:space="0" w:color="auto"/>
        <w:left w:val="none" w:sz="0" w:space="0" w:color="auto"/>
        <w:bottom w:val="none" w:sz="0" w:space="0" w:color="auto"/>
        <w:right w:val="none" w:sz="0" w:space="0" w:color="auto"/>
      </w:divBdr>
    </w:div>
    <w:div w:id="679353924">
      <w:bodyDiv w:val="1"/>
      <w:marLeft w:val="0"/>
      <w:marRight w:val="0"/>
      <w:marTop w:val="0"/>
      <w:marBottom w:val="0"/>
      <w:divBdr>
        <w:top w:val="none" w:sz="0" w:space="0" w:color="auto"/>
        <w:left w:val="none" w:sz="0" w:space="0" w:color="auto"/>
        <w:bottom w:val="none" w:sz="0" w:space="0" w:color="auto"/>
        <w:right w:val="none" w:sz="0" w:space="0" w:color="auto"/>
      </w:divBdr>
    </w:div>
    <w:div w:id="679937640">
      <w:bodyDiv w:val="1"/>
      <w:marLeft w:val="0"/>
      <w:marRight w:val="0"/>
      <w:marTop w:val="0"/>
      <w:marBottom w:val="0"/>
      <w:divBdr>
        <w:top w:val="none" w:sz="0" w:space="0" w:color="auto"/>
        <w:left w:val="none" w:sz="0" w:space="0" w:color="auto"/>
        <w:bottom w:val="none" w:sz="0" w:space="0" w:color="auto"/>
        <w:right w:val="none" w:sz="0" w:space="0" w:color="auto"/>
      </w:divBdr>
    </w:div>
    <w:div w:id="681509873">
      <w:bodyDiv w:val="1"/>
      <w:marLeft w:val="0"/>
      <w:marRight w:val="0"/>
      <w:marTop w:val="0"/>
      <w:marBottom w:val="0"/>
      <w:divBdr>
        <w:top w:val="none" w:sz="0" w:space="0" w:color="auto"/>
        <w:left w:val="none" w:sz="0" w:space="0" w:color="auto"/>
        <w:bottom w:val="none" w:sz="0" w:space="0" w:color="auto"/>
        <w:right w:val="none" w:sz="0" w:space="0" w:color="auto"/>
      </w:divBdr>
    </w:div>
    <w:div w:id="717319690">
      <w:bodyDiv w:val="1"/>
      <w:marLeft w:val="0"/>
      <w:marRight w:val="0"/>
      <w:marTop w:val="0"/>
      <w:marBottom w:val="0"/>
      <w:divBdr>
        <w:top w:val="none" w:sz="0" w:space="0" w:color="auto"/>
        <w:left w:val="none" w:sz="0" w:space="0" w:color="auto"/>
        <w:bottom w:val="none" w:sz="0" w:space="0" w:color="auto"/>
        <w:right w:val="none" w:sz="0" w:space="0" w:color="auto"/>
      </w:divBdr>
    </w:div>
    <w:div w:id="723454333">
      <w:bodyDiv w:val="1"/>
      <w:marLeft w:val="0"/>
      <w:marRight w:val="0"/>
      <w:marTop w:val="0"/>
      <w:marBottom w:val="0"/>
      <w:divBdr>
        <w:top w:val="none" w:sz="0" w:space="0" w:color="auto"/>
        <w:left w:val="none" w:sz="0" w:space="0" w:color="auto"/>
        <w:bottom w:val="none" w:sz="0" w:space="0" w:color="auto"/>
        <w:right w:val="none" w:sz="0" w:space="0" w:color="auto"/>
      </w:divBdr>
    </w:div>
    <w:div w:id="732312216">
      <w:bodyDiv w:val="1"/>
      <w:marLeft w:val="0"/>
      <w:marRight w:val="0"/>
      <w:marTop w:val="0"/>
      <w:marBottom w:val="0"/>
      <w:divBdr>
        <w:top w:val="none" w:sz="0" w:space="0" w:color="auto"/>
        <w:left w:val="none" w:sz="0" w:space="0" w:color="auto"/>
        <w:bottom w:val="none" w:sz="0" w:space="0" w:color="auto"/>
        <w:right w:val="none" w:sz="0" w:space="0" w:color="auto"/>
      </w:divBdr>
    </w:div>
    <w:div w:id="735205412">
      <w:bodyDiv w:val="1"/>
      <w:marLeft w:val="0"/>
      <w:marRight w:val="0"/>
      <w:marTop w:val="0"/>
      <w:marBottom w:val="0"/>
      <w:divBdr>
        <w:top w:val="none" w:sz="0" w:space="0" w:color="auto"/>
        <w:left w:val="none" w:sz="0" w:space="0" w:color="auto"/>
        <w:bottom w:val="none" w:sz="0" w:space="0" w:color="auto"/>
        <w:right w:val="none" w:sz="0" w:space="0" w:color="auto"/>
      </w:divBdr>
    </w:div>
    <w:div w:id="735206749">
      <w:bodyDiv w:val="1"/>
      <w:marLeft w:val="0"/>
      <w:marRight w:val="0"/>
      <w:marTop w:val="0"/>
      <w:marBottom w:val="0"/>
      <w:divBdr>
        <w:top w:val="none" w:sz="0" w:space="0" w:color="auto"/>
        <w:left w:val="none" w:sz="0" w:space="0" w:color="auto"/>
        <w:bottom w:val="none" w:sz="0" w:space="0" w:color="auto"/>
        <w:right w:val="none" w:sz="0" w:space="0" w:color="auto"/>
      </w:divBdr>
    </w:div>
    <w:div w:id="745683464">
      <w:bodyDiv w:val="1"/>
      <w:marLeft w:val="0"/>
      <w:marRight w:val="0"/>
      <w:marTop w:val="0"/>
      <w:marBottom w:val="0"/>
      <w:divBdr>
        <w:top w:val="none" w:sz="0" w:space="0" w:color="auto"/>
        <w:left w:val="none" w:sz="0" w:space="0" w:color="auto"/>
        <w:bottom w:val="none" w:sz="0" w:space="0" w:color="auto"/>
        <w:right w:val="none" w:sz="0" w:space="0" w:color="auto"/>
      </w:divBdr>
    </w:div>
    <w:div w:id="746270598">
      <w:bodyDiv w:val="1"/>
      <w:marLeft w:val="0"/>
      <w:marRight w:val="0"/>
      <w:marTop w:val="0"/>
      <w:marBottom w:val="0"/>
      <w:divBdr>
        <w:top w:val="none" w:sz="0" w:space="0" w:color="auto"/>
        <w:left w:val="none" w:sz="0" w:space="0" w:color="auto"/>
        <w:bottom w:val="none" w:sz="0" w:space="0" w:color="auto"/>
        <w:right w:val="none" w:sz="0" w:space="0" w:color="auto"/>
      </w:divBdr>
    </w:div>
    <w:div w:id="747462107">
      <w:bodyDiv w:val="1"/>
      <w:marLeft w:val="0"/>
      <w:marRight w:val="0"/>
      <w:marTop w:val="0"/>
      <w:marBottom w:val="0"/>
      <w:divBdr>
        <w:top w:val="none" w:sz="0" w:space="0" w:color="auto"/>
        <w:left w:val="none" w:sz="0" w:space="0" w:color="auto"/>
        <w:bottom w:val="none" w:sz="0" w:space="0" w:color="auto"/>
        <w:right w:val="none" w:sz="0" w:space="0" w:color="auto"/>
      </w:divBdr>
    </w:div>
    <w:div w:id="757794061">
      <w:bodyDiv w:val="1"/>
      <w:marLeft w:val="0"/>
      <w:marRight w:val="0"/>
      <w:marTop w:val="0"/>
      <w:marBottom w:val="0"/>
      <w:divBdr>
        <w:top w:val="none" w:sz="0" w:space="0" w:color="auto"/>
        <w:left w:val="none" w:sz="0" w:space="0" w:color="auto"/>
        <w:bottom w:val="none" w:sz="0" w:space="0" w:color="auto"/>
        <w:right w:val="none" w:sz="0" w:space="0" w:color="auto"/>
      </w:divBdr>
    </w:div>
    <w:div w:id="760297550">
      <w:bodyDiv w:val="1"/>
      <w:marLeft w:val="0"/>
      <w:marRight w:val="0"/>
      <w:marTop w:val="0"/>
      <w:marBottom w:val="0"/>
      <w:divBdr>
        <w:top w:val="none" w:sz="0" w:space="0" w:color="auto"/>
        <w:left w:val="none" w:sz="0" w:space="0" w:color="auto"/>
        <w:bottom w:val="none" w:sz="0" w:space="0" w:color="auto"/>
        <w:right w:val="none" w:sz="0" w:space="0" w:color="auto"/>
      </w:divBdr>
    </w:div>
    <w:div w:id="761493076">
      <w:bodyDiv w:val="1"/>
      <w:marLeft w:val="0"/>
      <w:marRight w:val="0"/>
      <w:marTop w:val="0"/>
      <w:marBottom w:val="0"/>
      <w:divBdr>
        <w:top w:val="none" w:sz="0" w:space="0" w:color="auto"/>
        <w:left w:val="none" w:sz="0" w:space="0" w:color="auto"/>
        <w:bottom w:val="none" w:sz="0" w:space="0" w:color="auto"/>
        <w:right w:val="none" w:sz="0" w:space="0" w:color="auto"/>
      </w:divBdr>
    </w:div>
    <w:div w:id="763039337">
      <w:bodyDiv w:val="1"/>
      <w:marLeft w:val="0"/>
      <w:marRight w:val="0"/>
      <w:marTop w:val="0"/>
      <w:marBottom w:val="0"/>
      <w:divBdr>
        <w:top w:val="none" w:sz="0" w:space="0" w:color="auto"/>
        <w:left w:val="none" w:sz="0" w:space="0" w:color="auto"/>
        <w:bottom w:val="none" w:sz="0" w:space="0" w:color="auto"/>
        <w:right w:val="none" w:sz="0" w:space="0" w:color="auto"/>
      </w:divBdr>
    </w:div>
    <w:div w:id="765007209">
      <w:bodyDiv w:val="1"/>
      <w:marLeft w:val="0"/>
      <w:marRight w:val="0"/>
      <w:marTop w:val="0"/>
      <w:marBottom w:val="0"/>
      <w:divBdr>
        <w:top w:val="none" w:sz="0" w:space="0" w:color="auto"/>
        <w:left w:val="none" w:sz="0" w:space="0" w:color="auto"/>
        <w:bottom w:val="none" w:sz="0" w:space="0" w:color="auto"/>
        <w:right w:val="none" w:sz="0" w:space="0" w:color="auto"/>
      </w:divBdr>
    </w:div>
    <w:div w:id="782112421">
      <w:bodyDiv w:val="1"/>
      <w:marLeft w:val="0"/>
      <w:marRight w:val="0"/>
      <w:marTop w:val="0"/>
      <w:marBottom w:val="0"/>
      <w:divBdr>
        <w:top w:val="none" w:sz="0" w:space="0" w:color="auto"/>
        <w:left w:val="none" w:sz="0" w:space="0" w:color="auto"/>
        <w:bottom w:val="none" w:sz="0" w:space="0" w:color="auto"/>
        <w:right w:val="none" w:sz="0" w:space="0" w:color="auto"/>
      </w:divBdr>
    </w:div>
    <w:div w:id="796723364">
      <w:bodyDiv w:val="1"/>
      <w:marLeft w:val="0"/>
      <w:marRight w:val="0"/>
      <w:marTop w:val="0"/>
      <w:marBottom w:val="0"/>
      <w:divBdr>
        <w:top w:val="none" w:sz="0" w:space="0" w:color="auto"/>
        <w:left w:val="none" w:sz="0" w:space="0" w:color="auto"/>
        <w:bottom w:val="none" w:sz="0" w:space="0" w:color="auto"/>
        <w:right w:val="none" w:sz="0" w:space="0" w:color="auto"/>
      </w:divBdr>
    </w:div>
    <w:div w:id="797837736">
      <w:bodyDiv w:val="1"/>
      <w:marLeft w:val="0"/>
      <w:marRight w:val="0"/>
      <w:marTop w:val="0"/>
      <w:marBottom w:val="0"/>
      <w:divBdr>
        <w:top w:val="none" w:sz="0" w:space="0" w:color="auto"/>
        <w:left w:val="none" w:sz="0" w:space="0" w:color="auto"/>
        <w:bottom w:val="none" w:sz="0" w:space="0" w:color="auto"/>
        <w:right w:val="none" w:sz="0" w:space="0" w:color="auto"/>
      </w:divBdr>
    </w:div>
    <w:div w:id="808283255">
      <w:bodyDiv w:val="1"/>
      <w:marLeft w:val="0"/>
      <w:marRight w:val="0"/>
      <w:marTop w:val="0"/>
      <w:marBottom w:val="0"/>
      <w:divBdr>
        <w:top w:val="none" w:sz="0" w:space="0" w:color="auto"/>
        <w:left w:val="none" w:sz="0" w:space="0" w:color="auto"/>
        <w:bottom w:val="none" w:sz="0" w:space="0" w:color="auto"/>
        <w:right w:val="none" w:sz="0" w:space="0" w:color="auto"/>
      </w:divBdr>
    </w:div>
    <w:div w:id="812135775">
      <w:bodyDiv w:val="1"/>
      <w:marLeft w:val="0"/>
      <w:marRight w:val="0"/>
      <w:marTop w:val="0"/>
      <w:marBottom w:val="0"/>
      <w:divBdr>
        <w:top w:val="none" w:sz="0" w:space="0" w:color="auto"/>
        <w:left w:val="none" w:sz="0" w:space="0" w:color="auto"/>
        <w:bottom w:val="none" w:sz="0" w:space="0" w:color="auto"/>
        <w:right w:val="none" w:sz="0" w:space="0" w:color="auto"/>
      </w:divBdr>
    </w:div>
    <w:div w:id="845873408">
      <w:bodyDiv w:val="1"/>
      <w:marLeft w:val="0"/>
      <w:marRight w:val="0"/>
      <w:marTop w:val="0"/>
      <w:marBottom w:val="0"/>
      <w:divBdr>
        <w:top w:val="none" w:sz="0" w:space="0" w:color="auto"/>
        <w:left w:val="none" w:sz="0" w:space="0" w:color="auto"/>
        <w:bottom w:val="none" w:sz="0" w:space="0" w:color="auto"/>
        <w:right w:val="none" w:sz="0" w:space="0" w:color="auto"/>
      </w:divBdr>
    </w:div>
    <w:div w:id="850267274">
      <w:bodyDiv w:val="1"/>
      <w:marLeft w:val="0"/>
      <w:marRight w:val="0"/>
      <w:marTop w:val="0"/>
      <w:marBottom w:val="0"/>
      <w:divBdr>
        <w:top w:val="none" w:sz="0" w:space="0" w:color="auto"/>
        <w:left w:val="none" w:sz="0" w:space="0" w:color="auto"/>
        <w:bottom w:val="none" w:sz="0" w:space="0" w:color="auto"/>
        <w:right w:val="none" w:sz="0" w:space="0" w:color="auto"/>
      </w:divBdr>
    </w:div>
    <w:div w:id="856773389">
      <w:bodyDiv w:val="1"/>
      <w:marLeft w:val="0"/>
      <w:marRight w:val="0"/>
      <w:marTop w:val="0"/>
      <w:marBottom w:val="0"/>
      <w:divBdr>
        <w:top w:val="none" w:sz="0" w:space="0" w:color="auto"/>
        <w:left w:val="none" w:sz="0" w:space="0" w:color="auto"/>
        <w:bottom w:val="none" w:sz="0" w:space="0" w:color="auto"/>
        <w:right w:val="none" w:sz="0" w:space="0" w:color="auto"/>
      </w:divBdr>
    </w:div>
    <w:div w:id="864513558">
      <w:bodyDiv w:val="1"/>
      <w:marLeft w:val="0"/>
      <w:marRight w:val="0"/>
      <w:marTop w:val="0"/>
      <w:marBottom w:val="0"/>
      <w:divBdr>
        <w:top w:val="none" w:sz="0" w:space="0" w:color="auto"/>
        <w:left w:val="none" w:sz="0" w:space="0" w:color="auto"/>
        <w:bottom w:val="none" w:sz="0" w:space="0" w:color="auto"/>
        <w:right w:val="none" w:sz="0" w:space="0" w:color="auto"/>
      </w:divBdr>
    </w:div>
    <w:div w:id="865362532">
      <w:bodyDiv w:val="1"/>
      <w:marLeft w:val="0"/>
      <w:marRight w:val="0"/>
      <w:marTop w:val="0"/>
      <w:marBottom w:val="0"/>
      <w:divBdr>
        <w:top w:val="none" w:sz="0" w:space="0" w:color="auto"/>
        <w:left w:val="none" w:sz="0" w:space="0" w:color="auto"/>
        <w:bottom w:val="none" w:sz="0" w:space="0" w:color="auto"/>
        <w:right w:val="none" w:sz="0" w:space="0" w:color="auto"/>
      </w:divBdr>
    </w:div>
    <w:div w:id="871571649">
      <w:bodyDiv w:val="1"/>
      <w:marLeft w:val="0"/>
      <w:marRight w:val="0"/>
      <w:marTop w:val="0"/>
      <w:marBottom w:val="0"/>
      <w:divBdr>
        <w:top w:val="none" w:sz="0" w:space="0" w:color="auto"/>
        <w:left w:val="none" w:sz="0" w:space="0" w:color="auto"/>
        <w:bottom w:val="none" w:sz="0" w:space="0" w:color="auto"/>
        <w:right w:val="none" w:sz="0" w:space="0" w:color="auto"/>
      </w:divBdr>
    </w:div>
    <w:div w:id="893001039">
      <w:bodyDiv w:val="1"/>
      <w:marLeft w:val="0"/>
      <w:marRight w:val="0"/>
      <w:marTop w:val="0"/>
      <w:marBottom w:val="0"/>
      <w:divBdr>
        <w:top w:val="none" w:sz="0" w:space="0" w:color="auto"/>
        <w:left w:val="none" w:sz="0" w:space="0" w:color="auto"/>
        <w:bottom w:val="none" w:sz="0" w:space="0" w:color="auto"/>
        <w:right w:val="none" w:sz="0" w:space="0" w:color="auto"/>
      </w:divBdr>
    </w:div>
    <w:div w:id="900100461">
      <w:bodyDiv w:val="1"/>
      <w:marLeft w:val="0"/>
      <w:marRight w:val="0"/>
      <w:marTop w:val="0"/>
      <w:marBottom w:val="0"/>
      <w:divBdr>
        <w:top w:val="none" w:sz="0" w:space="0" w:color="auto"/>
        <w:left w:val="none" w:sz="0" w:space="0" w:color="auto"/>
        <w:bottom w:val="none" w:sz="0" w:space="0" w:color="auto"/>
        <w:right w:val="none" w:sz="0" w:space="0" w:color="auto"/>
      </w:divBdr>
    </w:div>
    <w:div w:id="904486725">
      <w:bodyDiv w:val="1"/>
      <w:marLeft w:val="0"/>
      <w:marRight w:val="0"/>
      <w:marTop w:val="0"/>
      <w:marBottom w:val="0"/>
      <w:divBdr>
        <w:top w:val="none" w:sz="0" w:space="0" w:color="auto"/>
        <w:left w:val="none" w:sz="0" w:space="0" w:color="auto"/>
        <w:bottom w:val="none" w:sz="0" w:space="0" w:color="auto"/>
        <w:right w:val="none" w:sz="0" w:space="0" w:color="auto"/>
      </w:divBdr>
    </w:div>
    <w:div w:id="910189946">
      <w:bodyDiv w:val="1"/>
      <w:marLeft w:val="0"/>
      <w:marRight w:val="0"/>
      <w:marTop w:val="0"/>
      <w:marBottom w:val="0"/>
      <w:divBdr>
        <w:top w:val="none" w:sz="0" w:space="0" w:color="auto"/>
        <w:left w:val="none" w:sz="0" w:space="0" w:color="auto"/>
        <w:bottom w:val="none" w:sz="0" w:space="0" w:color="auto"/>
        <w:right w:val="none" w:sz="0" w:space="0" w:color="auto"/>
      </w:divBdr>
    </w:div>
    <w:div w:id="913121924">
      <w:bodyDiv w:val="1"/>
      <w:marLeft w:val="0"/>
      <w:marRight w:val="0"/>
      <w:marTop w:val="0"/>
      <w:marBottom w:val="0"/>
      <w:divBdr>
        <w:top w:val="none" w:sz="0" w:space="0" w:color="auto"/>
        <w:left w:val="none" w:sz="0" w:space="0" w:color="auto"/>
        <w:bottom w:val="none" w:sz="0" w:space="0" w:color="auto"/>
        <w:right w:val="none" w:sz="0" w:space="0" w:color="auto"/>
      </w:divBdr>
    </w:div>
    <w:div w:id="949164692">
      <w:bodyDiv w:val="1"/>
      <w:marLeft w:val="0"/>
      <w:marRight w:val="0"/>
      <w:marTop w:val="0"/>
      <w:marBottom w:val="0"/>
      <w:divBdr>
        <w:top w:val="none" w:sz="0" w:space="0" w:color="auto"/>
        <w:left w:val="none" w:sz="0" w:space="0" w:color="auto"/>
        <w:bottom w:val="none" w:sz="0" w:space="0" w:color="auto"/>
        <w:right w:val="none" w:sz="0" w:space="0" w:color="auto"/>
      </w:divBdr>
    </w:div>
    <w:div w:id="972059779">
      <w:bodyDiv w:val="1"/>
      <w:marLeft w:val="0"/>
      <w:marRight w:val="0"/>
      <w:marTop w:val="0"/>
      <w:marBottom w:val="0"/>
      <w:divBdr>
        <w:top w:val="none" w:sz="0" w:space="0" w:color="auto"/>
        <w:left w:val="none" w:sz="0" w:space="0" w:color="auto"/>
        <w:bottom w:val="none" w:sz="0" w:space="0" w:color="auto"/>
        <w:right w:val="none" w:sz="0" w:space="0" w:color="auto"/>
      </w:divBdr>
    </w:div>
    <w:div w:id="974144390">
      <w:bodyDiv w:val="1"/>
      <w:marLeft w:val="0"/>
      <w:marRight w:val="0"/>
      <w:marTop w:val="0"/>
      <w:marBottom w:val="0"/>
      <w:divBdr>
        <w:top w:val="none" w:sz="0" w:space="0" w:color="auto"/>
        <w:left w:val="none" w:sz="0" w:space="0" w:color="auto"/>
        <w:bottom w:val="none" w:sz="0" w:space="0" w:color="auto"/>
        <w:right w:val="none" w:sz="0" w:space="0" w:color="auto"/>
      </w:divBdr>
    </w:div>
    <w:div w:id="1004436713">
      <w:bodyDiv w:val="1"/>
      <w:marLeft w:val="0"/>
      <w:marRight w:val="0"/>
      <w:marTop w:val="0"/>
      <w:marBottom w:val="0"/>
      <w:divBdr>
        <w:top w:val="none" w:sz="0" w:space="0" w:color="auto"/>
        <w:left w:val="none" w:sz="0" w:space="0" w:color="auto"/>
        <w:bottom w:val="none" w:sz="0" w:space="0" w:color="auto"/>
        <w:right w:val="none" w:sz="0" w:space="0" w:color="auto"/>
      </w:divBdr>
    </w:div>
    <w:div w:id="1016349308">
      <w:bodyDiv w:val="1"/>
      <w:marLeft w:val="0"/>
      <w:marRight w:val="0"/>
      <w:marTop w:val="0"/>
      <w:marBottom w:val="0"/>
      <w:divBdr>
        <w:top w:val="none" w:sz="0" w:space="0" w:color="auto"/>
        <w:left w:val="none" w:sz="0" w:space="0" w:color="auto"/>
        <w:bottom w:val="none" w:sz="0" w:space="0" w:color="auto"/>
        <w:right w:val="none" w:sz="0" w:space="0" w:color="auto"/>
      </w:divBdr>
    </w:div>
    <w:div w:id="1028988285">
      <w:bodyDiv w:val="1"/>
      <w:marLeft w:val="0"/>
      <w:marRight w:val="0"/>
      <w:marTop w:val="0"/>
      <w:marBottom w:val="0"/>
      <w:divBdr>
        <w:top w:val="none" w:sz="0" w:space="0" w:color="auto"/>
        <w:left w:val="none" w:sz="0" w:space="0" w:color="auto"/>
        <w:bottom w:val="none" w:sz="0" w:space="0" w:color="auto"/>
        <w:right w:val="none" w:sz="0" w:space="0" w:color="auto"/>
      </w:divBdr>
    </w:div>
    <w:div w:id="1037003721">
      <w:bodyDiv w:val="1"/>
      <w:marLeft w:val="0"/>
      <w:marRight w:val="0"/>
      <w:marTop w:val="0"/>
      <w:marBottom w:val="0"/>
      <w:divBdr>
        <w:top w:val="none" w:sz="0" w:space="0" w:color="auto"/>
        <w:left w:val="none" w:sz="0" w:space="0" w:color="auto"/>
        <w:bottom w:val="none" w:sz="0" w:space="0" w:color="auto"/>
        <w:right w:val="none" w:sz="0" w:space="0" w:color="auto"/>
      </w:divBdr>
    </w:div>
    <w:div w:id="1037393831">
      <w:bodyDiv w:val="1"/>
      <w:marLeft w:val="0"/>
      <w:marRight w:val="0"/>
      <w:marTop w:val="0"/>
      <w:marBottom w:val="0"/>
      <w:divBdr>
        <w:top w:val="none" w:sz="0" w:space="0" w:color="auto"/>
        <w:left w:val="none" w:sz="0" w:space="0" w:color="auto"/>
        <w:bottom w:val="none" w:sz="0" w:space="0" w:color="auto"/>
        <w:right w:val="none" w:sz="0" w:space="0" w:color="auto"/>
      </w:divBdr>
    </w:div>
    <w:div w:id="1055541671">
      <w:bodyDiv w:val="1"/>
      <w:marLeft w:val="0"/>
      <w:marRight w:val="0"/>
      <w:marTop w:val="0"/>
      <w:marBottom w:val="0"/>
      <w:divBdr>
        <w:top w:val="none" w:sz="0" w:space="0" w:color="auto"/>
        <w:left w:val="none" w:sz="0" w:space="0" w:color="auto"/>
        <w:bottom w:val="none" w:sz="0" w:space="0" w:color="auto"/>
        <w:right w:val="none" w:sz="0" w:space="0" w:color="auto"/>
      </w:divBdr>
    </w:div>
    <w:div w:id="1070081140">
      <w:bodyDiv w:val="1"/>
      <w:marLeft w:val="0"/>
      <w:marRight w:val="0"/>
      <w:marTop w:val="0"/>
      <w:marBottom w:val="0"/>
      <w:divBdr>
        <w:top w:val="none" w:sz="0" w:space="0" w:color="auto"/>
        <w:left w:val="none" w:sz="0" w:space="0" w:color="auto"/>
        <w:bottom w:val="none" w:sz="0" w:space="0" w:color="auto"/>
        <w:right w:val="none" w:sz="0" w:space="0" w:color="auto"/>
      </w:divBdr>
    </w:div>
    <w:div w:id="1071347719">
      <w:bodyDiv w:val="1"/>
      <w:marLeft w:val="0"/>
      <w:marRight w:val="0"/>
      <w:marTop w:val="0"/>
      <w:marBottom w:val="0"/>
      <w:divBdr>
        <w:top w:val="none" w:sz="0" w:space="0" w:color="auto"/>
        <w:left w:val="none" w:sz="0" w:space="0" w:color="auto"/>
        <w:bottom w:val="none" w:sz="0" w:space="0" w:color="auto"/>
        <w:right w:val="none" w:sz="0" w:space="0" w:color="auto"/>
      </w:divBdr>
    </w:div>
    <w:div w:id="1074931602">
      <w:bodyDiv w:val="1"/>
      <w:marLeft w:val="0"/>
      <w:marRight w:val="0"/>
      <w:marTop w:val="0"/>
      <w:marBottom w:val="0"/>
      <w:divBdr>
        <w:top w:val="none" w:sz="0" w:space="0" w:color="auto"/>
        <w:left w:val="none" w:sz="0" w:space="0" w:color="auto"/>
        <w:bottom w:val="none" w:sz="0" w:space="0" w:color="auto"/>
        <w:right w:val="none" w:sz="0" w:space="0" w:color="auto"/>
      </w:divBdr>
    </w:div>
    <w:div w:id="1081369620">
      <w:bodyDiv w:val="1"/>
      <w:marLeft w:val="0"/>
      <w:marRight w:val="0"/>
      <w:marTop w:val="0"/>
      <w:marBottom w:val="0"/>
      <w:divBdr>
        <w:top w:val="none" w:sz="0" w:space="0" w:color="auto"/>
        <w:left w:val="none" w:sz="0" w:space="0" w:color="auto"/>
        <w:bottom w:val="none" w:sz="0" w:space="0" w:color="auto"/>
        <w:right w:val="none" w:sz="0" w:space="0" w:color="auto"/>
      </w:divBdr>
    </w:div>
    <w:div w:id="1085421799">
      <w:bodyDiv w:val="1"/>
      <w:marLeft w:val="0"/>
      <w:marRight w:val="0"/>
      <w:marTop w:val="0"/>
      <w:marBottom w:val="0"/>
      <w:divBdr>
        <w:top w:val="none" w:sz="0" w:space="0" w:color="auto"/>
        <w:left w:val="none" w:sz="0" w:space="0" w:color="auto"/>
        <w:bottom w:val="none" w:sz="0" w:space="0" w:color="auto"/>
        <w:right w:val="none" w:sz="0" w:space="0" w:color="auto"/>
      </w:divBdr>
    </w:div>
    <w:div w:id="1086071986">
      <w:bodyDiv w:val="1"/>
      <w:marLeft w:val="0"/>
      <w:marRight w:val="0"/>
      <w:marTop w:val="0"/>
      <w:marBottom w:val="0"/>
      <w:divBdr>
        <w:top w:val="none" w:sz="0" w:space="0" w:color="auto"/>
        <w:left w:val="none" w:sz="0" w:space="0" w:color="auto"/>
        <w:bottom w:val="none" w:sz="0" w:space="0" w:color="auto"/>
        <w:right w:val="none" w:sz="0" w:space="0" w:color="auto"/>
      </w:divBdr>
    </w:div>
    <w:div w:id="1090812581">
      <w:bodyDiv w:val="1"/>
      <w:marLeft w:val="0"/>
      <w:marRight w:val="0"/>
      <w:marTop w:val="0"/>
      <w:marBottom w:val="0"/>
      <w:divBdr>
        <w:top w:val="none" w:sz="0" w:space="0" w:color="auto"/>
        <w:left w:val="none" w:sz="0" w:space="0" w:color="auto"/>
        <w:bottom w:val="none" w:sz="0" w:space="0" w:color="auto"/>
        <w:right w:val="none" w:sz="0" w:space="0" w:color="auto"/>
      </w:divBdr>
    </w:div>
    <w:div w:id="1103111161">
      <w:bodyDiv w:val="1"/>
      <w:marLeft w:val="0"/>
      <w:marRight w:val="0"/>
      <w:marTop w:val="0"/>
      <w:marBottom w:val="0"/>
      <w:divBdr>
        <w:top w:val="none" w:sz="0" w:space="0" w:color="auto"/>
        <w:left w:val="none" w:sz="0" w:space="0" w:color="auto"/>
        <w:bottom w:val="none" w:sz="0" w:space="0" w:color="auto"/>
        <w:right w:val="none" w:sz="0" w:space="0" w:color="auto"/>
      </w:divBdr>
    </w:div>
    <w:div w:id="1131823476">
      <w:bodyDiv w:val="1"/>
      <w:marLeft w:val="0"/>
      <w:marRight w:val="0"/>
      <w:marTop w:val="0"/>
      <w:marBottom w:val="0"/>
      <w:divBdr>
        <w:top w:val="none" w:sz="0" w:space="0" w:color="auto"/>
        <w:left w:val="none" w:sz="0" w:space="0" w:color="auto"/>
        <w:bottom w:val="none" w:sz="0" w:space="0" w:color="auto"/>
        <w:right w:val="none" w:sz="0" w:space="0" w:color="auto"/>
      </w:divBdr>
    </w:div>
    <w:div w:id="1141649587">
      <w:bodyDiv w:val="1"/>
      <w:marLeft w:val="0"/>
      <w:marRight w:val="0"/>
      <w:marTop w:val="0"/>
      <w:marBottom w:val="0"/>
      <w:divBdr>
        <w:top w:val="none" w:sz="0" w:space="0" w:color="auto"/>
        <w:left w:val="none" w:sz="0" w:space="0" w:color="auto"/>
        <w:bottom w:val="none" w:sz="0" w:space="0" w:color="auto"/>
        <w:right w:val="none" w:sz="0" w:space="0" w:color="auto"/>
      </w:divBdr>
    </w:div>
    <w:div w:id="1143352101">
      <w:bodyDiv w:val="1"/>
      <w:marLeft w:val="0"/>
      <w:marRight w:val="0"/>
      <w:marTop w:val="0"/>
      <w:marBottom w:val="0"/>
      <w:divBdr>
        <w:top w:val="none" w:sz="0" w:space="0" w:color="auto"/>
        <w:left w:val="none" w:sz="0" w:space="0" w:color="auto"/>
        <w:bottom w:val="none" w:sz="0" w:space="0" w:color="auto"/>
        <w:right w:val="none" w:sz="0" w:space="0" w:color="auto"/>
      </w:divBdr>
    </w:div>
    <w:div w:id="1143624135">
      <w:bodyDiv w:val="1"/>
      <w:marLeft w:val="0"/>
      <w:marRight w:val="0"/>
      <w:marTop w:val="0"/>
      <w:marBottom w:val="0"/>
      <w:divBdr>
        <w:top w:val="none" w:sz="0" w:space="0" w:color="auto"/>
        <w:left w:val="none" w:sz="0" w:space="0" w:color="auto"/>
        <w:bottom w:val="none" w:sz="0" w:space="0" w:color="auto"/>
        <w:right w:val="none" w:sz="0" w:space="0" w:color="auto"/>
      </w:divBdr>
    </w:div>
    <w:div w:id="1151216264">
      <w:bodyDiv w:val="1"/>
      <w:marLeft w:val="0"/>
      <w:marRight w:val="0"/>
      <w:marTop w:val="0"/>
      <w:marBottom w:val="0"/>
      <w:divBdr>
        <w:top w:val="none" w:sz="0" w:space="0" w:color="auto"/>
        <w:left w:val="none" w:sz="0" w:space="0" w:color="auto"/>
        <w:bottom w:val="none" w:sz="0" w:space="0" w:color="auto"/>
        <w:right w:val="none" w:sz="0" w:space="0" w:color="auto"/>
      </w:divBdr>
    </w:div>
    <w:div w:id="1191644743">
      <w:bodyDiv w:val="1"/>
      <w:marLeft w:val="0"/>
      <w:marRight w:val="0"/>
      <w:marTop w:val="0"/>
      <w:marBottom w:val="0"/>
      <w:divBdr>
        <w:top w:val="none" w:sz="0" w:space="0" w:color="auto"/>
        <w:left w:val="none" w:sz="0" w:space="0" w:color="auto"/>
        <w:bottom w:val="none" w:sz="0" w:space="0" w:color="auto"/>
        <w:right w:val="none" w:sz="0" w:space="0" w:color="auto"/>
      </w:divBdr>
    </w:div>
    <w:div w:id="1218279691">
      <w:bodyDiv w:val="1"/>
      <w:marLeft w:val="0"/>
      <w:marRight w:val="0"/>
      <w:marTop w:val="0"/>
      <w:marBottom w:val="0"/>
      <w:divBdr>
        <w:top w:val="none" w:sz="0" w:space="0" w:color="auto"/>
        <w:left w:val="none" w:sz="0" w:space="0" w:color="auto"/>
        <w:bottom w:val="none" w:sz="0" w:space="0" w:color="auto"/>
        <w:right w:val="none" w:sz="0" w:space="0" w:color="auto"/>
      </w:divBdr>
    </w:div>
    <w:div w:id="1222207636">
      <w:bodyDiv w:val="1"/>
      <w:marLeft w:val="0"/>
      <w:marRight w:val="0"/>
      <w:marTop w:val="0"/>
      <w:marBottom w:val="0"/>
      <w:divBdr>
        <w:top w:val="none" w:sz="0" w:space="0" w:color="auto"/>
        <w:left w:val="none" w:sz="0" w:space="0" w:color="auto"/>
        <w:bottom w:val="none" w:sz="0" w:space="0" w:color="auto"/>
        <w:right w:val="none" w:sz="0" w:space="0" w:color="auto"/>
      </w:divBdr>
    </w:div>
    <w:div w:id="1225798443">
      <w:bodyDiv w:val="1"/>
      <w:marLeft w:val="0"/>
      <w:marRight w:val="0"/>
      <w:marTop w:val="0"/>
      <w:marBottom w:val="0"/>
      <w:divBdr>
        <w:top w:val="none" w:sz="0" w:space="0" w:color="auto"/>
        <w:left w:val="none" w:sz="0" w:space="0" w:color="auto"/>
        <w:bottom w:val="none" w:sz="0" w:space="0" w:color="auto"/>
        <w:right w:val="none" w:sz="0" w:space="0" w:color="auto"/>
      </w:divBdr>
    </w:div>
    <w:div w:id="1230308791">
      <w:bodyDiv w:val="1"/>
      <w:marLeft w:val="0"/>
      <w:marRight w:val="0"/>
      <w:marTop w:val="0"/>
      <w:marBottom w:val="0"/>
      <w:divBdr>
        <w:top w:val="none" w:sz="0" w:space="0" w:color="auto"/>
        <w:left w:val="none" w:sz="0" w:space="0" w:color="auto"/>
        <w:bottom w:val="none" w:sz="0" w:space="0" w:color="auto"/>
        <w:right w:val="none" w:sz="0" w:space="0" w:color="auto"/>
      </w:divBdr>
    </w:div>
    <w:div w:id="1257982130">
      <w:bodyDiv w:val="1"/>
      <w:marLeft w:val="0"/>
      <w:marRight w:val="0"/>
      <w:marTop w:val="0"/>
      <w:marBottom w:val="0"/>
      <w:divBdr>
        <w:top w:val="none" w:sz="0" w:space="0" w:color="auto"/>
        <w:left w:val="none" w:sz="0" w:space="0" w:color="auto"/>
        <w:bottom w:val="none" w:sz="0" w:space="0" w:color="auto"/>
        <w:right w:val="none" w:sz="0" w:space="0" w:color="auto"/>
      </w:divBdr>
    </w:div>
    <w:div w:id="1312907905">
      <w:bodyDiv w:val="1"/>
      <w:marLeft w:val="0"/>
      <w:marRight w:val="0"/>
      <w:marTop w:val="0"/>
      <w:marBottom w:val="0"/>
      <w:divBdr>
        <w:top w:val="none" w:sz="0" w:space="0" w:color="auto"/>
        <w:left w:val="none" w:sz="0" w:space="0" w:color="auto"/>
        <w:bottom w:val="none" w:sz="0" w:space="0" w:color="auto"/>
        <w:right w:val="none" w:sz="0" w:space="0" w:color="auto"/>
      </w:divBdr>
    </w:div>
    <w:div w:id="1335494566">
      <w:bodyDiv w:val="1"/>
      <w:marLeft w:val="0"/>
      <w:marRight w:val="0"/>
      <w:marTop w:val="0"/>
      <w:marBottom w:val="0"/>
      <w:divBdr>
        <w:top w:val="none" w:sz="0" w:space="0" w:color="auto"/>
        <w:left w:val="none" w:sz="0" w:space="0" w:color="auto"/>
        <w:bottom w:val="none" w:sz="0" w:space="0" w:color="auto"/>
        <w:right w:val="none" w:sz="0" w:space="0" w:color="auto"/>
      </w:divBdr>
    </w:div>
    <w:div w:id="1335915633">
      <w:bodyDiv w:val="1"/>
      <w:marLeft w:val="0"/>
      <w:marRight w:val="0"/>
      <w:marTop w:val="0"/>
      <w:marBottom w:val="0"/>
      <w:divBdr>
        <w:top w:val="none" w:sz="0" w:space="0" w:color="auto"/>
        <w:left w:val="none" w:sz="0" w:space="0" w:color="auto"/>
        <w:bottom w:val="none" w:sz="0" w:space="0" w:color="auto"/>
        <w:right w:val="none" w:sz="0" w:space="0" w:color="auto"/>
      </w:divBdr>
    </w:div>
    <w:div w:id="1342733736">
      <w:bodyDiv w:val="1"/>
      <w:marLeft w:val="0"/>
      <w:marRight w:val="0"/>
      <w:marTop w:val="0"/>
      <w:marBottom w:val="0"/>
      <w:divBdr>
        <w:top w:val="none" w:sz="0" w:space="0" w:color="auto"/>
        <w:left w:val="none" w:sz="0" w:space="0" w:color="auto"/>
        <w:bottom w:val="none" w:sz="0" w:space="0" w:color="auto"/>
        <w:right w:val="none" w:sz="0" w:space="0" w:color="auto"/>
      </w:divBdr>
    </w:div>
    <w:div w:id="1346786976">
      <w:bodyDiv w:val="1"/>
      <w:marLeft w:val="0"/>
      <w:marRight w:val="0"/>
      <w:marTop w:val="0"/>
      <w:marBottom w:val="0"/>
      <w:divBdr>
        <w:top w:val="none" w:sz="0" w:space="0" w:color="auto"/>
        <w:left w:val="none" w:sz="0" w:space="0" w:color="auto"/>
        <w:bottom w:val="none" w:sz="0" w:space="0" w:color="auto"/>
        <w:right w:val="none" w:sz="0" w:space="0" w:color="auto"/>
      </w:divBdr>
    </w:div>
    <w:div w:id="1368291708">
      <w:bodyDiv w:val="1"/>
      <w:marLeft w:val="0"/>
      <w:marRight w:val="0"/>
      <w:marTop w:val="0"/>
      <w:marBottom w:val="0"/>
      <w:divBdr>
        <w:top w:val="none" w:sz="0" w:space="0" w:color="auto"/>
        <w:left w:val="none" w:sz="0" w:space="0" w:color="auto"/>
        <w:bottom w:val="none" w:sz="0" w:space="0" w:color="auto"/>
        <w:right w:val="none" w:sz="0" w:space="0" w:color="auto"/>
      </w:divBdr>
    </w:div>
    <w:div w:id="1370958031">
      <w:bodyDiv w:val="1"/>
      <w:marLeft w:val="0"/>
      <w:marRight w:val="0"/>
      <w:marTop w:val="0"/>
      <w:marBottom w:val="0"/>
      <w:divBdr>
        <w:top w:val="none" w:sz="0" w:space="0" w:color="auto"/>
        <w:left w:val="none" w:sz="0" w:space="0" w:color="auto"/>
        <w:bottom w:val="none" w:sz="0" w:space="0" w:color="auto"/>
        <w:right w:val="none" w:sz="0" w:space="0" w:color="auto"/>
      </w:divBdr>
    </w:div>
    <w:div w:id="1371031873">
      <w:bodyDiv w:val="1"/>
      <w:marLeft w:val="0"/>
      <w:marRight w:val="0"/>
      <w:marTop w:val="0"/>
      <w:marBottom w:val="0"/>
      <w:divBdr>
        <w:top w:val="none" w:sz="0" w:space="0" w:color="auto"/>
        <w:left w:val="none" w:sz="0" w:space="0" w:color="auto"/>
        <w:bottom w:val="none" w:sz="0" w:space="0" w:color="auto"/>
        <w:right w:val="none" w:sz="0" w:space="0" w:color="auto"/>
      </w:divBdr>
    </w:div>
    <w:div w:id="1386491207">
      <w:bodyDiv w:val="1"/>
      <w:marLeft w:val="0"/>
      <w:marRight w:val="0"/>
      <w:marTop w:val="0"/>
      <w:marBottom w:val="0"/>
      <w:divBdr>
        <w:top w:val="none" w:sz="0" w:space="0" w:color="auto"/>
        <w:left w:val="none" w:sz="0" w:space="0" w:color="auto"/>
        <w:bottom w:val="none" w:sz="0" w:space="0" w:color="auto"/>
        <w:right w:val="none" w:sz="0" w:space="0" w:color="auto"/>
      </w:divBdr>
    </w:div>
    <w:div w:id="1397893446">
      <w:bodyDiv w:val="1"/>
      <w:marLeft w:val="0"/>
      <w:marRight w:val="0"/>
      <w:marTop w:val="0"/>
      <w:marBottom w:val="0"/>
      <w:divBdr>
        <w:top w:val="none" w:sz="0" w:space="0" w:color="auto"/>
        <w:left w:val="none" w:sz="0" w:space="0" w:color="auto"/>
        <w:bottom w:val="none" w:sz="0" w:space="0" w:color="auto"/>
        <w:right w:val="none" w:sz="0" w:space="0" w:color="auto"/>
      </w:divBdr>
    </w:div>
    <w:div w:id="1401826761">
      <w:bodyDiv w:val="1"/>
      <w:marLeft w:val="0"/>
      <w:marRight w:val="0"/>
      <w:marTop w:val="0"/>
      <w:marBottom w:val="0"/>
      <w:divBdr>
        <w:top w:val="none" w:sz="0" w:space="0" w:color="auto"/>
        <w:left w:val="none" w:sz="0" w:space="0" w:color="auto"/>
        <w:bottom w:val="none" w:sz="0" w:space="0" w:color="auto"/>
        <w:right w:val="none" w:sz="0" w:space="0" w:color="auto"/>
      </w:divBdr>
    </w:div>
    <w:div w:id="1412921855">
      <w:bodyDiv w:val="1"/>
      <w:marLeft w:val="0"/>
      <w:marRight w:val="0"/>
      <w:marTop w:val="0"/>
      <w:marBottom w:val="0"/>
      <w:divBdr>
        <w:top w:val="none" w:sz="0" w:space="0" w:color="auto"/>
        <w:left w:val="none" w:sz="0" w:space="0" w:color="auto"/>
        <w:bottom w:val="none" w:sz="0" w:space="0" w:color="auto"/>
        <w:right w:val="none" w:sz="0" w:space="0" w:color="auto"/>
      </w:divBdr>
    </w:div>
    <w:div w:id="1413702312">
      <w:bodyDiv w:val="1"/>
      <w:marLeft w:val="0"/>
      <w:marRight w:val="0"/>
      <w:marTop w:val="0"/>
      <w:marBottom w:val="0"/>
      <w:divBdr>
        <w:top w:val="none" w:sz="0" w:space="0" w:color="auto"/>
        <w:left w:val="none" w:sz="0" w:space="0" w:color="auto"/>
        <w:bottom w:val="none" w:sz="0" w:space="0" w:color="auto"/>
        <w:right w:val="none" w:sz="0" w:space="0" w:color="auto"/>
      </w:divBdr>
    </w:div>
    <w:div w:id="1417432794">
      <w:bodyDiv w:val="1"/>
      <w:marLeft w:val="0"/>
      <w:marRight w:val="0"/>
      <w:marTop w:val="0"/>
      <w:marBottom w:val="0"/>
      <w:divBdr>
        <w:top w:val="none" w:sz="0" w:space="0" w:color="auto"/>
        <w:left w:val="none" w:sz="0" w:space="0" w:color="auto"/>
        <w:bottom w:val="none" w:sz="0" w:space="0" w:color="auto"/>
        <w:right w:val="none" w:sz="0" w:space="0" w:color="auto"/>
      </w:divBdr>
    </w:div>
    <w:div w:id="1422409443">
      <w:bodyDiv w:val="1"/>
      <w:marLeft w:val="0"/>
      <w:marRight w:val="0"/>
      <w:marTop w:val="0"/>
      <w:marBottom w:val="0"/>
      <w:divBdr>
        <w:top w:val="none" w:sz="0" w:space="0" w:color="auto"/>
        <w:left w:val="none" w:sz="0" w:space="0" w:color="auto"/>
        <w:bottom w:val="none" w:sz="0" w:space="0" w:color="auto"/>
        <w:right w:val="none" w:sz="0" w:space="0" w:color="auto"/>
      </w:divBdr>
    </w:div>
    <w:div w:id="1425951611">
      <w:bodyDiv w:val="1"/>
      <w:marLeft w:val="0"/>
      <w:marRight w:val="0"/>
      <w:marTop w:val="0"/>
      <w:marBottom w:val="0"/>
      <w:divBdr>
        <w:top w:val="none" w:sz="0" w:space="0" w:color="auto"/>
        <w:left w:val="none" w:sz="0" w:space="0" w:color="auto"/>
        <w:bottom w:val="none" w:sz="0" w:space="0" w:color="auto"/>
        <w:right w:val="none" w:sz="0" w:space="0" w:color="auto"/>
      </w:divBdr>
    </w:div>
    <w:div w:id="1438717750">
      <w:bodyDiv w:val="1"/>
      <w:marLeft w:val="0"/>
      <w:marRight w:val="0"/>
      <w:marTop w:val="0"/>
      <w:marBottom w:val="0"/>
      <w:divBdr>
        <w:top w:val="none" w:sz="0" w:space="0" w:color="auto"/>
        <w:left w:val="none" w:sz="0" w:space="0" w:color="auto"/>
        <w:bottom w:val="none" w:sz="0" w:space="0" w:color="auto"/>
        <w:right w:val="none" w:sz="0" w:space="0" w:color="auto"/>
      </w:divBdr>
    </w:div>
    <w:div w:id="1438985852">
      <w:bodyDiv w:val="1"/>
      <w:marLeft w:val="0"/>
      <w:marRight w:val="0"/>
      <w:marTop w:val="0"/>
      <w:marBottom w:val="0"/>
      <w:divBdr>
        <w:top w:val="none" w:sz="0" w:space="0" w:color="auto"/>
        <w:left w:val="none" w:sz="0" w:space="0" w:color="auto"/>
        <w:bottom w:val="none" w:sz="0" w:space="0" w:color="auto"/>
        <w:right w:val="none" w:sz="0" w:space="0" w:color="auto"/>
      </w:divBdr>
    </w:div>
    <w:div w:id="1450469043">
      <w:bodyDiv w:val="1"/>
      <w:marLeft w:val="0"/>
      <w:marRight w:val="0"/>
      <w:marTop w:val="0"/>
      <w:marBottom w:val="0"/>
      <w:divBdr>
        <w:top w:val="none" w:sz="0" w:space="0" w:color="auto"/>
        <w:left w:val="none" w:sz="0" w:space="0" w:color="auto"/>
        <w:bottom w:val="none" w:sz="0" w:space="0" w:color="auto"/>
        <w:right w:val="none" w:sz="0" w:space="0" w:color="auto"/>
      </w:divBdr>
    </w:div>
    <w:div w:id="1457676559">
      <w:bodyDiv w:val="1"/>
      <w:marLeft w:val="0"/>
      <w:marRight w:val="0"/>
      <w:marTop w:val="0"/>
      <w:marBottom w:val="0"/>
      <w:divBdr>
        <w:top w:val="none" w:sz="0" w:space="0" w:color="auto"/>
        <w:left w:val="none" w:sz="0" w:space="0" w:color="auto"/>
        <w:bottom w:val="none" w:sz="0" w:space="0" w:color="auto"/>
        <w:right w:val="none" w:sz="0" w:space="0" w:color="auto"/>
      </w:divBdr>
    </w:div>
    <w:div w:id="1457867521">
      <w:bodyDiv w:val="1"/>
      <w:marLeft w:val="0"/>
      <w:marRight w:val="0"/>
      <w:marTop w:val="0"/>
      <w:marBottom w:val="0"/>
      <w:divBdr>
        <w:top w:val="none" w:sz="0" w:space="0" w:color="auto"/>
        <w:left w:val="none" w:sz="0" w:space="0" w:color="auto"/>
        <w:bottom w:val="none" w:sz="0" w:space="0" w:color="auto"/>
        <w:right w:val="none" w:sz="0" w:space="0" w:color="auto"/>
      </w:divBdr>
    </w:div>
    <w:div w:id="1464033085">
      <w:bodyDiv w:val="1"/>
      <w:marLeft w:val="0"/>
      <w:marRight w:val="0"/>
      <w:marTop w:val="0"/>
      <w:marBottom w:val="0"/>
      <w:divBdr>
        <w:top w:val="none" w:sz="0" w:space="0" w:color="auto"/>
        <w:left w:val="none" w:sz="0" w:space="0" w:color="auto"/>
        <w:bottom w:val="none" w:sz="0" w:space="0" w:color="auto"/>
        <w:right w:val="none" w:sz="0" w:space="0" w:color="auto"/>
      </w:divBdr>
    </w:div>
    <w:div w:id="1467355446">
      <w:bodyDiv w:val="1"/>
      <w:marLeft w:val="0"/>
      <w:marRight w:val="0"/>
      <w:marTop w:val="0"/>
      <w:marBottom w:val="0"/>
      <w:divBdr>
        <w:top w:val="none" w:sz="0" w:space="0" w:color="auto"/>
        <w:left w:val="none" w:sz="0" w:space="0" w:color="auto"/>
        <w:bottom w:val="none" w:sz="0" w:space="0" w:color="auto"/>
        <w:right w:val="none" w:sz="0" w:space="0" w:color="auto"/>
      </w:divBdr>
    </w:div>
    <w:div w:id="1470784364">
      <w:bodyDiv w:val="1"/>
      <w:marLeft w:val="0"/>
      <w:marRight w:val="0"/>
      <w:marTop w:val="0"/>
      <w:marBottom w:val="0"/>
      <w:divBdr>
        <w:top w:val="none" w:sz="0" w:space="0" w:color="auto"/>
        <w:left w:val="none" w:sz="0" w:space="0" w:color="auto"/>
        <w:bottom w:val="none" w:sz="0" w:space="0" w:color="auto"/>
        <w:right w:val="none" w:sz="0" w:space="0" w:color="auto"/>
      </w:divBdr>
    </w:div>
    <w:div w:id="1499425471">
      <w:bodyDiv w:val="1"/>
      <w:marLeft w:val="0"/>
      <w:marRight w:val="0"/>
      <w:marTop w:val="0"/>
      <w:marBottom w:val="0"/>
      <w:divBdr>
        <w:top w:val="none" w:sz="0" w:space="0" w:color="auto"/>
        <w:left w:val="none" w:sz="0" w:space="0" w:color="auto"/>
        <w:bottom w:val="none" w:sz="0" w:space="0" w:color="auto"/>
        <w:right w:val="none" w:sz="0" w:space="0" w:color="auto"/>
      </w:divBdr>
    </w:div>
    <w:div w:id="1550603445">
      <w:bodyDiv w:val="1"/>
      <w:marLeft w:val="0"/>
      <w:marRight w:val="0"/>
      <w:marTop w:val="0"/>
      <w:marBottom w:val="0"/>
      <w:divBdr>
        <w:top w:val="none" w:sz="0" w:space="0" w:color="auto"/>
        <w:left w:val="none" w:sz="0" w:space="0" w:color="auto"/>
        <w:bottom w:val="none" w:sz="0" w:space="0" w:color="auto"/>
        <w:right w:val="none" w:sz="0" w:space="0" w:color="auto"/>
      </w:divBdr>
    </w:div>
    <w:div w:id="1555769906">
      <w:bodyDiv w:val="1"/>
      <w:marLeft w:val="0"/>
      <w:marRight w:val="0"/>
      <w:marTop w:val="0"/>
      <w:marBottom w:val="0"/>
      <w:divBdr>
        <w:top w:val="none" w:sz="0" w:space="0" w:color="auto"/>
        <w:left w:val="none" w:sz="0" w:space="0" w:color="auto"/>
        <w:bottom w:val="none" w:sz="0" w:space="0" w:color="auto"/>
        <w:right w:val="none" w:sz="0" w:space="0" w:color="auto"/>
      </w:divBdr>
    </w:div>
    <w:div w:id="1584340605">
      <w:bodyDiv w:val="1"/>
      <w:marLeft w:val="0"/>
      <w:marRight w:val="0"/>
      <w:marTop w:val="0"/>
      <w:marBottom w:val="0"/>
      <w:divBdr>
        <w:top w:val="none" w:sz="0" w:space="0" w:color="auto"/>
        <w:left w:val="none" w:sz="0" w:space="0" w:color="auto"/>
        <w:bottom w:val="none" w:sz="0" w:space="0" w:color="auto"/>
        <w:right w:val="none" w:sz="0" w:space="0" w:color="auto"/>
      </w:divBdr>
    </w:div>
    <w:div w:id="1597130768">
      <w:bodyDiv w:val="1"/>
      <w:marLeft w:val="0"/>
      <w:marRight w:val="0"/>
      <w:marTop w:val="0"/>
      <w:marBottom w:val="0"/>
      <w:divBdr>
        <w:top w:val="none" w:sz="0" w:space="0" w:color="auto"/>
        <w:left w:val="none" w:sz="0" w:space="0" w:color="auto"/>
        <w:bottom w:val="none" w:sz="0" w:space="0" w:color="auto"/>
        <w:right w:val="none" w:sz="0" w:space="0" w:color="auto"/>
      </w:divBdr>
    </w:div>
    <w:div w:id="1612317418">
      <w:bodyDiv w:val="1"/>
      <w:marLeft w:val="0"/>
      <w:marRight w:val="0"/>
      <w:marTop w:val="0"/>
      <w:marBottom w:val="0"/>
      <w:divBdr>
        <w:top w:val="none" w:sz="0" w:space="0" w:color="auto"/>
        <w:left w:val="none" w:sz="0" w:space="0" w:color="auto"/>
        <w:bottom w:val="none" w:sz="0" w:space="0" w:color="auto"/>
        <w:right w:val="none" w:sz="0" w:space="0" w:color="auto"/>
      </w:divBdr>
    </w:div>
    <w:div w:id="1631978800">
      <w:bodyDiv w:val="1"/>
      <w:marLeft w:val="0"/>
      <w:marRight w:val="0"/>
      <w:marTop w:val="0"/>
      <w:marBottom w:val="0"/>
      <w:divBdr>
        <w:top w:val="none" w:sz="0" w:space="0" w:color="auto"/>
        <w:left w:val="none" w:sz="0" w:space="0" w:color="auto"/>
        <w:bottom w:val="none" w:sz="0" w:space="0" w:color="auto"/>
        <w:right w:val="none" w:sz="0" w:space="0" w:color="auto"/>
      </w:divBdr>
    </w:div>
    <w:div w:id="1651835223">
      <w:bodyDiv w:val="1"/>
      <w:marLeft w:val="0"/>
      <w:marRight w:val="0"/>
      <w:marTop w:val="0"/>
      <w:marBottom w:val="0"/>
      <w:divBdr>
        <w:top w:val="none" w:sz="0" w:space="0" w:color="auto"/>
        <w:left w:val="none" w:sz="0" w:space="0" w:color="auto"/>
        <w:bottom w:val="none" w:sz="0" w:space="0" w:color="auto"/>
        <w:right w:val="none" w:sz="0" w:space="0" w:color="auto"/>
      </w:divBdr>
    </w:div>
    <w:div w:id="1669599594">
      <w:bodyDiv w:val="1"/>
      <w:marLeft w:val="0"/>
      <w:marRight w:val="0"/>
      <w:marTop w:val="0"/>
      <w:marBottom w:val="0"/>
      <w:divBdr>
        <w:top w:val="none" w:sz="0" w:space="0" w:color="auto"/>
        <w:left w:val="none" w:sz="0" w:space="0" w:color="auto"/>
        <w:bottom w:val="none" w:sz="0" w:space="0" w:color="auto"/>
        <w:right w:val="none" w:sz="0" w:space="0" w:color="auto"/>
      </w:divBdr>
    </w:div>
    <w:div w:id="1678731748">
      <w:bodyDiv w:val="1"/>
      <w:marLeft w:val="0"/>
      <w:marRight w:val="0"/>
      <w:marTop w:val="0"/>
      <w:marBottom w:val="0"/>
      <w:divBdr>
        <w:top w:val="none" w:sz="0" w:space="0" w:color="auto"/>
        <w:left w:val="none" w:sz="0" w:space="0" w:color="auto"/>
        <w:bottom w:val="none" w:sz="0" w:space="0" w:color="auto"/>
        <w:right w:val="none" w:sz="0" w:space="0" w:color="auto"/>
      </w:divBdr>
    </w:div>
    <w:div w:id="1719939959">
      <w:bodyDiv w:val="1"/>
      <w:marLeft w:val="0"/>
      <w:marRight w:val="0"/>
      <w:marTop w:val="0"/>
      <w:marBottom w:val="0"/>
      <w:divBdr>
        <w:top w:val="none" w:sz="0" w:space="0" w:color="auto"/>
        <w:left w:val="none" w:sz="0" w:space="0" w:color="auto"/>
        <w:bottom w:val="none" w:sz="0" w:space="0" w:color="auto"/>
        <w:right w:val="none" w:sz="0" w:space="0" w:color="auto"/>
      </w:divBdr>
    </w:div>
    <w:div w:id="1726754611">
      <w:bodyDiv w:val="1"/>
      <w:marLeft w:val="0"/>
      <w:marRight w:val="0"/>
      <w:marTop w:val="0"/>
      <w:marBottom w:val="0"/>
      <w:divBdr>
        <w:top w:val="none" w:sz="0" w:space="0" w:color="auto"/>
        <w:left w:val="none" w:sz="0" w:space="0" w:color="auto"/>
        <w:bottom w:val="none" w:sz="0" w:space="0" w:color="auto"/>
        <w:right w:val="none" w:sz="0" w:space="0" w:color="auto"/>
      </w:divBdr>
    </w:div>
    <w:div w:id="1760826408">
      <w:bodyDiv w:val="1"/>
      <w:marLeft w:val="0"/>
      <w:marRight w:val="0"/>
      <w:marTop w:val="0"/>
      <w:marBottom w:val="0"/>
      <w:divBdr>
        <w:top w:val="none" w:sz="0" w:space="0" w:color="auto"/>
        <w:left w:val="none" w:sz="0" w:space="0" w:color="auto"/>
        <w:bottom w:val="none" w:sz="0" w:space="0" w:color="auto"/>
        <w:right w:val="none" w:sz="0" w:space="0" w:color="auto"/>
      </w:divBdr>
    </w:div>
    <w:div w:id="1776443269">
      <w:bodyDiv w:val="1"/>
      <w:marLeft w:val="0"/>
      <w:marRight w:val="0"/>
      <w:marTop w:val="0"/>
      <w:marBottom w:val="0"/>
      <w:divBdr>
        <w:top w:val="none" w:sz="0" w:space="0" w:color="auto"/>
        <w:left w:val="none" w:sz="0" w:space="0" w:color="auto"/>
        <w:bottom w:val="none" w:sz="0" w:space="0" w:color="auto"/>
        <w:right w:val="none" w:sz="0" w:space="0" w:color="auto"/>
      </w:divBdr>
    </w:div>
    <w:div w:id="1784569614">
      <w:bodyDiv w:val="1"/>
      <w:marLeft w:val="0"/>
      <w:marRight w:val="0"/>
      <w:marTop w:val="0"/>
      <w:marBottom w:val="0"/>
      <w:divBdr>
        <w:top w:val="none" w:sz="0" w:space="0" w:color="auto"/>
        <w:left w:val="none" w:sz="0" w:space="0" w:color="auto"/>
        <w:bottom w:val="none" w:sz="0" w:space="0" w:color="auto"/>
        <w:right w:val="none" w:sz="0" w:space="0" w:color="auto"/>
      </w:divBdr>
    </w:div>
    <w:div w:id="1800566015">
      <w:bodyDiv w:val="1"/>
      <w:marLeft w:val="0"/>
      <w:marRight w:val="0"/>
      <w:marTop w:val="0"/>
      <w:marBottom w:val="0"/>
      <w:divBdr>
        <w:top w:val="none" w:sz="0" w:space="0" w:color="auto"/>
        <w:left w:val="none" w:sz="0" w:space="0" w:color="auto"/>
        <w:bottom w:val="none" w:sz="0" w:space="0" w:color="auto"/>
        <w:right w:val="none" w:sz="0" w:space="0" w:color="auto"/>
      </w:divBdr>
    </w:div>
    <w:div w:id="1814177911">
      <w:bodyDiv w:val="1"/>
      <w:marLeft w:val="0"/>
      <w:marRight w:val="0"/>
      <w:marTop w:val="0"/>
      <w:marBottom w:val="0"/>
      <w:divBdr>
        <w:top w:val="none" w:sz="0" w:space="0" w:color="auto"/>
        <w:left w:val="none" w:sz="0" w:space="0" w:color="auto"/>
        <w:bottom w:val="none" w:sz="0" w:space="0" w:color="auto"/>
        <w:right w:val="none" w:sz="0" w:space="0" w:color="auto"/>
      </w:divBdr>
    </w:div>
    <w:div w:id="1856533106">
      <w:bodyDiv w:val="1"/>
      <w:marLeft w:val="0"/>
      <w:marRight w:val="0"/>
      <w:marTop w:val="0"/>
      <w:marBottom w:val="0"/>
      <w:divBdr>
        <w:top w:val="none" w:sz="0" w:space="0" w:color="auto"/>
        <w:left w:val="none" w:sz="0" w:space="0" w:color="auto"/>
        <w:bottom w:val="none" w:sz="0" w:space="0" w:color="auto"/>
        <w:right w:val="none" w:sz="0" w:space="0" w:color="auto"/>
      </w:divBdr>
    </w:div>
    <w:div w:id="1881477353">
      <w:bodyDiv w:val="1"/>
      <w:marLeft w:val="0"/>
      <w:marRight w:val="0"/>
      <w:marTop w:val="0"/>
      <w:marBottom w:val="0"/>
      <w:divBdr>
        <w:top w:val="none" w:sz="0" w:space="0" w:color="auto"/>
        <w:left w:val="none" w:sz="0" w:space="0" w:color="auto"/>
        <w:bottom w:val="none" w:sz="0" w:space="0" w:color="auto"/>
        <w:right w:val="none" w:sz="0" w:space="0" w:color="auto"/>
      </w:divBdr>
    </w:div>
    <w:div w:id="1895505499">
      <w:bodyDiv w:val="1"/>
      <w:marLeft w:val="0"/>
      <w:marRight w:val="0"/>
      <w:marTop w:val="0"/>
      <w:marBottom w:val="0"/>
      <w:divBdr>
        <w:top w:val="none" w:sz="0" w:space="0" w:color="auto"/>
        <w:left w:val="none" w:sz="0" w:space="0" w:color="auto"/>
        <w:bottom w:val="none" w:sz="0" w:space="0" w:color="auto"/>
        <w:right w:val="none" w:sz="0" w:space="0" w:color="auto"/>
      </w:divBdr>
    </w:div>
    <w:div w:id="1898322823">
      <w:bodyDiv w:val="1"/>
      <w:marLeft w:val="0"/>
      <w:marRight w:val="0"/>
      <w:marTop w:val="0"/>
      <w:marBottom w:val="0"/>
      <w:divBdr>
        <w:top w:val="none" w:sz="0" w:space="0" w:color="auto"/>
        <w:left w:val="none" w:sz="0" w:space="0" w:color="auto"/>
        <w:bottom w:val="none" w:sz="0" w:space="0" w:color="auto"/>
        <w:right w:val="none" w:sz="0" w:space="0" w:color="auto"/>
      </w:divBdr>
    </w:div>
    <w:div w:id="1898709892">
      <w:bodyDiv w:val="1"/>
      <w:marLeft w:val="0"/>
      <w:marRight w:val="0"/>
      <w:marTop w:val="0"/>
      <w:marBottom w:val="0"/>
      <w:divBdr>
        <w:top w:val="none" w:sz="0" w:space="0" w:color="auto"/>
        <w:left w:val="none" w:sz="0" w:space="0" w:color="auto"/>
        <w:bottom w:val="none" w:sz="0" w:space="0" w:color="auto"/>
        <w:right w:val="none" w:sz="0" w:space="0" w:color="auto"/>
      </w:divBdr>
    </w:div>
    <w:div w:id="1915971337">
      <w:bodyDiv w:val="1"/>
      <w:marLeft w:val="0"/>
      <w:marRight w:val="0"/>
      <w:marTop w:val="0"/>
      <w:marBottom w:val="0"/>
      <w:divBdr>
        <w:top w:val="none" w:sz="0" w:space="0" w:color="auto"/>
        <w:left w:val="none" w:sz="0" w:space="0" w:color="auto"/>
        <w:bottom w:val="none" w:sz="0" w:space="0" w:color="auto"/>
        <w:right w:val="none" w:sz="0" w:space="0" w:color="auto"/>
      </w:divBdr>
    </w:div>
    <w:div w:id="1917131326">
      <w:bodyDiv w:val="1"/>
      <w:marLeft w:val="0"/>
      <w:marRight w:val="0"/>
      <w:marTop w:val="0"/>
      <w:marBottom w:val="0"/>
      <w:divBdr>
        <w:top w:val="none" w:sz="0" w:space="0" w:color="auto"/>
        <w:left w:val="none" w:sz="0" w:space="0" w:color="auto"/>
        <w:bottom w:val="none" w:sz="0" w:space="0" w:color="auto"/>
        <w:right w:val="none" w:sz="0" w:space="0" w:color="auto"/>
      </w:divBdr>
    </w:div>
    <w:div w:id="1959219546">
      <w:bodyDiv w:val="1"/>
      <w:marLeft w:val="0"/>
      <w:marRight w:val="0"/>
      <w:marTop w:val="0"/>
      <w:marBottom w:val="0"/>
      <w:divBdr>
        <w:top w:val="none" w:sz="0" w:space="0" w:color="auto"/>
        <w:left w:val="none" w:sz="0" w:space="0" w:color="auto"/>
        <w:bottom w:val="none" w:sz="0" w:space="0" w:color="auto"/>
        <w:right w:val="none" w:sz="0" w:space="0" w:color="auto"/>
      </w:divBdr>
    </w:div>
    <w:div w:id="1964072299">
      <w:bodyDiv w:val="1"/>
      <w:marLeft w:val="0"/>
      <w:marRight w:val="0"/>
      <w:marTop w:val="0"/>
      <w:marBottom w:val="0"/>
      <w:divBdr>
        <w:top w:val="none" w:sz="0" w:space="0" w:color="auto"/>
        <w:left w:val="none" w:sz="0" w:space="0" w:color="auto"/>
        <w:bottom w:val="none" w:sz="0" w:space="0" w:color="auto"/>
        <w:right w:val="none" w:sz="0" w:space="0" w:color="auto"/>
      </w:divBdr>
    </w:div>
    <w:div w:id="1964312524">
      <w:bodyDiv w:val="1"/>
      <w:marLeft w:val="0"/>
      <w:marRight w:val="0"/>
      <w:marTop w:val="0"/>
      <w:marBottom w:val="0"/>
      <w:divBdr>
        <w:top w:val="none" w:sz="0" w:space="0" w:color="auto"/>
        <w:left w:val="none" w:sz="0" w:space="0" w:color="auto"/>
        <w:bottom w:val="none" w:sz="0" w:space="0" w:color="auto"/>
        <w:right w:val="none" w:sz="0" w:space="0" w:color="auto"/>
      </w:divBdr>
    </w:div>
    <w:div w:id="1976987137">
      <w:bodyDiv w:val="1"/>
      <w:marLeft w:val="0"/>
      <w:marRight w:val="0"/>
      <w:marTop w:val="0"/>
      <w:marBottom w:val="0"/>
      <w:divBdr>
        <w:top w:val="none" w:sz="0" w:space="0" w:color="auto"/>
        <w:left w:val="none" w:sz="0" w:space="0" w:color="auto"/>
        <w:bottom w:val="none" w:sz="0" w:space="0" w:color="auto"/>
        <w:right w:val="none" w:sz="0" w:space="0" w:color="auto"/>
      </w:divBdr>
    </w:div>
    <w:div w:id="1981881818">
      <w:bodyDiv w:val="1"/>
      <w:marLeft w:val="0"/>
      <w:marRight w:val="0"/>
      <w:marTop w:val="0"/>
      <w:marBottom w:val="0"/>
      <w:divBdr>
        <w:top w:val="none" w:sz="0" w:space="0" w:color="auto"/>
        <w:left w:val="none" w:sz="0" w:space="0" w:color="auto"/>
        <w:bottom w:val="none" w:sz="0" w:space="0" w:color="auto"/>
        <w:right w:val="none" w:sz="0" w:space="0" w:color="auto"/>
      </w:divBdr>
    </w:div>
    <w:div w:id="1982997323">
      <w:bodyDiv w:val="1"/>
      <w:marLeft w:val="0"/>
      <w:marRight w:val="0"/>
      <w:marTop w:val="0"/>
      <w:marBottom w:val="0"/>
      <w:divBdr>
        <w:top w:val="none" w:sz="0" w:space="0" w:color="auto"/>
        <w:left w:val="none" w:sz="0" w:space="0" w:color="auto"/>
        <w:bottom w:val="none" w:sz="0" w:space="0" w:color="auto"/>
        <w:right w:val="none" w:sz="0" w:space="0" w:color="auto"/>
      </w:divBdr>
    </w:div>
    <w:div w:id="1988708923">
      <w:bodyDiv w:val="1"/>
      <w:marLeft w:val="0"/>
      <w:marRight w:val="0"/>
      <w:marTop w:val="0"/>
      <w:marBottom w:val="0"/>
      <w:divBdr>
        <w:top w:val="none" w:sz="0" w:space="0" w:color="auto"/>
        <w:left w:val="none" w:sz="0" w:space="0" w:color="auto"/>
        <w:bottom w:val="none" w:sz="0" w:space="0" w:color="auto"/>
        <w:right w:val="none" w:sz="0" w:space="0" w:color="auto"/>
      </w:divBdr>
    </w:div>
    <w:div w:id="1995719240">
      <w:bodyDiv w:val="1"/>
      <w:marLeft w:val="0"/>
      <w:marRight w:val="0"/>
      <w:marTop w:val="0"/>
      <w:marBottom w:val="0"/>
      <w:divBdr>
        <w:top w:val="none" w:sz="0" w:space="0" w:color="auto"/>
        <w:left w:val="none" w:sz="0" w:space="0" w:color="auto"/>
        <w:bottom w:val="none" w:sz="0" w:space="0" w:color="auto"/>
        <w:right w:val="none" w:sz="0" w:space="0" w:color="auto"/>
      </w:divBdr>
    </w:div>
    <w:div w:id="1995796319">
      <w:bodyDiv w:val="1"/>
      <w:marLeft w:val="0"/>
      <w:marRight w:val="0"/>
      <w:marTop w:val="0"/>
      <w:marBottom w:val="0"/>
      <w:divBdr>
        <w:top w:val="none" w:sz="0" w:space="0" w:color="auto"/>
        <w:left w:val="none" w:sz="0" w:space="0" w:color="auto"/>
        <w:bottom w:val="none" w:sz="0" w:space="0" w:color="auto"/>
        <w:right w:val="none" w:sz="0" w:space="0" w:color="auto"/>
      </w:divBdr>
    </w:div>
    <w:div w:id="1996836970">
      <w:bodyDiv w:val="1"/>
      <w:marLeft w:val="0"/>
      <w:marRight w:val="0"/>
      <w:marTop w:val="0"/>
      <w:marBottom w:val="0"/>
      <w:divBdr>
        <w:top w:val="none" w:sz="0" w:space="0" w:color="auto"/>
        <w:left w:val="none" w:sz="0" w:space="0" w:color="auto"/>
        <w:bottom w:val="none" w:sz="0" w:space="0" w:color="auto"/>
        <w:right w:val="none" w:sz="0" w:space="0" w:color="auto"/>
      </w:divBdr>
    </w:div>
    <w:div w:id="2026129617">
      <w:bodyDiv w:val="1"/>
      <w:marLeft w:val="0"/>
      <w:marRight w:val="0"/>
      <w:marTop w:val="0"/>
      <w:marBottom w:val="0"/>
      <w:divBdr>
        <w:top w:val="none" w:sz="0" w:space="0" w:color="auto"/>
        <w:left w:val="none" w:sz="0" w:space="0" w:color="auto"/>
        <w:bottom w:val="none" w:sz="0" w:space="0" w:color="auto"/>
        <w:right w:val="none" w:sz="0" w:space="0" w:color="auto"/>
      </w:divBdr>
    </w:div>
    <w:div w:id="2027753895">
      <w:bodyDiv w:val="1"/>
      <w:marLeft w:val="0"/>
      <w:marRight w:val="0"/>
      <w:marTop w:val="0"/>
      <w:marBottom w:val="0"/>
      <w:divBdr>
        <w:top w:val="none" w:sz="0" w:space="0" w:color="auto"/>
        <w:left w:val="none" w:sz="0" w:space="0" w:color="auto"/>
        <w:bottom w:val="none" w:sz="0" w:space="0" w:color="auto"/>
        <w:right w:val="none" w:sz="0" w:space="0" w:color="auto"/>
      </w:divBdr>
    </w:div>
    <w:div w:id="2029795308">
      <w:bodyDiv w:val="1"/>
      <w:marLeft w:val="0"/>
      <w:marRight w:val="0"/>
      <w:marTop w:val="0"/>
      <w:marBottom w:val="0"/>
      <w:divBdr>
        <w:top w:val="none" w:sz="0" w:space="0" w:color="auto"/>
        <w:left w:val="none" w:sz="0" w:space="0" w:color="auto"/>
        <w:bottom w:val="none" w:sz="0" w:space="0" w:color="auto"/>
        <w:right w:val="none" w:sz="0" w:space="0" w:color="auto"/>
      </w:divBdr>
    </w:div>
    <w:div w:id="2042703608">
      <w:bodyDiv w:val="1"/>
      <w:marLeft w:val="0"/>
      <w:marRight w:val="0"/>
      <w:marTop w:val="0"/>
      <w:marBottom w:val="0"/>
      <w:divBdr>
        <w:top w:val="none" w:sz="0" w:space="0" w:color="auto"/>
        <w:left w:val="none" w:sz="0" w:space="0" w:color="auto"/>
        <w:bottom w:val="none" w:sz="0" w:space="0" w:color="auto"/>
        <w:right w:val="none" w:sz="0" w:space="0" w:color="auto"/>
      </w:divBdr>
    </w:div>
    <w:div w:id="2061006514">
      <w:bodyDiv w:val="1"/>
      <w:marLeft w:val="0"/>
      <w:marRight w:val="0"/>
      <w:marTop w:val="0"/>
      <w:marBottom w:val="0"/>
      <w:divBdr>
        <w:top w:val="none" w:sz="0" w:space="0" w:color="auto"/>
        <w:left w:val="none" w:sz="0" w:space="0" w:color="auto"/>
        <w:bottom w:val="none" w:sz="0" w:space="0" w:color="auto"/>
        <w:right w:val="none" w:sz="0" w:space="0" w:color="auto"/>
      </w:divBdr>
    </w:div>
    <w:div w:id="2075619842">
      <w:bodyDiv w:val="1"/>
      <w:marLeft w:val="0"/>
      <w:marRight w:val="0"/>
      <w:marTop w:val="0"/>
      <w:marBottom w:val="0"/>
      <w:divBdr>
        <w:top w:val="none" w:sz="0" w:space="0" w:color="auto"/>
        <w:left w:val="none" w:sz="0" w:space="0" w:color="auto"/>
        <w:bottom w:val="none" w:sz="0" w:space="0" w:color="auto"/>
        <w:right w:val="none" w:sz="0" w:space="0" w:color="auto"/>
      </w:divBdr>
    </w:div>
    <w:div w:id="2085948737">
      <w:bodyDiv w:val="1"/>
      <w:marLeft w:val="0"/>
      <w:marRight w:val="0"/>
      <w:marTop w:val="0"/>
      <w:marBottom w:val="0"/>
      <w:divBdr>
        <w:top w:val="none" w:sz="0" w:space="0" w:color="auto"/>
        <w:left w:val="none" w:sz="0" w:space="0" w:color="auto"/>
        <w:bottom w:val="none" w:sz="0" w:space="0" w:color="auto"/>
        <w:right w:val="none" w:sz="0" w:space="0" w:color="auto"/>
      </w:divBdr>
    </w:div>
    <w:div w:id="2086029406">
      <w:bodyDiv w:val="1"/>
      <w:marLeft w:val="0"/>
      <w:marRight w:val="0"/>
      <w:marTop w:val="0"/>
      <w:marBottom w:val="0"/>
      <w:divBdr>
        <w:top w:val="none" w:sz="0" w:space="0" w:color="auto"/>
        <w:left w:val="none" w:sz="0" w:space="0" w:color="auto"/>
        <w:bottom w:val="none" w:sz="0" w:space="0" w:color="auto"/>
        <w:right w:val="none" w:sz="0" w:space="0" w:color="auto"/>
      </w:divBdr>
    </w:div>
    <w:div w:id="2119326905">
      <w:bodyDiv w:val="1"/>
      <w:marLeft w:val="0"/>
      <w:marRight w:val="0"/>
      <w:marTop w:val="0"/>
      <w:marBottom w:val="0"/>
      <w:divBdr>
        <w:top w:val="none" w:sz="0" w:space="0" w:color="auto"/>
        <w:left w:val="none" w:sz="0" w:space="0" w:color="auto"/>
        <w:bottom w:val="none" w:sz="0" w:space="0" w:color="auto"/>
        <w:right w:val="none" w:sz="0" w:space="0" w:color="auto"/>
      </w:divBdr>
    </w:div>
    <w:div w:id="2136680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tiff"/><Relationship Id="rId18" Type="http://schemas.openxmlformats.org/officeDocument/2006/relationships/chart" Target="charts/chart1.xml"/><Relationship Id="rId26" Type="http://schemas.openxmlformats.org/officeDocument/2006/relationships/image" Target="media/image16.tiff"/><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5.tif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3.tiff"/><Relationship Id="rId28" Type="http://schemas.openxmlformats.org/officeDocument/2006/relationships/footer" Target="footer2.xml"/><Relationship Id="rId10" Type="http://schemas.openxmlformats.org/officeDocument/2006/relationships/footer" Target="footer1.xml"/><Relationship Id="rId19" Type="http://schemas.openxmlformats.org/officeDocument/2006/relationships/image" Target="media/image9.tif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tiff"/><Relationship Id="rId22" Type="http://schemas.openxmlformats.org/officeDocument/2006/relationships/image" Target="media/image12.tiff"/><Relationship Id="rId27" Type="http://schemas.openxmlformats.org/officeDocument/2006/relationships/header" Target="header2.xml"/><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oleObject" Target="Kitap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712147622768528"/>
          <c:y val="0.21836632570461403"/>
          <c:w val="0.47593516459297552"/>
          <c:h val="0.58268697721196061"/>
        </c:manualLayout>
      </c:layout>
      <c:pieChart>
        <c:varyColors val="1"/>
        <c:ser>
          <c:idx val="0"/>
          <c:order val="0"/>
          <c:dPt>
            <c:idx val="0"/>
            <c:bubble3D val="0"/>
            <c:spPr>
              <a:solidFill>
                <a:srgbClr val="002060"/>
              </a:solidFill>
            </c:spPr>
            <c:extLst>
              <c:ext xmlns:c16="http://schemas.microsoft.com/office/drawing/2014/chart" uri="{C3380CC4-5D6E-409C-BE32-E72D297353CC}">
                <c16:uniqueId val="{00000001-B212-4D37-AD19-BCCE2E48B014}"/>
              </c:ext>
            </c:extLst>
          </c:dPt>
          <c:dPt>
            <c:idx val="1"/>
            <c:bubble3D val="0"/>
            <c:spPr>
              <a:solidFill>
                <a:schemeClr val="accent1">
                  <a:lumMod val="60000"/>
                  <a:lumOff val="40000"/>
                </a:schemeClr>
              </a:solidFill>
            </c:spPr>
            <c:extLst>
              <c:ext xmlns:c16="http://schemas.microsoft.com/office/drawing/2014/chart" uri="{C3380CC4-5D6E-409C-BE32-E72D297353CC}">
                <c16:uniqueId val="{00000003-B212-4D37-AD19-BCCE2E48B014}"/>
              </c:ext>
            </c:extLst>
          </c:dPt>
          <c:dLbls>
            <c:dLbl>
              <c:idx val="0"/>
              <c:tx>
                <c:rich>
                  <a:bodyPr/>
                  <a:lstStyle/>
                  <a:p>
                    <a:r>
                      <a:rPr lang="en-US">
                        <a:solidFill>
                          <a:schemeClr val="bg1"/>
                        </a:solidFill>
                      </a:rPr>
                      <a:t>10%</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212-4D37-AD19-BCCE2E48B014}"/>
                </c:ext>
              </c:extLst>
            </c:dLbl>
            <c:dLbl>
              <c:idx val="1"/>
              <c:tx>
                <c:rich>
                  <a:bodyPr/>
                  <a:lstStyle/>
                  <a:p>
                    <a:r>
                      <a:rPr lang="en-US">
                        <a:solidFill>
                          <a:schemeClr val="bg1"/>
                        </a:solidFill>
                      </a:rPr>
                      <a:t>90%</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212-4D37-AD19-BCCE2E48B014}"/>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Sayfa2!$B$29:$B$30</c:f>
              <c:strCache>
                <c:ptCount val="2"/>
                <c:pt idx="0">
                  <c:v>Yerleşim Alanları</c:v>
                </c:pt>
                <c:pt idx="1">
                  <c:v>Yerleşim Dışı Alanlar</c:v>
                </c:pt>
              </c:strCache>
            </c:strRef>
          </c:cat>
          <c:val>
            <c:numRef>
              <c:f>Sayfa2!$C$29:$C$30</c:f>
              <c:numCache>
                <c:formatCode>General</c:formatCode>
                <c:ptCount val="2"/>
                <c:pt idx="0">
                  <c:v>31.33</c:v>
                </c:pt>
                <c:pt idx="1">
                  <c:v>285.60000000000002</c:v>
                </c:pt>
              </c:numCache>
            </c:numRef>
          </c:val>
          <c:extLst>
            <c:ext xmlns:c16="http://schemas.microsoft.com/office/drawing/2014/chart" uri="{C3380CC4-5D6E-409C-BE32-E72D297353CC}">
              <c16:uniqueId val="{00000004-B212-4D37-AD19-BCCE2E48B014}"/>
            </c:ext>
          </c:extLst>
        </c:ser>
        <c:dLbls>
          <c:showLegendKey val="0"/>
          <c:showVal val="0"/>
          <c:showCatName val="0"/>
          <c:showSerName val="0"/>
          <c:showPercent val="1"/>
          <c:showBubbleSize val="0"/>
          <c:showLeaderLines val="1"/>
        </c:dLbls>
        <c:firstSliceAng val="0"/>
      </c:pieChart>
    </c:plotArea>
    <c:legend>
      <c:legendPos val="b"/>
      <c:overlay val="0"/>
    </c:legend>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C7C584-3811-4D6D-BEE4-103C768145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29</Pages>
  <Words>6869</Words>
  <Characters>39158</Characters>
  <Application>Microsoft Office Word</Application>
  <DocSecurity>0</DocSecurity>
  <Lines>326</Lines>
  <Paragraphs>91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45936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User2</cp:lastModifiedBy>
  <cp:revision>5</cp:revision>
  <cp:lastPrinted>2026-04-28T12:00:00Z</cp:lastPrinted>
  <dcterms:created xsi:type="dcterms:W3CDTF">2026-05-05T07:12:00Z</dcterms:created>
  <dcterms:modified xsi:type="dcterms:W3CDTF">2026-05-05T11:49:00Z</dcterms:modified>
</cp:coreProperties>
</file>