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51F" w:rsidRPr="002034CB" w:rsidRDefault="00EE051F" w:rsidP="00EE051F">
      <w:pPr>
        <w:tabs>
          <w:tab w:val="left" w:pos="1703"/>
        </w:tabs>
        <w:jc w:val="center"/>
      </w:pPr>
      <w:r w:rsidRPr="002034CB">
        <w:t xml:space="preserve">MERSİN BÜYÜKŞEHİR BELEDİYE MECLİSİ </w:t>
      </w:r>
    </w:p>
    <w:p w:rsidR="00EE051F" w:rsidRPr="002034CB" w:rsidRDefault="00EE051F" w:rsidP="00EE051F">
      <w:pPr>
        <w:jc w:val="center"/>
        <w:rPr>
          <w:b/>
        </w:rPr>
      </w:pPr>
      <w:r w:rsidRPr="002034CB">
        <w:rPr>
          <w:b/>
        </w:rPr>
        <w:t>İMAR-BAYINDIRLIK KOMİSYONU ÇEVRE-SAĞLIK KOMİSYONU</w:t>
      </w:r>
    </w:p>
    <w:p w:rsidR="00EE051F" w:rsidRPr="002034CB" w:rsidRDefault="00EE051F" w:rsidP="00EE051F">
      <w:pPr>
        <w:jc w:val="center"/>
      </w:pPr>
      <w:r w:rsidRPr="002034CB">
        <w:t xml:space="preserve"> (DOSYA NO-…)</w:t>
      </w:r>
    </w:p>
    <w:p w:rsidR="00EE051F" w:rsidRPr="002034CB" w:rsidRDefault="00EE051F" w:rsidP="00EE051F">
      <w:pPr>
        <w:pBdr>
          <w:bottom w:val="single" w:sz="12" w:space="1" w:color="auto"/>
        </w:pBdr>
      </w:pPr>
    </w:p>
    <w:tbl>
      <w:tblPr>
        <w:tblW w:w="0" w:type="auto"/>
        <w:tblInd w:w="108" w:type="dxa"/>
        <w:tblLook w:val="04A0" w:firstRow="1" w:lastRow="0" w:firstColumn="1" w:lastColumn="0" w:noHBand="0" w:noVBand="1"/>
      </w:tblPr>
      <w:tblGrid>
        <w:gridCol w:w="1776"/>
        <w:gridCol w:w="2567"/>
        <w:gridCol w:w="4837"/>
      </w:tblGrid>
      <w:tr w:rsidR="00EE051F" w:rsidRPr="002034CB" w:rsidTr="006C11D7">
        <w:tc>
          <w:tcPr>
            <w:tcW w:w="1800" w:type="dxa"/>
            <w:hideMark/>
          </w:tcPr>
          <w:p w:rsidR="00EE051F" w:rsidRPr="002034CB" w:rsidRDefault="00EE051F" w:rsidP="006C11D7">
            <w:pPr>
              <w:jc w:val="both"/>
              <w:rPr>
                <w:b/>
              </w:rPr>
            </w:pPr>
            <w:r w:rsidRPr="002034CB">
              <w:rPr>
                <w:b/>
              </w:rPr>
              <w:t>Ara Karar Tarihi</w:t>
            </w:r>
          </w:p>
        </w:tc>
        <w:tc>
          <w:tcPr>
            <w:tcW w:w="2610" w:type="dxa"/>
            <w:hideMark/>
          </w:tcPr>
          <w:p w:rsidR="00EE051F" w:rsidRPr="002034CB" w:rsidRDefault="005009C2" w:rsidP="006C11D7">
            <w:pPr>
              <w:jc w:val="both"/>
              <w:rPr>
                <w:b/>
              </w:rPr>
            </w:pPr>
            <w:r>
              <w:rPr>
                <w:b/>
              </w:rPr>
              <w:t>: 14</w:t>
            </w:r>
            <w:r w:rsidR="00EE051F" w:rsidRPr="002034CB">
              <w:rPr>
                <w:b/>
              </w:rPr>
              <w:t>.0</w:t>
            </w:r>
            <w:r>
              <w:rPr>
                <w:b/>
              </w:rPr>
              <w:t>9</w:t>
            </w:r>
            <w:r w:rsidR="00EE051F" w:rsidRPr="002034CB">
              <w:rPr>
                <w:b/>
              </w:rPr>
              <w:t>.2015</w:t>
            </w:r>
            <w:r w:rsidR="00EE051F" w:rsidRPr="002034CB">
              <w:rPr>
                <w:b/>
              </w:rPr>
              <w:tab/>
            </w:r>
          </w:p>
        </w:tc>
        <w:tc>
          <w:tcPr>
            <w:tcW w:w="4946" w:type="dxa"/>
            <w:vMerge w:val="restart"/>
          </w:tcPr>
          <w:p w:rsidR="00EE051F" w:rsidRPr="002034CB" w:rsidRDefault="00EE051F" w:rsidP="006C11D7">
            <w:pPr>
              <w:jc w:val="both"/>
              <w:rPr>
                <w:b/>
              </w:rPr>
            </w:pPr>
            <w:r w:rsidRPr="002034CB">
              <w:rPr>
                <w:b/>
              </w:rPr>
              <w:t xml:space="preserve">KONU: </w:t>
            </w:r>
            <w:r w:rsidR="005009C2">
              <w:rPr>
                <w:b/>
              </w:rPr>
              <w:t>Numarataj Yetkisi</w:t>
            </w:r>
          </w:p>
          <w:p w:rsidR="00EE051F" w:rsidRPr="002034CB" w:rsidRDefault="00EE051F" w:rsidP="006C11D7">
            <w:pPr>
              <w:jc w:val="both"/>
              <w:rPr>
                <w:b/>
              </w:rPr>
            </w:pPr>
          </w:p>
          <w:p w:rsidR="00EE051F" w:rsidRPr="002034CB" w:rsidRDefault="00EE051F" w:rsidP="006C11D7">
            <w:pPr>
              <w:jc w:val="both"/>
              <w:rPr>
                <w:b/>
              </w:rPr>
            </w:pPr>
          </w:p>
        </w:tc>
      </w:tr>
      <w:tr w:rsidR="00EE051F" w:rsidRPr="002034CB" w:rsidTr="006C11D7">
        <w:tc>
          <w:tcPr>
            <w:tcW w:w="1800" w:type="dxa"/>
            <w:hideMark/>
          </w:tcPr>
          <w:p w:rsidR="00EE051F" w:rsidRPr="002034CB" w:rsidRDefault="00EE051F" w:rsidP="006C11D7">
            <w:pPr>
              <w:jc w:val="both"/>
              <w:rPr>
                <w:b/>
              </w:rPr>
            </w:pPr>
            <w:r w:rsidRPr="002034CB">
              <w:rPr>
                <w:b/>
              </w:rPr>
              <w:t>Ara Karar No</w:t>
            </w:r>
          </w:p>
        </w:tc>
        <w:tc>
          <w:tcPr>
            <w:tcW w:w="2610" w:type="dxa"/>
            <w:hideMark/>
          </w:tcPr>
          <w:p w:rsidR="00EE051F" w:rsidRPr="002034CB" w:rsidRDefault="00EE051F" w:rsidP="006C11D7">
            <w:pPr>
              <w:jc w:val="both"/>
              <w:rPr>
                <w:b/>
              </w:rPr>
            </w:pPr>
            <w:r w:rsidRPr="002034CB">
              <w:rPr>
                <w:b/>
              </w:rPr>
              <w:t xml:space="preserve">: </w:t>
            </w:r>
            <w:r w:rsidR="005009C2">
              <w:rPr>
                <w:b/>
              </w:rPr>
              <w:t>859</w:t>
            </w:r>
            <w:r w:rsidRPr="002034CB">
              <w:rPr>
                <w:b/>
              </w:rPr>
              <w:tab/>
            </w:r>
          </w:p>
        </w:tc>
        <w:tc>
          <w:tcPr>
            <w:tcW w:w="0" w:type="auto"/>
            <w:vMerge/>
            <w:vAlign w:val="center"/>
            <w:hideMark/>
          </w:tcPr>
          <w:p w:rsidR="00EE051F" w:rsidRPr="002034CB" w:rsidRDefault="00EE051F" w:rsidP="006C11D7">
            <w:pPr>
              <w:rPr>
                <w:b/>
                <w:sz w:val="18"/>
                <w:szCs w:val="18"/>
              </w:rPr>
            </w:pPr>
          </w:p>
        </w:tc>
      </w:tr>
      <w:tr w:rsidR="00EE051F" w:rsidRPr="002034CB" w:rsidTr="006C11D7">
        <w:tc>
          <w:tcPr>
            <w:tcW w:w="1800" w:type="dxa"/>
            <w:hideMark/>
          </w:tcPr>
          <w:p w:rsidR="00EE051F" w:rsidRPr="002034CB" w:rsidRDefault="00EE051F" w:rsidP="006C11D7">
            <w:pPr>
              <w:jc w:val="both"/>
              <w:rPr>
                <w:b/>
              </w:rPr>
            </w:pPr>
            <w:r w:rsidRPr="002034CB">
              <w:rPr>
                <w:b/>
              </w:rPr>
              <w:t>Toplantı Tarihi</w:t>
            </w:r>
          </w:p>
        </w:tc>
        <w:tc>
          <w:tcPr>
            <w:tcW w:w="2610" w:type="dxa"/>
            <w:hideMark/>
          </w:tcPr>
          <w:p w:rsidR="00EE051F" w:rsidRPr="002034CB" w:rsidRDefault="00EE051F" w:rsidP="006C11D7">
            <w:pPr>
              <w:jc w:val="both"/>
              <w:rPr>
                <w:b/>
              </w:rPr>
            </w:pPr>
            <w:r w:rsidRPr="002034CB">
              <w:rPr>
                <w:b/>
              </w:rPr>
              <w:t>: .../.../2015</w:t>
            </w:r>
          </w:p>
        </w:tc>
        <w:tc>
          <w:tcPr>
            <w:tcW w:w="0" w:type="auto"/>
            <w:vMerge/>
            <w:vAlign w:val="center"/>
            <w:hideMark/>
          </w:tcPr>
          <w:p w:rsidR="00EE051F" w:rsidRPr="002034CB" w:rsidRDefault="00EE051F" w:rsidP="006C11D7">
            <w:pPr>
              <w:rPr>
                <w:b/>
                <w:sz w:val="18"/>
                <w:szCs w:val="18"/>
              </w:rPr>
            </w:pPr>
          </w:p>
        </w:tc>
      </w:tr>
      <w:tr w:rsidR="00EE051F" w:rsidRPr="002034CB" w:rsidTr="006C11D7">
        <w:tc>
          <w:tcPr>
            <w:tcW w:w="1800" w:type="dxa"/>
            <w:hideMark/>
          </w:tcPr>
          <w:p w:rsidR="00EE051F" w:rsidRPr="002034CB" w:rsidRDefault="00EE051F" w:rsidP="006C11D7">
            <w:pPr>
              <w:jc w:val="both"/>
              <w:rPr>
                <w:b/>
              </w:rPr>
            </w:pPr>
            <w:r w:rsidRPr="002034CB">
              <w:rPr>
                <w:b/>
              </w:rPr>
              <w:t>Toplantı Saati</w:t>
            </w:r>
          </w:p>
        </w:tc>
        <w:tc>
          <w:tcPr>
            <w:tcW w:w="2610" w:type="dxa"/>
            <w:hideMark/>
          </w:tcPr>
          <w:p w:rsidR="00EE051F" w:rsidRPr="002034CB" w:rsidRDefault="00EE051F" w:rsidP="006C11D7">
            <w:pPr>
              <w:jc w:val="both"/>
              <w:rPr>
                <w:b/>
              </w:rPr>
            </w:pPr>
            <w:r w:rsidRPr="002034CB">
              <w:rPr>
                <w:b/>
              </w:rPr>
              <w:t xml:space="preserve">: </w:t>
            </w:r>
            <w:proofErr w:type="gramStart"/>
            <w:r w:rsidRPr="002034CB">
              <w:rPr>
                <w:b/>
              </w:rPr>
              <w:t>14:00</w:t>
            </w:r>
            <w:proofErr w:type="gramEnd"/>
          </w:p>
        </w:tc>
        <w:tc>
          <w:tcPr>
            <w:tcW w:w="0" w:type="auto"/>
            <w:vMerge/>
            <w:vAlign w:val="center"/>
            <w:hideMark/>
          </w:tcPr>
          <w:p w:rsidR="00EE051F" w:rsidRPr="002034CB" w:rsidRDefault="00EE051F" w:rsidP="006C11D7">
            <w:pPr>
              <w:rPr>
                <w:b/>
                <w:sz w:val="18"/>
                <w:szCs w:val="18"/>
              </w:rPr>
            </w:pPr>
          </w:p>
        </w:tc>
      </w:tr>
      <w:tr w:rsidR="00EE051F" w:rsidRPr="002034CB" w:rsidTr="006C11D7">
        <w:tc>
          <w:tcPr>
            <w:tcW w:w="1800" w:type="dxa"/>
            <w:hideMark/>
          </w:tcPr>
          <w:p w:rsidR="00EE051F" w:rsidRPr="002034CB" w:rsidRDefault="00EE051F" w:rsidP="006C11D7">
            <w:pPr>
              <w:jc w:val="both"/>
              <w:rPr>
                <w:b/>
              </w:rPr>
            </w:pPr>
            <w:r w:rsidRPr="002034CB">
              <w:rPr>
                <w:b/>
              </w:rPr>
              <w:t>Toplantı Yeri</w:t>
            </w:r>
          </w:p>
        </w:tc>
        <w:tc>
          <w:tcPr>
            <w:tcW w:w="2610" w:type="dxa"/>
            <w:hideMark/>
          </w:tcPr>
          <w:p w:rsidR="00EE051F" w:rsidRPr="002034CB" w:rsidRDefault="00EE051F" w:rsidP="006C11D7">
            <w:pPr>
              <w:jc w:val="both"/>
              <w:rPr>
                <w:b/>
              </w:rPr>
            </w:pPr>
            <w:r w:rsidRPr="002034CB">
              <w:rPr>
                <w:b/>
              </w:rPr>
              <w:t xml:space="preserve">: Toplantı Salonu </w:t>
            </w:r>
          </w:p>
        </w:tc>
        <w:tc>
          <w:tcPr>
            <w:tcW w:w="0" w:type="auto"/>
            <w:vMerge/>
            <w:vAlign w:val="center"/>
            <w:hideMark/>
          </w:tcPr>
          <w:p w:rsidR="00EE051F" w:rsidRPr="002034CB" w:rsidRDefault="00EE051F" w:rsidP="006C11D7">
            <w:pPr>
              <w:rPr>
                <w:b/>
                <w:sz w:val="18"/>
                <w:szCs w:val="18"/>
              </w:rPr>
            </w:pPr>
          </w:p>
        </w:tc>
      </w:tr>
    </w:tbl>
    <w:p w:rsidR="00EE051F" w:rsidRPr="002034CB" w:rsidRDefault="00EE051F" w:rsidP="00EE051F">
      <w:pPr>
        <w:pBdr>
          <w:bottom w:val="single" w:sz="12" w:space="0" w:color="auto"/>
        </w:pBdr>
      </w:pPr>
    </w:p>
    <w:p w:rsidR="00EE051F" w:rsidRPr="002034CB" w:rsidRDefault="00EE051F" w:rsidP="00EE051F">
      <w:pPr>
        <w:keepNext/>
        <w:jc w:val="center"/>
        <w:outlineLvl w:val="0"/>
        <w:rPr>
          <w:b/>
          <w:bCs/>
          <w:sz w:val="24"/>
          <w:szCs w:val="24"/>
        </w:rPr>
      </w:pPr>
    </w:p>
    <w:p w:rsidR="00EE051F" w:rsidRPr="002034CB" w:rsidRDefault="00EE051F" w:rsidP="00EE051F">
      <w:pPr>
        <w:keepNext/>
        <w:jc w:val="center"/>
        <w:outlineLvl w:val="0"/>
        <w:rPr>
          <w:b/>
          <w:bCs/>
          <w:sz w:val="24"/>
          <w:szCs w:val="24"/>
        </w:rPr>
      </w:pPr>
      <w:r w:rsidRPr="002034CB">
        <w:rPr>
          <w:b/>
          <w:bCs/>
          <w:sz w:val="24"/>
          <w:szCs w:val="24"/>
        </w:rPr>
        <w:t>RAPOR</w:t>
      </w:r>
    </w:p>
    <w:p w:rsidR="00EE051F" w:rsidRPr="002E5280" w:rsidRDefault="005009C2" w:rsidP="00C5225F">
      <w:pPr>
        <w:spacing w:after="120" w:line="300" w:lineRule="atLeast"/>
        <w:ind w:firstLine="720"/>
        <w:jc w:val="both"/>
        <w:rPr>
          <w:sz w:val="24"/>
          <w:szCs w:val="24"/>
        </w:rPr>
      </w:pPr>
      <w:r>
        <w:rPr>
          <w:sz w:val="24"/>
          <w:szCs w:val="24"/>
        </w:rPr>
        <w:t>Mersin Büyükşehir Belediyesi İmar ve Şehircilik Daire Başkanlığı’nın 27.08.2015 tarih ve 78-3161 sayılı yazısına istinaden numarataj yetkisinin ilçe belediyeleri ile ortak yürütmek üzere Büyükşehir Belediyesinde olması yönündeki teklifi</w:t>
      </w:r>
      <w:r w:rsidR="00C3573A">
        <w:rPr>
          <w:sz w:val="24"/>
          <w:szCs w:val="24"/>
        </w:rPr>
        <w:t>,</w:t>
      </w:r>
      <w:r>
        <w:rPr>
          <w:sz w:val="24"/>
          <w:szCs w:val="24"/>
        </w:rPr>
        <w:t xml:space="preserve"> karar alınmak üzere Mersin Büyükşehir Belediye Meclisi’ne sunulmuştur. </w:t>
      </w:r>
      <w:r w:rsidR="00EE051F" w:rsidRPr="002E5280">
        <w:rPr>
          <w:sz w:val="24"/>
          <w:szCs w:val="24"/>
        </w:rPr>
        <w:t>Mersin Bü</w:t>
      </w:r>
      <w:r>
        <w:rPr>
          <w:sz w:val="24"/>
          <w:szCs w:val="24"/>
        </w:rPr>
        <w:t>yükşehir Belediye Meclisi’nin 14.09</w:t>
      </w:r>
      <w:r w:rsidR="00EE051F" w:rsidRPr="002E5280">
        <w:rPr>
          <w:sz w:val="24"/>
          <w:szCs w:val="24"/>
        </w:rPr>
        <w:t xml:space="preserve">.2015 tarih ve </w:t>
      </w:r>
      <w:r>
        <w:rPr>
          <w:sz w:val="24"/>
          <w:szCs w:val="24"/>
        </w:rPr>
        <w:t>859</w:t>
      </w:r>
      <w:r w:rsidR="00EE051F" w:rsidRPr="002E5280">
        <w:rPr>
          <w:sz w:val="24"/>
          <w:szCs w:val="24"/>
        </w:rPr>
        <w:t xml:space="preserve"> sayılı kararıyla</w:t>
      </w:r>
      <w:r>
        <w:rPr>
          <w:sz w:val="24"/>
          <w:szCs w:val="24"/>
        </w:rPr>
        <w:t xml:space="preserve"> numarataj yetkisine ilişkin</w:t>
      </w:r>
      <w:r w:rsidR="00EE051F" w:rsidRPr="002E5280">
        <w:rPr>
          <w:sz w:val="24"/>
          <w:szCs w:val="24"/>
        </w:rPr>
        <w:t xml:space="preserve"> </w:t>
      </w:r>
      <w:r>
        <w:rPr>
          <w:sz w:val="24"/>
          <w:szCs w:val="24"/>
        </w:rPr>
        <w:t>konu</w:t>
      </w:r>
      <w:r w:rsidR="00C3573A">
        <w:rPr>
          <w:sz w:val="24"/>
          <w:szCs w:val="24"/>
        </w:rPr>
        <w:t>,</w:t>
      </w:r>
      <w:r>
        <w:rPr>
          <w:sz w:val="24"/>
          <w:szCs w:val="24"/>
        </w:rPr>
        <w:t xml:space="preserve"> görüşülmek üzere </w:t>
      </w:r>
      <w:r w:rsidR="00EE051F" w:rsidRPr="002E5280">
        <w:rPr>
          <w:sz w:val="24"/>
          <w:szCs w:val="24"/>
        </w:rPr>
        <w:t>İmar-Bayındırlık ve Çevre-Sağlık Komisyonlarına müştereken havale edilmiştir.</w:t>
      </w:r>
    </w:p>
    <w:p w:rsidR="005009C2" w:rsidRPr="00C3573A" w:rsidRDefault="00C3573A" w:rsidP="00C5225F">
      <w:pPr>
        <w:spacing w:after="120" w:line="300" w:lineRule="atLeast"/>
        <w:ind w:firstLine="720"/>
        <w:jc w:val="both"/>
        <w:rPr>
          <w:sz w:val="24"/>
          <w:szCs w:val="24"/>
        </w:rPr>
      </w:pPr>
      <w:r w:rsidRPr="00C3573A">
        <w:rPr>
          <w:sz w:val="24"/>
          <w:szCs w:val="24"/>
        </w:rPr>
        <w:t xml:space="preserve">6360 sayılı yasa kapsamında Büyükşehir Belediye sınırlarının il sınırı olarak büyümesi nedeniyle numarataj hizmet sunumunda herhangi bir aksamaya sebebiyet vermemek amacıyla; 5216 sayılı Büyükşehir Belediyesi Kanunu’nun 7.maddesinin (g) fıkrası “… </w:t>
      </w:r>
      <w:proofErr w:type="gramStart"/>
      <w:r w:rsidRPr="00C3573A">
        <w:rPr>
          <w:sz w:val="24"/>
          <w:szCs w:val="24"/>
        </w:rPr>
        <w:t>meydan</w:t>
      </w:r>
      <w:proofErr w:type="gramEnd"/>
      <w:r w:rsidRPr="00C3573A">
        <w:rPr>
          <w:sz w:val="24"/>
          <w:szCs w:val="24"/>
        </w:rPr>
        <w:t>, bulvar, cadde, yol ve sokak ad ve numaraları ile bunlar üzerindeki binalara numara verilmesi işlerini gerçekleştirmek”, yine aynı maddenin (z) fıkrası “Büyükşehir Belediyeleri birinci fıkranın (l), (s), (t) bentlerindeki görevleri ile temizlik hizmetleri ve adres numaralandırmaya ilişkin görevlerini belediye meclisi kararı ile ilçe belediyelerine devredebilir, birlikte yapabilirler.” hükümleri doğrultusunda adres ve numaralandırmaya ilişkin görevler Mersin Büyükşehir Belediye Meclisi’nin 14.04.2014 tarih ve 97 sayılı kararı ile ilçe belediyelerine yetki devri yapılmıştır.</w:t>
      </w:r>
    </w:p>
    <w:p w:rsidR="00231EFE" w:rsidRDefault="00231EFE" w:rsidP="00C5225F">
      <w:pPr>
        <w:spacing w:after="120" w:line="300" w:lineRule="atLeast"/>
        <w:jc w:val="both"/>
        <w:rPr>
          <w:sz w:val="24"/>
          <w:szCs w:val="24"/>
        </w:rPr>
      </w:pPr>
      <w:r w:rsidRPr="00F74D10">
        <w:rPr>
          <w:sz w:val="24"/>
          <w:szCs w:val="24"/>
        </w:rPr>
        <w:t xml:space="preserve">Ancak </w:t>
      </w:r>
      <w:proofErr w:type="spellStart"/>
      <w:r w:rsidRPr="00F74D10">
        <w:rPr>
          <w:sz w:val="24"/>
          <w:szCs w:val="24"/>
        </w:rPr>
        <w:t>numarataja</w:t>
      </w:r>
      <w:proofErr w:type="spellEnd"/>
      <w:r w:rsidRPr="00F74D10">
        <w:rPr>
          <w:sz w:val="24"/>
          <w:szCs w:val="24"/>
        </w:rPr>
        <w:t xml:space="preserve"> ilişkin ortak kullanım dilinin oluşturulamaması, birkaç ilçe dışında </w:t>
      </w:r>
      <w:proofErr w:type="spellStart"/>
      <w:r w:rsidRPr="00F74D10">
        <w:rPr>
          <w:sz w:val="24"/>
          <w:szCs w:val="24"/>
        </w:rPr>
        <w:t>numarataja</w:t>
      </w:r>
      <w:proofErr w:type="spellEnd"/>
      <w:r w:rsidRPr="00F74D10">
        <w:rPr>
          <w:sz w:val="24"/>
          <w:szCs w:val="24"/>
        </w:rPr>
        <w:t xml:space="preserve"> ilişkin harita bulunmaması ve sistemin sözel kayıtlar üzerinden yürütülmesi nedeniyle uygulamada problemler yaşan</w:t>
      </w:r>
      <w:r>
        <w:rPr>
          <w:sz w:val="24"/>
          <w:szCs w:val="24"/>
        </w:rPr>
        <w:t>dığı anlaşılmıştır.</w:t>
      </w:r>
    </w:p>
    <w:p w:rsidR="00C5225F" w:rsidRDefault="00C5225F" w:rsidP="00C5225F">
      <w:pPr>
        <w:spacing w:after="120" w:line="300" w:lineRule="atLeast"/>
        <w:jc w:val="both"/>
        <w:rPr>
          <w:b/>
        </w:rPr>
      </w:pPr>
    </w:p>
    <w:p w:rsidR="00231EFE" w:rsidRPr="0056541F" w:rsidRDefault="00231EFE" w:rsidP="00231EFE">
      <w:pPr>
        <w:jc w:val="both"/>
        <w:rPr>
          <w:bCs/>
          <w:sz w:val="24"/>
          <w:szCs w:val="24"/>
        </w:rPr>
      </w:pPr>
      <w:r>
        <w:rPr>
          <w:b/>
        </w:rPr>
        <w:t>Ç</w:t>
      </w:r>
      <w:r w:rsidRPr="0056541F">
        <w:rPr>
          <w:b/>
        </w:rPr>
        <w:t>EVRE-SAĞLIK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231EFE" w:rsidRPr="0056541F" w:rsidTr="00C04728">
        <w:tc>
          <w:tcPr>
            <w:tcW w:w="2376" w:type="dxa"/>
            <w:hideMark/>
          </w:tcPr>
          <w:p w:rsidR="00231EFE" w:rsidRPr="0056541F" w:rsidRDefault="00231EFE" w:rsidP="00C04728">
            <w:pPr>
              <w:spacing w:before="120" w:line="276" w:lineRule="auto"/>
              <w:jc w:val="center"/>
              <w:rPr>
                <w:rFonts w:eastAsia="Calibri"/>
                <w:b/>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5pt;margin-top:.6pt;width:466.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xg3Yfj8CAABXBAAADgAA&#10;AAAAAAAAAAAAAAAuAgAAZHJzL2Uyb0RvYy54bWxQSwECLQAUAAYACAAAACEAQfQhyt0AAAAGAQAA&#10;DwAAAAAAAAAAAAAAAACZBAAAZHJzL2Rvd25yZXYueG1sUEsFBgAAAAAEAAQA8wAAAKMFAAAAAA==&#10;" strokeweight="1.5pt"/>
              </w:pict>
            </w:r>
            <w:r w:rsidRPr="0056541F">
              <w:rPr>
                <w:rFonts w:eastAsia="Calibri"/>
                <w:b/>
              </w:rPr>
              <w:t>KOMİSYON BAŞKANI</w:t>
            </w:r>
          </w:p>
          <w:p w:rsidR="00231EFE" w:rsidRPr="0056541F" w:rsidRDefault="00231EFE" w:rsidP="00C04728">
            <w:pPr>
              <w:spacing w:line="276" w:lineRule="auto"/>
              <w:jc w:val="center"/>
              <w:rPr>
                <w:rFonts w:eastAsia="Calibri"/>
                <w:b/>
              </w:rPr>
            </w:pPr>
            <w:r w:rsidRPr="0056541F">
              <w:rPr>
                <w:rFonts w:eastAsia="Calibri"/>
                <w:b/>
              </w:rPr>
              <w:t>Serdar ARSLAN</w:t>
            </w:r>
          </w:p>
        </w:tc>
        <w:tc>
          <w:tcPr>
            <w:tcW w:w="2410" w:type="dxa"/>
            <w:gridSpan w:val="2"/>
            <w:hideMark/>
          </w:tcPr>
          <w:p w:rsidR="00231EFE" w:rsidRPr="0056541F" w:rsidRDefault="00231EFE" w:rsidP="00C04728">
            <w:pPr>
              <w:tabs>
                <w:tab w:val="left" w:pos="1101"/>
                <w:tab w:val="right" w:pos="2194"/>
              </w:tabs>
              <w:spacing w:before="120" w:line="276" w:lineRule="auto"/>
              <w:rPr>
                <w:rFonts w:eastAsia="Calibri"/>
                <w:b/>
              </w:rPr>
            </w:pPr>
            <w:r w:rsidRPr="0056541F">
              <w:rPr>
                <w:rFonts w:eastAsia="Calibri"/>
                <w:b/>
              </w:rPr>
              <w:t xml:space="preserve">     KOMİSYON BŞK V.</w:t>
            </w:r>
            <w:r w:rsidRPr="0056541F">
              <w:rPr>
                <w:rFonts w:eastAsia="Calibri"/>
                <w:b/>
              </w:rPr>
              <w:tab/>
            </w:r>
          </w:p>
          <w:p w:rsidR="00231EFE" w:rsidRPr="0056541F" w:rsidRDefault="00231EFE" w:rsidP="00C04728">
            <w:pPr>
              <w:spacing w:line="276" w:lineRule="auto"/>
              <w:jc w:val="center"/>
              <w:rPr>
                <w:rFonts w:eastAsia="Calibri"/>
                <w:b/>
              </w:rPr>
            </w:pPr>
            <w:r w:rsidRPr="0056541F">
              <w:rPr>
                <w:rFonts w:eastAsia="Calibri"/>
                <w:b/>
              </w:rPr>
              <w:t>Haydar ARICAN</w:t>
            </w:r>
          </w:p>
        </w:tc>
        <w:tc>
          <w:tcPr>
            <w:tcW w:w="2268" w:type="dxa"/>
            <w:gridSpan w:val="2"/>
            <w:hideMark/>
          </w:tcPr>
          <w:p w:rsidR="00231EFE" w:rsidRPr="0056541F" w:rsidRDefault="00231EFE" w:rsidP="00C04728">
            <w:pPr>
              <w:spacing w:before="120" w:line="276" w:lineRule="auto"/>
              <w:jc w:val="center"/>
              <w:rPr>
                <w:rFonts w:eastAsia="Calibri"/>
                <w:b/>
              </w:rPr>
            </w:pPr>
            <w:r w:rsidRPr="0056541F">
              <w:rPr>
                <w:rFonts w:eastAsia="Calibri"/>
                <w:b/>
              </w:rPr>
              <w:t>ÜYE</w:t>
            </w:r>
          </w:p>
          <w:p w:rsidR="00231EFE" w:rsidRPr="0056541F" w:rsidRDefault="00231EFE" w:rsidP="00C04728">
            <w:pPr>
              <w:spacing w:line="276" w:lineRule="auto"/>
              <w:jc w:val="center"/>
              <w:rPr>
                <w:rFonts w:eastAsia="Calibri"/>
                <w:b/>
              </w:rPr>
            </w:pPr>
            <w:r w:rsidRPr="0056541F">
              <w:rPr>
                <w:rFonts w:eastAsia="Calibri"/>
                <w:b/>
              </w:rPr>
              <w:t>Osman YASİN</w:t>
            </w:r>
          </w:p>
        </w:tc>
        <w:tc>
          <w:tcPr>
            <w:tcW w:w="2268" w:type="dxa"/>
          </w:tcPr>
          <w:p w:rsidR="00231EFE" w:rsidRPr="0056541F" w:rsidRDefault="00231EFE" w:rsidP="00C04728">
            <w:pPr>
              <w:spacing w:before="120" w:line="276" w:lineRule="auto"/>
              <w:jc w:val="center"/>
              <w:rPr>
                <w:rFonts w:eastAsia="Calibri"/>
                <w:b/>
              </w:rPr>
            </w:pPr>
            <w:r w:rsidRPr="0056541F">
              <w:rPr>
                <w:rFonts w:eastAsia="Calibri"/>
                <w:b/>
              </w:rPr>
              <w:t>ÜYE</w:t>
            </w:r>
          </w:p>
          <w:p w:rsidR="00231EFE" w:rsidRPr="0056541F" w:rsidRDefault="00231EFE" w:rsidP="00C04728">
            <w:pPr>
              <w:spacing w:line="276" w:lineRule="auto"/>
              <w:jc w:val="center"/>
              <w:rPr>
                <w:rFonts w:eastAsia="Calibri"/>
                <w:b/>
              </w:rPr>
            </w:pPr>
            <w:r w:rsidRPr="0056541F">
              <w:rPr>
                <w:rFonts w:eastAsia="Calibri"/>
                <w:b/>
              </w:rPr>
              <w:t xml:space="preserve">M. Yunus SEVEN </w:t>
            </w:r>
          </w:p>
          <w:p w:rsidR="00231EFE" w:rsidRPr="0056541F" w:rsidRDefault="00231EFE" w:rsidP="00C04728">
            <w:pPr>
              <w:spacing w:line="276" w:lineRule="auto"/>
              <w:jc w:val="center"/>
              <w:rPr>
                <w:rFonts w:eastAsia="Calibri"/>
                <w:b/>
              </w:rPr>
            </w:pPr>
          </w:p>
          <w:p w:rsidR="00231EFE" w:rsidRPr="0056541F" w:rsidRDefault="00231EFE" w:rsidP="00C04728">
            <w:pPr>
              <w:spacing w:line="276" w:lineRule="auto"/>
              <w:jc w:val="center"/>
              <w:rPr>
                <w:rFonts w:eastAsia="Calibri"/>
                <w:b/>
              </w:rPr>
            </w:pPr>
          </w:p>
        </w:tc>
      </w:tr>
      <w:tr w:rsidR="00231EFE" w:rsidRPr="0056541F" w:rsidTr="00C04728">
        <w:tc>
          <w:tcPr>
            <w:tcW w:w="3070" w:type="dxa"/>
            <w:gridSpan w:val="2"/>
            <w:hideMark/>
          </w:tcPr>
          <w:p w:rsidR="00231EFE" w:rsidRPr="0056541F" w:rsidRDefault="00231EFE" w:rsidP="00C04728">
            <w:pPr>
              <w:spacing w:line="276" w:lineRule="auto"/>
              <w:jc w:val="center"/>
              <w:rPr>
                <w:rFonts w:eastAsia="Calibri"/>
                <w:b/>
              </w:rPr>
            </w:pPr>
            <w:r w:rsidRPr="0056541F">
              <w:rPr>
                <w:rFonts w:eastAsia="Calibri"/>
                <w:b/>
              </w:rPr>
              <w:t>ÜYE</w:t>
            </w:r>
          </w:p>
          <w:p w:rsidR="00231EFE" w:rsidRPr="0056541F" w:rsidRDefault="00231EFE" w:rsidP="00C04728">
            <w:pPr>
              <w:spacing w:line="276" w:lineRule="auto"/>
              <w:jc w:val="center"/>
              <w:rPr>
                <w:rFonts w:eastAsia="Calibri"/>
                <w:b/>
              </w:rPr>
            </w:pPr>
            <w:r w:rsidRPr="0056541F">
              <w:rPr>
                <w:rFonts w:eastAsia="Calibri"/>
                <w:b/>
              </w:rPr>
              <w:t>Ersin SERİN</w:t>
            </w:r>
          </w:p>
        </w:tc>
        <w:tc>
          <w:tcPr>
            <w:tcW w:w="3071" w:type="dxa"/>
            <w:gridSpan w:val="2"/>
            <w:hideMark/>
          </w:tcPr>
          <w:p w:rsidR="00231EFE" w:rsidRPr="0056541F" w:rsidRDefault="00231EFE" w:rsidP="00C04728">
            <w:pPr>
              <w:spacing w:line="276" w:lineRule="auto"/>
              <w:jc w:val="center"/>
              <w:rPr>
                <w:rFonts w:eastAsia="Calibri"/>
                <w:b/>
              </w:rPr>
            </w:pPr>
            <w:r w:rsidRPr="0056541F">
              <w:rPr>
                <w:rFonts w:eastAsia="Calibri"/>
                <w:b/>
              </w:rPr>
              <w:t>ÜYE</w:t>
            </w:r>
          </w:p>
          <w:p w:rsidR="00231EFE" w:rsidRPr="0056541F" w:rsidRDefault="00231EFE" w:rsidP="00C04728">
            <w:pPr>
              <w:spacing w:line="276" w:lineRule="auto"/>
              <w:jc w:val="center"/>
              <w:rPr>
                <w:rFonts w:eastAsia="Calibri"/>
                <w:b/>
              </w:rPr>
            </w:pPr>
            <w:r w:rsidRPr="0056541F">
              <w:rPr>
                <w:rFonts w:eastAsia="Calibri"/>
                <w:b/>
              </w:rPr>
              <w:t>Yılmaz BEKLER</w:t>
            </w:r>
          </w:p>
        </w:tc>
        <w:tc>
          <w:tcPr>
            <w:tcW w:w="3181" w:type="dxa"/>
            <w:gridSpan w:val="2"/>
            <w:hideMark/>
          </w:tcPr>
          <w:p w:rsidR="00231EFE" w:rsidRPr="0056541F" w:rsidRDefault="00231EFE" w:rsidP="00C04728">
            <w:pPr>
              <w:spacing w:line="276" w:lineRule="auto"/>
              <w:jc w:val="center"/>
              <w:rPr>
                <w:rFonts w:eastAsia="Calibri"/>
                <w:b/>
              </w:rPr>
            </w:pPr>
            <w:r w:rsidRPr="0056541F">
              <w:rPr>
                <w:rFonts w:eastAsia="Calibri"/>
                <w:b/>
              </w:rPr>
              <w:t>ÜYE</w:t>
            </w:r>
          </w:p>
          <w:p w:rsidR="00231EFE" w:rsidRPr="0056541F" w:rsidRDefault="00231EFE" w:rsidP="00C04728">
            <w:pPr>
              <w:spacing w:line="276" w:lineRule="auto"/>
              <w:jc w:val="center"/>
              <w:rPr>
                <w:rFonts w:eastAsia="Calibri"/>
                <w:b/>
              </w:rPr>
            </w:pPr>
            <w:r w:rsidRPr="0056541F">
              <w:rPr>
                <w:rFonts w:eastAsia="Calibri"/>
                <w:b/>
              </w:rPr>
              <w:t>Abdurrahman ÇOKGÜNLÜ</w:t>
            </w:r>
          </w:p>
        </w:tc>
      </w:tr>
    </w:tbl>
    <w:p w:rsidR="00231EFE" w:rsidRDefault="00231EFE" w:rsidP="00F74D10">
      <w:pPr>
        <w:spacing w:after="120" w:line="300" w:lineRule="atLeast"/>
        <w:ind w:firstLine="708"/>
        <w:jc w:val="both"/>
        <w:rPr>
          <w:sz w:val="24"/>
          <w:szCs w:val="24"/>
        </w:rPr>
      </w:pPr>
    </w:p>
    <w:p w:rsidR="00231EFE" w:rsidRPr="002034CB" w:rsidRDefault="00231EFE" w:rsidP="00231EFE">
      <w:pPr>
        <w:tabs>
          <w:tab w:val="left" w:pos="1703"/>
        </w:tabs>
        <w:jc w:val="center"/>
      </w:pPr>
      <w:r w:rsidRPr="002034CB">
        <w:lastRenderedPageBreak/>
        <w:t xml:space="preserve">MERSİN BÜYÜKŞEHİR BELEDİYE MECLİSİ </w:t>
      </w:r>
    </w:p>
    <w:p w:rsidR="00231EFE" w:rsidRPr="002034CB" w:rsidRDefault="00231EFE" w:rsidP="00231EFE">
      <w:pPr>
        <w:jc w:val="center"/>
        <w:rPr>
          <w:b/>
        </w:rPr>
      </w:pPr>
      <w:r w:rsidRPr="002034CB">
        <w:rPr>
          <w:b/>
        </w:rPr>
        <w:t>İMAR-BAYINDIRLIK KOMİSYONU ÇEVRE-SAĞLIK KOMİSYONU</w:t>
      </w:r>
    </w:p>
    <w:p w:rsidR="00231EFE" w:rsidRPr="002034CB" w:rsidRDefault="00231EFE" w:rsidP="00231EFE">
      <w:pPr>
        <w:jc w:val="center"/>
      </w:pPr>
      <w:r w:rsidRPr="002034CB">
        <w:t xml:space="preserve"> (DOSYA NO-…)</w:t>
      </w:r>
    </w:p>
    <w:p w:rsidR="00231EFE" w:rsidRPr="002034CB" w:rsidRDefault="00231EFE" w:rsidP="00231EFE">
      <w:pPr>
        <w:pBdr>
          <w:bottom w:val="single" w:sz="12" w:space="1" w:color="auto"/>
        </w:pBdr>
      </w:pPr>
    </w:p>
    <w:tbl>
      <w:tblPr>
        <w:tblW w:w="0" w:type="auto"/>
        <w:tblInd w:w="108" w:type="dxa"/>
        <w:tblLook w:val="04A0" w:firstRow="1" w:lastRow="0" w:firstColumn="1" w:lastColumn="0" w:noHBand="0" w:noVBand="1"/>
      </w:tblPr>
      <w:tblGrid>
        <w:gridCol w:w="1776"/>
        <w:gridCol w:w="2567"/>
        <w:gridCol w:w="4837"/>
      </w:tblGrid>
      <w:tr w:rsidR="00231EFE" w:rsidRPr="002034CB" w:rsidTr="00C04728">
        <w:tc>
          <w:tcPr>
            <w:tcW w:w="1800" w:type="dxa"/>
            <w:hideMark/>
          </w:tcPr>
          <w:p w:rsidR="00231EFE" w:rsidRPr="002034CB" w:rsidRDefault="00231EFE" w:rsidP="00C04728">
            <w:pPr>
              <w:jc w:val="both"/>
              <w:rPr>
                <w:b/>
              </w:rPr>
            </w:pPr>
            <w:r w:rsidRPr="002034CB">
              <w:rPr>
                <w:b/>
              </w:rPr>
              <w:t>Ara Karar Tarihi</w:t>
            </w:r>
          </w:p>
        </w:tc>
        <w:tc>
          <w:tcPr>
            <w:tcW w:w="2610" w:type="dxa"/>
            <w:hideMark/>
          </w:tcPr>
          <w:p w:rsidR="00231EFE" w:rsidRPr="002034CB" w:rsidRDefault="00231EFE" w:rsidP="00C04728">
            <w:pPr>
              <w:jc w:val="both"/>
              <w:rPr>
                <w:b/>
              </w:rPr>
            </w:pPr>
            <w:r>
              <w:rPr>
                <w:b/>
              </w:rPr>
              <w:t>: 14</w:t>
            </w:r>
            <w:r w:rsidRPr="002034CB">
              <w:rPr>
                <w:b/>
              </w:rPr>
              <w:t>.0</w:t>
            </w:r>
            <w:r>
              <w:rPr>
                <w:b/>
              </w:rPr>
              <w:t>9</w:t>
            </w:r>
            <w:r w:rsidRPr="002034CB">
              <w:rPr>
                <w:b/>
              </w:rPr>
              <w:t>.2015</w:t>
            </w:r>
            <w:r w:rsidRPr="002034CB">
              <w:rPr>
                <w:b/>
              </w:rPr>
              <w:tab/>
            </w:r>
          </w:p>
        </w:tc>
        <w:tc>
          <w:tcPr>
            <w:tcW w:w="4946" w:type="dxa"/>
            <w:vMerge w:val="restart"/>
          </w:tcPr>
          <w:p w:rsidR="00231EFE" w:rsidRPr="002034CB" w:rsidRDefault="00231EFE" w:rsidP="00C04728">
            <w:pPr>
              <w:jc w:val="both"/>
              <w:rPr>
                <w:b/>
              </w:rPr>
            </w:pPr>
            <w:r w:rsidRPr="002034CB">
              <w:rPr>
                <w:b/>
              </w:rPr>
              <w:t xml:space="preserve">KONU: </w:t>
            </w:r>
            <w:r>
              <w:rPr>
                <w:b/>
              </w:rPr>
              <w:t>Numarataj Yetkisi</w:t>
            </w:r>
          </w:p>
          <w:p w:rsidR="00231EFE" w:rsidRPr="002034CB" w:rsidRDefault="00231EFE" w:rsidP="00C04728">
            <w:pPr>
              <w:jc w:val="both"/>
              <w:rPr>
                <w:b/>
              </w:rPr>
            </w:pPr>
          </w:p>
          <w:p w:rsidR="00231EFE" w:rsidRPr="002034CB" w:rsidRDefault="00231EFE" w:rsidP="00C04728">
            <w:pPr>
              <w:jc w:val="both"/>
              <w:rPr>
                <w:b/>
              </w:rPr>
            </w:pPr>
          </w:p>
        </w:tc>
      </w:tr>
      <w:tr w:rsidR="00231EFE" w:rsidRPr="002034CB" w:rsidTr="00C04728">
        <w:tc>
          <w:tcPr>
            <w:tcW w:w="1800" w:type="dxa"/>
            <w:hideMark/>
          </w:tcPr>
          <w:p w:rsidR="00231EFE" w:rsidRPr="002034CB" w:rsidRDefault="00231EFE" w:rsidP="00C04728">
            <w:pPr>
              <w:jc w:val="both"/>
              <w:rPr>
                <w:b/>
              </w:rPr>
            </w:pPr>
            <w:r w:rsidRPr="002034CB">
              <w:rPr>
                <w:b/>
              </w:rPr>
              <w:t>Ara Karar No</w:t>
            </w:r>
          </w:p>
        </w:tc>
        <w:tc>
          <w:tcPr>
            <w:tcW w:w="2610" w:type="dxa"/>
            <w:hideMark/>
          </w:tcPr>
          <w:p w:rsidR="00231EFE" w:rsidRPr="002034CB" w:rsidRDefault="00231EFE" w:rsidP="00C04728">
            <w:pPr>
              <w:jc w:val="both"/>
              <w:rPr>
                <w:b/>
              </w:rPr>
            </w:pPr>
            <w:r w:rsidRPr="002034CB">
              <w:rPr>
                <w:b/>
              </w:rPr>
              <w:t xml:space="preserve">: </w:t>
            </w:r>
            <w:r>
              <w:rPr>
                <w:b/>
              </w:rPr>
              <w:t>859</w:t>
            </w:r>
            <w:r w:rsidRPr="002034CB">
              <w:rPr>
                <w:b/>
              </w:rPr>
              <w:tab/>
            </w:r>
          </w:p>
        </w:tc>
        <w:tc>
          <w:tcPr>
            <w:tcW w:w="0" w:type="auto"/>
            <w:vMerge/>
            <w:vAlign w:val="center"/>
            <w:hideMark/>
          </w:tcPr>
          <w:p w:rsidR="00231EFE" w:rsidRPr="002034CB" w:rsidRDefault="00231EFE" w:rsidP="00C04728">
            <w:pPr>
              <w:rPr>
                <w:b/>
                <w:sz w:val="18"/>
                <w:szCs w:val="18"/>
              </w:rPr>
            </w:pPr>
          </w:p>
        </w:tc>
      </w:tr>
      <w:tr w:rsidR="00231EFE" w:rsidRPr="002034CB" w:rsidTr="00C04728">
        <w:tc>
          <w:tcPr>
            <w:tcW w:w="1800" w:type="dxa"/>
            <w:hideMark/>
          </w:tcPr>
          <w:p w:rsidR="00231EFE" w:rsidRPr="002034CB" w:rsidRDefault="00231EFE" w:rsidP="00C04728">
            <w:pPr>
              <w:jc w:val="both"/>
              <w:rPr>
                <w:b/>
              </w:rPr>
            </w:pPr>
            <w:r w:rsidRPr="002034CB">
              <w:rPr>
                <w:b/>
              </w:rPr>
              <w:t>Toplantı Tarihi</w:t>
            </w:r>
          </w:p>
        </w:tc>
        <w:tc>
          <w:tcPr>
            <w:tcW w:w="2610" w:type="dxa"/>
            <w:hideMark/>
          </w:tcPr>
          <w:p w:rsidR="00231EFE" w:rsidRPr="002034CB" w:rsidRDefault="00231EFE" w:rsidP="00C04728">
            <w:pPr>
              <w:jc w:val="both"/>
              <w:rPr>
                <w:b/>
              </w:rPr>
            </w:pPr>
            <w:r w:rsidRPr="002034CB">
              <w:rPr>
                <w:b/>
              </w:rPr>
              <w:t>: .../.../2015</w:t>
            </w:r>
          </w:p>
        </w:tc>
        <w:tc>
          <w:tcPr>
            <w:tcW w:w="0" w:type="auto"/>
            <w:vMerge/>
            <w:vAlign w:val="center"/>
            <w:hideMark/>
          </w:tcPr>
          <w:p w:rsidR="00231EFE" w:rsidRPr="002034CB" w:rsidRDefault="00231EFE" w:rsidP="00C04728">
            <w:pPr>
              <w:rPr>
                <w:b/>
                <w:sz w:val="18"/>
                <w:szCs w:val="18"/>
              </w:rPr>
            </w:pPr>
          </w:p>
        </w:tc>
      </w:tr>
      <w:tr w:rsidR="00231EFE" w:rsidRPr="002034CB" w:rsidTr="00C04728">
        <w:tc>
          <w:tcPr>
            <w:tcW w:w="1800" w:type="dxa"/>
            <w:hideMark/>
          </w:tcPr>
          <w:p w:rsidR="00231EFE" w:rsidRPr="002034CB" w:rsidRDefault="00231EFE" w:rsidP="00C04728">
            <w:pPr>
              <w:jc w:val="both"/>
              <w:rPr>
                <w:b/>
              </w:rPr>
            </w:pPr>
            <w:r w:rsidRPr="002034CB">
              <w:rPr>
                <w:b/>
              </w:rPr>
              <w:t>Toplantı Saati</w:t>
            </w:r>
          </w:p>
        </w:tc>
        <w:tc>
          <w:tcPr>
            <w:tcW w:w="2610" w:type="dxa"/>
            <w:hideMark/>
          </w:tcPr>
          <w:p w:rsidR="00231EFE" w:rsidRPr="002034CB" w:rsidRDefault="00231EFE" w:rsidP="00C04728">
            <w:pPr>
              <w:jc w:val="both"/>
              <w:rPr>
                <w:b/>
              </w:rPr>
            </w:pPr>
            <w:r w:rsidRPr="002034CB">
              <w:rPr>
                <w:b/>
              </w:rPr>
              <w:t xml:space="preserve">: </w:t>
            </w:r>
            <w:proofErr w:type="gramStart"/>
            <w:r w:rsidRPr="002034CB">
              <w:rPr>
                <w:b/>
              </w:rPr>
              <w:t>14:00</w:t>
            </w:r>
            <w:proofErr w:type="gramEnd"/>
          </w:p>
        </w:tc>
        <w:tc>
          <w:tcPr>
            <w:tcW w:w="0" w:type="auto"/>
            <w:vMerge/>
            <w:vAlign w:val="center"/>
            <w:hideMark/>
          </w:tcPr>
          <w:p w:rsidR="00231EFE" w:rsidRPr="002034CB" w:rsidRDefault="00231EFE" w:rsidP="00C04728">
            <w:pPr>
              <w:rPr>
                <w:b/>
                <w:sz w:val="18"/>
                <w:szCs w:val="18"/>
              </w:rPr>
            </w:pPr>
          </w:p>
        </w:tc>
      </w:tr>
      <w:tr w:rsidR="00231EFE" w:rsidRPr="002034CB" w:rsidTr="00C04728">
        <w:tc>
          <w:tcPr>
            <w:tcW w:w="1800" w:type="dxa"/>
            <w:hideMark/>
          </w:tcPr>
          <w:p w:rsidR="00231EFE" w:rsidRPr="002034CB" w:rsidRDefault="00231EFE" w:rsidP="00C04728">
            <w:pPr>
              <w:jc w:val="both"/>
              <w:rPr>
                <w:b/>
              </w:rPr>
            </w:pPr>
            <w:r w:rsidRPr="002034CB">
              <w:rPr>
                <w:b/>
              </w:rPr>
              <w:t>Toplantı Yeri</w:t>
            </w:r>
          </w:p>
        </w:tc>
        <w:tc>
          <w:tcPr>
            <w:tcW w:w="2610" w:type="dxa"/>
            <w:hideMark/>
          </w:tcPr>
          <w:p w:rsidR="00231EFE" w:rsidRPr="002034CB" w:rsidRDefault="00231EFE" w:rsidP="00C04728">
            <w:pPr>
              <w:jc w:val="both"/>
              <w:rPr>
                <w:b/>
              </w:rPr>
            </w:pPr>
            <w:r w:rsidRPr="002034CB">
              <w:rPr>
                <w:b/>
              </w:rPr>
              <w:t xml:space="preserve">: Toplantı Salonu </w:t>
            </w:r>
          </w:p>
        </w:tc>
        <w:tc>
          <w:tcPr>
            <w:tcW w:w="0" w:type="auto"/>
            <w:vMerge/>
            <w:vAlign w:val="center"/>
            <w:hideMark/>
          </w:tcPr>
          <w:p w:rsidR="00231EFE" w:rsidRPr="002034CB" w:rsidRDefault="00231EFE" w:rsidP="00C04728">
            <w:pPr>
              <w:rPr>
                <w:b/>
                <w:sz w:val="18"/>
                <w:szCs w:val="18"/>
              </w:rPr>
            </w:pPr>
          </w:p>
        </w:tc>
      </w:tr>
    </w:tbl>
    <w:p w:rsidR="00231EFE" w:rsidRPr="002034CB" w:rsidRDefault="00231EFE" w:rsidP="00231EFE">
      <w:pPr>
        <w:pBdr>
          <w:bottom w:val="single" w:sz="12" w:space="0" w:color="auto"/>
        </w:pBdr>
      </w:pPr>
    </w:p>
    <w:p w:rsidR="00231EFE" w:rsidRDefault="00231EFE" w:rsidP="00231EFE">
      <w:pPr>
        <w:spacing w:after="120" w:line="300" w:lineRule="atLeast"/>
        <w:jc w:val="center"/>
        <w:rPr>
          <w:sz w:val="24"/>
          <w:szCs w:val="24"/>
        </w:rPr>
      </w:pPr>
      <w:r>
        <w:rPr>
          <w:sz w:val="24"/>
          <w:szCs w:val="24"/>
        </w:rPr>
        <w:t>-2-</w:t>
      </w:r>
    </w:p>
    <w:p w:rsidR="00F74D10" w:rsidRPr="00F74D10" w:rsidRDefault="00F74D10" w:rsidP="00C5225F">
      <w:pPr>
        <w:spacing w:after="120" w:line="300" w:lineRule="atLeast"/>
        <w:ind w:firstLine="709"/>
        <w:jc w:val="both"/>
        <w:rPr>
          <w:sz w:val="24"/>
          <w:szCs w:val="24"/>
        </w:rPr>
      </w:pPr>
      <w:r w:rsidRPr="00F74D10">
        <w:rPr>
          <w:sz w:val="24"/>
          <w:szCs w:val="24"/>
        </w:rPr>
        <w:t xml:space="preserve">Bu doğrultuda; il bütününde biran önce </w:t>
      </w:r>
      <w:proofErr w:type="spellStart"/>
      <w:r w:rsidRPr="00F74D10">
        <w:rPr>
          <w:sz w:val="24"/>
          <w:szCs w:val="24"/>
        </w:rPr>
        <w:t>numarataja</w:t>
      </w:r>
      <w:proofErr w:type="spellEnd"/>
      <w:r w:rsidRPr="00F74D10">
        <w:rPr>
          <w:sz w:val="24"/>
          <w:szCs w:val="24"/>
        </w:rPr>
        <w:t xml:space="preserve"> ilişkin saha çalışmalarının yapılması, NVİ’den temin edilen bilgilerle sahadaki durum arasındaki farklılıkların tespit edilmesi, </w:t>
      </w:r>
      <w:proofErr w:type="spellStart"/>
      <w:r>
        <w:rPr>
          <w:sz w:val="24"/>
          <w:szCs w:val="24"/>
        </w:rPr>
        <w:t>numarataja</w:t>
      </w:r>
      <w:proofErr w:type="spellEnd"/>
      <w:r>
        <w:rPr>
          <w:sz w:val="24"/>
          <w:szCs w:val="24"/>
        </w:rPr>
        <w:t xml:space="preserve"> ilişkin</w:t>
      </w:r>
      <w:r w:rsidRPr="00F74D10">
        <w:rPr>
          <w:sz w:val="24"/>
          <w:szCs w:val="24"/>
        </w:rPr>
        <w:t xml:space="preserve"> gerekli düzeltmelerin ve güncellemelerin yapılması, söz konusu güncel numarataj bilgilerinin ortak kullanım dili oluşturularak il bütünündeki tüm belediyelerin kullanımına açıl</w:t>
      </w:r>
      <w:r>
        <w:rPr>
          <w:sz w:val="24"/>
          <w:szCs w:val="24"/>
        </w:rPr>
        <w:t>ması ve</w:t>
      </w:r>
      <w:r w:rsidRPr="00F74D10">
        <w:rPr>
          <w:sz w:val="24"/>
          <w:szCs w:val="24"/>
        </w:rPr>
        <w:t xml:space="preserve"> tek merkezden yönetilerek sürekli güncelliğinin ve denetiminin sağlan</w:t>
      </w:r>
      <w:r>
        <w:rPr>
          <w:sz w:val="24"/>
          <w:szCs w:val="24"/>
        </w:rPr>
        <w:t>ması gerektiği anlaşılmıştır</w:t>
      </w:r>
      <w:r w:rsidRPr="00F74D10">
        <w:rPr>
          <w:sz w:val="24"/>
          <w:szCs w:val="24"/>
        </w:rPr>
        <w:t xml:space="preserve">. </w:t>
      </w:r>
    </w:p>
    <w:p w:rsidR="00F74D10" w:rsidRPr="00F74D10" w:rsidRDefault="00F74D10" w:rsidP="00C5225F">
      <w:pPr>
        <w:spacing w:after="120" w:line="300" w:lineRule="atLeast"/>
        <w:ind w:firstLine="709"/>
        <w:jc w:val="both"/>
        <w:rPr>
          <w:sz w:val="24"/>
          <w:szCs w:val="24"/>
        </w:rPr>
      </w:pPr>
      <w:r w:rsidRPr="00F74D10">
        <w:rPr>
          <w:sz w:val="24"/>
          <w:szCs w:val="24"/>
        </w:rPr>
        <w:t xml:space="preserve">Aynı zamanda ilçe belediyelerce yapılan numarataj kayıtlarının </w:t>
      </w:r>
      <w:proofErr w:type="gramStart"/>
      <w:r w:rsidRPr="00F74D10">
        <w:rPr>
          <w:sz w:val="24"/>
          <w:szCs w:val="24"/>
        </w:rPr>
        <w:t>halihazırda</w:t>
      </w:r>
      <w:proofErr w:type="gramEnd"/>
      <w:r w:rsidRPr="00F74D10">
        <w:rPr>
          <w:sz w:val="24"/>
          <w:szCs w:val="24"/>
        </w:rPr>
        <w:t xml:space="preserve"> sözel bilgiler kullanılarak Ulusal Adres Veri Tabanına (UAVT) yapıldığı, en kısa sürede mekansal ve sözel numarataj kayıtlarını birlikte içeren Mekansal Adres Kayıt Sistemine (MAKS) tam entegre olunması gerekliliği ve bu konuda görev ve sorumluluğun Büyükşehir Belediyelerinde olduğu </w:t>
      </w:r>
      <w:r>
        <w:rPr>
          <w:sz w:val="24"/>
          <w:szCs w:val="24"/>
        </w:rPr>
        <w:t>anlaşılmıştır</w:t>
      </w:r>
      <w:r w:rsidRPr="00F74D10">
        <w:rPr>
          <w:sz w:val="24"/>
          <w:szCs w:val="24"/>
        </w:rPr>
        <w:t>.</w:t>
      </w:r>
    </w:p>
    <w:p w:rsidR="00D86BDB" w:rsidRPr="00D86BDB" w:rsidRDefault="00EE051F" w:rsidP="00C5225F">
      <w:pPr>
        <w:spacing w:after="120" w:line="300" w:lineRule="atLeast"/>
        <w:ind w:firstLine="709"/>
        <w:jc w:val="both"/>
        <w:rPr>
          <w:sz w:val="24"/>
          <w:szCs w:val="24"/>
        </w:rPr>
      </w:pPr>
      <w:r w:rsidRPr="00C3573A">
        <w:rPr>
          <w:sz w:val="24"/>
          <w:szCs w:val="24"/>
        </w:rPr>
        <w:t xml:space="preserve">Komisyonlarımız tarafından dosya üzerinde, ilgili mevzuat </w:t>
      </w:r>
      <w:r w:rsidR="00C3573A" w:rsidRPr="00C3573A">
        <w:rPr>
          <w:sz w:val="24"/>
          <w:szCs w:val="24"/>
        </w:rPr>
        <w:t>ve yönetmelikler</w:t>
      </w:r>
      <w:r w:rsidRPr="00C3573A">
        <w:rPr>
          <w:sz w:val="24"/>
          <w:szCs w:val="24"/>
        </w:rPr>
        <w:t xml:space="preserve"> çerçevesinde yapılan incelemeler neticesinde; </w:t>
      </w:r>
      <w:r w:rsidR="004F5261" w:rsidRPr="004F5261">
        <w:rPr>
          <w:sz w:val="24"/>
          <w:szCs w:val="24"/>
        </w:rPr>
        <w:t>Mersin Büyükşehir Belediye Meclisi’nin 14.04.2014 tarih ve 97 sayılı kararı ile ilçe belediyelerine</w:t>
      </w:r>
      <w:r w:rsidR="004F5261" w:rsidRPr="004F5261">
        <w:rPr>
          <w:sz w:val="24"/>
          <w:szCs w:val="24"/>
        </w:rPr>
        <w:t xml:space="preserve"> numarataj yetkisinin devredildiği</w:t>
      </w:r>
      <w:r w:rsidR="00F74D10">
        <w:rPr>
          <w:sz w:val="24"/>
          <w:szCs w:val="24"/>
        </w:rPr>
        <w:t>,</w:t>
      </w:r>
      <w:r w:rsidR="004F5261">
        <w:rPr>
          <w:sz w:val="24"/>
          <w:szCs w:val="24"/>
        </w:rPr>
        <w:t xml:space="preserve"> ancak </w:t>
      </w:r>
      <w:proofErr w:type="spellStart"/>
      <w:r w:rsidR="004F5261">
        <w:rPr>
          <w:sz w:val="24"/>
          <w:szCs w:val="24"/>
        </w:rPr>
        <w:t>numarataja</w:t>
      </w:r>
      <w:proofErr w:type="spellEnd"/>
      <w:r w:rsidR="004F5261">
        <w:rPr>
          <w:sz w:val="24"/>
          <w:szCs w:val="24"/>
        </w:rPr>
        <w:t xml:space="preserve"> ilişkin </w:t>
      </w:r>
      <w:r w:rsidR="004F5261" w:rsidRPr="00C3573A">
        <w:rPr>
          <w:sz w:val="24"/>
          <w:szCs w:val="24"/>
        </w:rPr>
        <w:t>ortak kullanım dili oluşturularak il bütünündeki tüm belediyelerin kullanımına açıl</w:t>
      </w:r>
      <w:r w:rsidR="004F5261">
        <w:rPr>
          <w:sz w:val="24"/>
          <w:szCs w:val="24"/>
        </w:rPr>
        <w:t>ması</w:t>
      </w:r>
      <w:r w:rsidR="004F5261" w:rsidRPr="00C3573A">
        <w:rPr>
          <w:sz w:val="24"/>
          <w:szCs w:val="24"/>
        </w:rPr>
        <w:t xml:space="preserve"> ve tek merkezden yönetilerek sürekli güncelliğinin ve denetiminin sağlanabilmesi </w:t>
      </w:r>
      <w:r w:rsidR="00F74D10">
        <w:rPr>
          <w:sz w:val="24"/>
          <w:szCs w:val="24"/>
        </w:rPr>
        <w:t>ile</w:t>
      </w:r>
      <w:r w:rsidR="004F5261" w:rsidRPr="004F5261">
        <w:rPr>
          <w:sz w:val="24"/>
          <w:szCs w:val="24"/>
        </w:rPr>
        <w:t xml:space="preserve"> </w:t>
      </w:r>
      <w:r w:rsidR="004F5261" w:rsidRPr="004F5261">
        <w:rPr>
          <w:sz w:val="24"/>
          <w:szCs w:val="24"/>
        </w:rPr>
        <w:t xml:space="preserve">Coğrafi Bilgi Sistemi’nin en önemli parçası olan numaratajın Mekansal Adres Kayıt Sistemine tam </w:t>
      </w:r>
      <w:proofErr w:type="gramStart"/>
      <w:r w:rsidR="004F5261" w:rsidRPr="004F5261">
        <w:rPr>
          <w:sz w:val="24"/>
          <w:szCs w:val="24"/>
        </w:rPr>
        <w:t>entegre</w:t>
      </w:r>
      <w:proofErr w:type="gramEnd"/>
      <w:r w:rsidR="004F5261" w:rsidRPr="004F5261">
        <w:rPr>
          <w:sz w:val="24"/>
          <w:szCs w:val="24"/>
        </w:rPr>
        <w:t xml:space="preserve"> ve bütünlük</w:t>
      </w:r>
      <w:bookmarkStart w:id="0" w:name="_GoBack"/>
      <w:bookmarkEnd w:id="0"/>
      <w:r w:rsidR="004F5261" w:rsidRPr="004F5261">
        <w:rPr>
          <w:sz w:val="24"/>
          <w:szCs w:val="24"/>
        </w:rPr>
        <w:t>lü olarak ele alınarak, İlçe belediyeleri ile eşgüdüm halinde Büyükşehir Belediyesi bünyesinde oluşturul</w:t>
      </w:r>
      <w:r w:rsidR="004F5261" w:rsidRPr="004F5261">
        <w:rPr>
          <w:sz w:val="24"/>
          <w:szCs w:val="24"/>
        </w:rPr>
        <w:t>ması gerektiği anlaşıldığından</w:t>
      </w:r>
      <w:r w:rsidR="004F5261">
        <w:rPr>
          <w:sz w:val="24"/>
          <w:szCs w:val="24"/>
        </w:rPr>
        <w:t xml:space="preserve">, </w:t>
      </w:r>
      <w:proofErr w:type="spellStart"/>
      <w:r w:rsidR="004F5261" w:rsidRPr="00F74D10">
        <w:rPr>
          <w:b/>
          <w:sz w:val="24"/>
          <w:szCs w:val="24"/>
        </w:rPr>
        <w:t>numarataja</w:t>
      </w:r>
      <w:proofErr w:type="spellEnd"/>
      <w:r w:rsidR="004F5261" w:rsidRPr="00F74D10">
        <w:rPr>
          <w:b/>
          <w:sz w:val="24"/>
          <w:szCs w:val="24"/>
        </w:rPr>
        <w:t xml:space="preserve"> ilişkin yetkinin </w:t>
      </w:r>
      <w:r w:rsidR="004F5261" w:rsidRPr="00F74D10">
        <w:rPr>
          <w:b/>
          <w:sz w:val="24"/>
          <w:szCs w:val="24"/>
        </w:rPr>
        <w:t>Mersin Büyükşehir Belediyesinde olacak biçimde</w:t>
      </w:r>
      <w:r w:rsidR="004F5261" w:rsidRPr="00F74D10">
        <w:rPr>
          <w:b/>
          <w:sz w:val="24"/>
          <w:szCs w:val="24"/>
        </w:rPr>
        <w:t xml:space="preserve"> ilçe belediyeleri ile ortak yürütülmesi</w:t>
      </w:r>
      <w:r w:rsidR="00F74D10" w:rsidRPr="00F74D10">
        <w:rPr>
          <w:b/>
          <w:sz w:val="24"/>
          <w:szCs w:val="24"/>
        </w:rPr>
        <w:t xml:space="preserve"> yönündeki teklifin</w:t>
      </w:r>
      <w:r w:rsidR="00F74D10" w:rsidRPr="00F74D10">
        <w:rPr>
          <w:sz w:val="24"/>
          <w:szCs w:val="24"/>
        </w:rPr>
        <w:t xml:space="preserve"> </w:t>
      </w:r>
      <w:r w:rsidR="00D86BDB" w:rsidRPr="00F74D10">
        <w:rPr>
          <w:sz w:val="24"/>
          <w:szCs w:val="24"/>
        </w:rPr>
        <w:t>idaresinden geldiği şekli ile</w:t>
      </w:r>
      <w:r w:rsidR="0030695F" w:rsidRPr="00F74D10">
        <w:rPr>
          <w:sz w:val="24"/>
          <w:szCs w:val="24"/>
        </w:rPr>
        <w:t xml:space="preserve"> </w:t>
      </w:r>
      <w:r w:rsidR="00D86BDB" w:rsidRPr="00F74D10">
        <w:rPr>
          <w:b/>
          <w:sz w:val="24"/>
          <w:szCs w:val="24"/>
        </w:rPr>
        <w:t>kabulüne</w:t>
      </w:r>
      <w:r w:rsidR="0030695F" w:rsidRPr="00F74D10">
        <w:rPr>
          <w:b/>
          <w:sz w:val="24"/>
          <w:szCs w:val="24"/>
        </w:rPr>
        <w:t xml:space="preserve"> </w:t>
      </w:r>
      <w:r w:rsidR="00D86BDB" w:rsidRPr="00F74D10">
        <w:rPr>
          <w:sz w:val="24"/>
          <w:szCs w:val="24"/>
        </w:rPr>
        <w:t>komisyonlarımız tarafından karar verilmiştir.</w:t>
      </w:r>
    </w:p>
    <w:p w:rsidR="00E221D6" w:rsidRPr="0056541F" w:rsidRDefault="00E221D6" w:rsidP="00E221D6">
      <w:pPr>
        <w:jc w:val="both"/>
        <w:rPr>
          <w:bCs/>
          <w:sz w:val="24"/>
          <w:szCs w:val="24"/>
        </w:rPr>
      </w:pPr>
      <w:r>
        <w:rPr>
          <w:b/>
        </w:rPr>
        <w:t>Ç</w:t>
      </w:r>
      <w:r w:rsidRPr="0056541F">
        <w:rPr>
          <w:b/>
        </w:rPr>
        <w:t>EVRE-SAĞLIK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E221D6" w:rsidRPr="0056541F" w:rsidTr="002B3B8E">
        <w:tc>
          <w:tcPr>
            <w:tcW w:w="2376" w:type="dxa"/>
            <w:hideMark/>
          </w:tcPr>
          <w:p w:rsidR="00E221D6" w:rsidRPr="0056541F" w:rsidRDefault="00B72207" w:rsidP="002B3B8E">
            <w:pPr>
              <w:spacing w:before="120" w:line="276" w:lineRule="auto"/>
              <w:jc w:val="center"/>
              <w:rPr>
                <w:rFonts w:eastAsia="Calibri"/>
                <w:b/>
              </w:rPr>
            </w:pPr>
            <w:r>
              <w:rPr>
                <w:noProof/>
              </w:rPr>
              <w:pict>
                <v:shape id="Düz Ok Bağlayıcısı 4" o:spid="_x0000_s1026" type="#_x0000_t32" style="position:absolute;left:0;text-align:left;margin-left:-1.5pt;margin-top:.6pt;width:466.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xg3Yfj8CAABXBAAADgAA&#10;AAAAAAAAAAAAAAAuAgAAZHJzL2Uyb0RvYy54bWxQSwECLQAUAAYACAAAACEAQfQhyt0AAAAGAQAA&#10;DwAAAAAAAAAAAAAAAACZBAAAZHJzL2Rvd25yZXYueG1sUEsFBgAAAAAEAAQA8wAAAKMFAAAAAA==&#10;" strokeweight="1.5pt"/>
              </w:pict>
            </w:r>
            <w:r w:rsidR="00E221D6" w:rsidRPr="0056541F">
              <w:rPr>
                <w:rFonts w:eastAsia="Calibri"/>
                <w:b/>
              </w:rPr>
              <w:t>KOMİSYON BAŞKANI</w:t>
            </w:r>
          </w:p>
          <w:p w:rsidR="00E221D6" w:rsidRPr="0056541F" w:rsidRDefault="00E221D6" w:rsidP="002B3B8E">
            <w:pPr>
              <w:spacing w:line="276" w:lineRule="auto"/>
              <w:jc w:val="center"/>
              <w:rPr>
                <w:rFonts w:eastAsia="Calibri"/>
                <w:b/>
              </w:rPr>
            </w:pPr>
            <w:r w:rsidRPr="0056541F">
              <w:rPr>
                <w:rFonts w:eastAsia="Calibri"/>
                <w:b/>
              </w:rPr>
              <w:t>Serdar ARSLAN</w:t>
            </w:r>
          </w:p>
        </w:tc>
        <w:tc>
          <w:tcPr>
            <w:tcW w:w="2410" w:type="dxa"/>
            <w:gridSpan w:val="2"/>
            <w:hideMark/>
          </w:tcPr>
          <w:p w:rsidR="00E221D6" w:rsidRPr="0056541F" w:rsidRDefault="00E221D6" w:rsidP="002B3B8E">
            <w:pPr>
              <w:tabs>
                <w:tab w:val="left" w:pos="1101"/>
                <w:tab w:val="right" w:pos="2194"/>
              </w:tabs>
              <w:spacing w:before="120" w:line="276" w:lineRule="auto"/>
              <w:rPr>
                <w:rFonts w:eastAsia="Calibri"/>
                <w:b/>
              </w:rPr>
            </w:pPr>
            <w:r w:rsidRPr="0056541F">
              <w:rPr>
                <w:rFonts w:eastAsia="Calibri"/>
                <w:b/>
              </w:rPr>
              <w:t xml:space="preserve">     KOMİSYON BŞK V.</w:t>
            </w:r>
            <w:r w:rsidRPr="0056541F">
              <w:rPr>
                <w:rFonts w:eastAsia="Calibri"/>
                <w:b/>
              </w:rPr>
              <w:tab/>
            </w:r>
          </w:p>
          <w:p w:rsidR="00E221D6" w:rsidRPr="0056541F" w:rsidRDefault="00E221D6" w:rsidP="002B3B8E">
            <w:pPr>
              <w:spacing w:line="276" w:lineRule="auto"/>
              <w:jc w:val="center"/>
              <w:rPr>
                <w:rFonts w:eastAsia="Calibri"/>
                <w:b/>
              </w:rPr>
            </w:pPr>
            <w:r w:rsidRPr="0056541F">
              <w:rPr>
                <w:rFonts w:eastAsia="Calibri"/>
                <w:b/>
              </w:rPr>
              <w:t>Haydar ARICAN</w:t>
            </w:r>
          </w:p>
        </w:tc>
        <w:tc>
          <w:tcPr>
            <w:tcW w:w="2268" w:type="dxa"/>
            <w:gridSpan w:val="2"/>
            <w:hideMark/>
          </w:tcPr>
          <w:p w:rsidR="00E221D6" w:rsidRPr="0056541F" w:rsidRDefault="00E221D6" w:rsidP="002B3B8E">
            <w:pPr>
              <w:spacing w:before="120" w:line="276" w:lineRule="auto"/>
              <w:jc w:val="center"/>
              <w:rPr>
                <w:rFonts w:eastAsia="Calibri"/>
                <w:b/>
              </w:rPr>
            </w:pPr>
            <w:r w:rsidRPr="0056541F">
              <w:rPr>
                <w:rFonts w:eastAsia="Calibri"/>
                <w:b/>
              </w:rPr>
              <w:t>ÜYE</w:t>
            </w:r>
          </w:p>
          <w:p w:rsidR="00E221D6" w:rsidRPr="0056541F" w:rsidRDefault="00E221D6" w:rsidP="002B3B8E">
            <w:pPr>
              <w:spacing w:line="276" w:lineRule="auto"/>
              <w:jc w:val="center"/>
              <w:rPr>
                <w:rFonts w:eastAsia="Calibri"/>
                <w:b/>
              </w:rPr>
            </w:pPr>
            <w:r w:rsidRPr="0056541F">
              <w:rPr>
                <w:rFonts w:eastAsia="Calibri"/>
                <w:b/>
              </w:rPr>
              <w:t>Osman YASİN</w:t>
            </w:r>
          </w:p>
        </w:tc>
        <w:tc>
          <w:tcPr>
            <w:tcW w:w="2268" w:type="dxa"/>
          </w:tcPr>
          <w:p w:rsidR="00E221D6" w:rsidRPr="0056541F" w:rsidRDefault="00E221D6" w:rsidP="002B3B8E">
            <w:pPr>
              <w:spacing w:before="120" w:line="276" w:lineRule="auto"/>
              <w:jc w:val="center"/>
              <w:rPr>
                <w:rFonts w:eastAsia="Calibri"/>
                <w:b/>
              </w:rPr>
            </w:pPr>
            <w:r w:rsidRPr="0056541F">
              <w:rPr>
                <w:rFonts w:eastAsia="Calibri"/>
                <w:b/>
              </w:rPr>
              <w:t>ÜYE</w:t>
            </w:r>
          </w:p>
          <w:p w:rsidR="00E221D6" w:rsidRPr="0056541F" w:rsidRDefault="00E221D6" w:rsidP="002B3B8E">
            <w:pPr>
              <w:spacing w:line="276" w:lineRule="auto"/>
              <w:jc w:val="center"/>
              <w:rPr>
                <w:rFonts w:eastAsia="Calibri"/>
                <w:b/>
              </w:rPr>
            </w:pPr>
            <w:r w:rsidRPr="0056541F">
              <w:rPr>
                <w:rFonts w:eastAsia="Calibri"/>
                <w:b/>
              </w:rPr>
              <w:t xml:space="preserve">M. Yunus SEVEN </w:t>
            </w:r>
          </w:p>
          <w:p w:rsidR="00E221D6" w:rsidRPr="0056541F" w:rsidRDefault="00E221D6" w:rsidP="002B3B8E">
            <w:pPr>
              <w:spacing w:line="276" w:lineRule="auto"/>
              <w:jc w:val="center"/>
              <w:rPr>
                <w:rFonts w:eastAsia="Calibri"/>
                <w:b/>
              </w:rPr>
            </w:pPr>
          </w:p>
          <w:p w:rsidR="00E221D6" w:rsidRPr="0056541F" w:rsidRDefault="00E221D6" w:rsidP="002B3B8E">
            <w:pPr>
              <w:spacing w:line="276" w:lineRule="auto"/>
              <w:jc w:val="center"/>
              <w:rPr>
                <w:rFonts w:eastAsia="Calibri"/>
                <w:b/>
              </w:rPr>
            </w:pPr>
          </w:p>
        </w:tc>
      </w:tr>
      <w:tr w:rsidR="00E221D6" w:rsidRPr="0056541F" w:rsidTr="002B3B8E">
        <w:tc>
          <w:tcPr>
            <w:tcW w:w="3070" w:type="dxa"/>
            <w:gridSpan w:val="2"/>
            <w:hideMark/>
          </w:tcPr>
          <w:p w:rsidR="00E221D6" w:rsidRPr="0056541F" w:rsidRDefault="00E221D6" w:rsidP="002B3B8E">
            <w:pPr>
              <w:spacing w:line="276" w:lineRule="auto"/>
              <w:jc w:val="center"/>
              <w:rPr>
                <w:rFonts w:eastAsia="Calibri"/>
                <w:b/>
              </w:rPr>
            </w:pPr>
            <w:r w:rsidRPr="0056541F">
              <w:rPr>
                <w:rFonts w:eastAsia="Calibri"/>
                <w:b/>
              </w:rPr>
              <w:t>ÜYE</w:t>
            </w:r>
          </w:p>
          <w:p w:rsidR="00E221D6" w:rsidRPr="0056541F" w:rsidRDefault="00E221D6" w:rsidP="002B3B8E">
            <w:pPr>
              <w:spacing w:line="276" w:lineRule="auto"/>
              <w:jc w:val="center"/>
              <w:rPr>
                <w:rFonts w:eastAsia="Calibri"/>
                <w:b/>
              </w:rPr>
            </w:pPr>
            <w:r w:rsidRPr="0056541F">
              <w:rPr>
                <w:rFonts w:eastAsia="Calibri"/>
                <w:b/>
              </w:rPr>
              <w:t>Ersin SERİN</w:t>
            </w:r>
          </w:p>
        </w:tc>
        <w:tc>
          <w:tcPr>
            <w:tcW w:w="3071" w:type="dxa"/>
            <w:gridSpan w:val="2"/>
            <w:hideMark/>
          </w:tcPr>
          <w:p w:rsidR="00E221D6" w:rsidRPr="0056541F" w:rsidRDefault="00E221D6" w:rsidP="002B3B8E">
            <w:pPr>
              <w:spacing w:line="276" w:lineRule="auto"/>
              <w:jc w:val="center"/>
              <w:rPr>
                <w:rFonts w:eastAsia="Calibri"/>
                <w:b/>
              </w:rPr>
            </w:pPr>
            <w:r w:rsidRPr="0056541F">
              <w:rPr>
                <w:rFonts w:eastAsia="Calibri"/>
                <w:b/>
              </w:rPr>
              <w:t>ÜYE</w:t>
            </w:r>
          </w:p>
          <w:p w:rsidR="00E221D6" w:rsidRPr="0056541F" w:rsidRDefault="00E221D6" w:rsidP="002B3B8E">
            <w:pPr>
              <w:spacing w:line="276" w:lineRule="auto"/>
              <w:jc w:val="center"/>
              <w:rPr>
                <w:rFonts w:eastAsia="Calibri"/>
                <w:b/>
              </w:rPr>
            </w:pPr>
            <w:r w:rsidRPr="0056541F">
              <w:rPr>
                <w:rFonts w:eastAsia="Calibri"/>
                <w:b/>
              </w:rPr>
              <w:t>Yılmaz BEKLER</w:t>
            </w:r>
          </w:p>
        </w:tc>
        <w:tc>
          <w:tcPr>
            <w:tcW w:w="3181" w:type="dxa"/>
            <w:gridSpan w:val="2"/>
            <w:hideMark/>
          </w:tcPr>
          <w:p w:rsidR="00E221D6" w:rsidRPr="0056541F" w:rsidRDefault="00E221D6" w:rsidP="002B3B8E">
            <w:pPr>
              <w:spacing w:line="276" w:lineRule="auto"/>
              <w:jc w:val="center"/>
              <w:rPr>
                <w:rFonts w:eastAsia="Calibri"/>
                <w:b/>
              </w:rPr>
            </w:pPr>
            <w:r w:rsidRPr="0056541F">
              <w:rPr>
                <w:rFonts w:eastAsia="Calibri"/>
                <w:b/>
              </w:rPr>
              <w:t>ÜYE</w:t>
            </w:r>
          </w:p>
          <w:p w:rsidR="00E221D6" w:rsidRPr="0056541F" w:rsidRDefault="00E221D6" w:rsidP="002B3B8E">
            <w:pPr>
              <w:spacing w:line="276" w:lineRule="auto"/>
              <w:jc w:val="center"/>
              <w:rPr>
                <w:rFonts w:eastAsia="Calibri"/>
                <w:b/>
              </w:rPr>
            </w:pPr>
            <w:r w:rsidRPr="0056541F">
              <w:rPr>
                <w:rFonts w:eastAsia="Calibri"/>
                <w:b/>
              </w:rPr>
              <w:t>Abdurrahman ÇOKGÜNLÜ</w:t>
            </w:r>
          </w:p>
        </w:tc>
      </w:tr>
    </w:tbl>
    <w:p w:rsidR="00E221D6" w:rsidRPr="00A7000B" w:rsidRDefault="00E221D6" w:rsidP="00C5225F">
      <w:pPr>
        <w:tabs>
          <w:tab w:val="left" w:pos="1703"/>
        </w:tabs>
        <w:rPr>
          <w:color w:val="FF0000"/>
          <w:sz w:val="23"/>
          <w:szCs w:val="23"/>
        </w:rPr>
      </w:pPr>
    </w:p>
    <w:sectPr w:rsidR="00E221D6" w:rsidRPr="00A7000B" w:rsidSect="00934F7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07" w:rsidRDefault="00B72207" w:rsidP="00EE051F">
      <w:r>
        <w:separator/>
      </w:r>
    </w:p>
  </w:endnote>
  <w:endnote w:type="continuationSeparator" w:id="0">
    <w:p w:rsidR="00B72207" w:rsidRDefault="00B72207" w:rsidP="00E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1F" w:rsidRPr="00110B65" w:rsidRDefault="00EE051F" w:rsidP="00EE051F">
    <w:pPr>
      <w:pBdr>
        <w:bottom w:val="single" w:sz="12" w:space="1" w:color="auto"/>
      </w:pBdr>
      <w:rPr>
        <w:b/>
      </w:rPr>
    </w:pPr>
    <w:r w:rsidRPr="00110B65">
      <w:rPr>
        <w:b/>
      </w:rPr>
      <w:t>İMAR VE BAYINDIRLIK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EE051F" w:rsidRPr="00110B65" w:rsidTr="006C11D7">
      <w:tc>
        <w:tcPr>
          <w:tcW w:w="2376" w:type="dxa"/>
        </w:tcPr>
        <w:p w:rsidR="00EE051F" w:rsidRPr="00110B65" w:rsidRDefault="00EE051F" w:rsidP="00EE051F">
          <w:pPr>
            <w:spacing w:before="120"/>
            <w:jc w:val="center"/>
            <w:rPr>
              <w:rFonts w:eastAsia="Calibri"/>
              <w:b/>
            </w:rPr>
          </w:pPr>
          <w:r w:rsidRPr="00110B65">
            <w:rPr>
              <w:rFonts w:eastAsia="Calibri"/>
              <w:b/>
            </w:rPr>
            <w:t xml:space="preserve">KOMİSYON BAŞKANI </w:t>
          </w:r>
        </w:p>
        <w:p w:rsidR="00EE051F" w:rsidRPr="00110B65" w:rsidRDefault="00EE051F" w:rsidP="00EE051F">
          <w:pPr>
            <w:jc w:val="center"/>
            <w:rPr>
              <w:rFonts w:eastAsia="Calibri"/>
              <w:b/>
            </w:rPr>
          </w:pPr>
          <w:r w:rsidRPr="00110B65">
            <w:rPr>
              <w:rFonts w:eastAsia="Calibri"/>
              <w:b/>
            </w:rPr>
            <w:t>İsmail YERLİKAYA</w:t>
          </w:r>
        </w:p>
      </w:tc>
      <w:tc>
        <w:tcPr>
          <w:tcW w:w="2410" w:type="dxa"/>
          <w:gridSpan w:val="2"/>
        </w:tcPr>
        <w:p w:rsidR="00EE051F" w:rsidRPr="00110B65" w:rsidRDefault="00EE051F" w:rsidP="00EE051F">
          <w:pPr>
            <w:tabs>
              <w:tab w:val="right" w:pos="2194"/>
            </w:tabs>
            <w:spacing w:before="120"/>
            <w:rPr>
              <w:rFonts w:eastAsia="Calibri"/>
              <w:b/>
            </w:rPr>
          </w:pPr>
          <w:r w:rsidRPr="00110B65">
            <w:rPr>
              <w:rFonts w:eastAsia="Calibri"/>
              <w:b/>
            </w:rPr>
            <w:tab/>
            <w:t>KOMİSYON BŞK V.</w:t>
          </w:r>
        </w:p>
        <w:p w:rsidR="00EE051F" w:rsidRPr="00110B65" w:rsidRDefault="00EE051F" w:rsidP="00EE051F">
          <w:pPr>
            <w:jc w:val="center"/>
            <w:rPr>
              <w:rFonts w:eastAsia="Calibri"/>
              <w:b/>
            </w:rPr>
          </w:pPr>
          <w:r w:rsidRPr="00110B65">
            <w:rPr>
              <w:rFonts w:eastAsia="Calibri"/>
              <w:b/>
            </w:rPr>
            <w:t>Ayla KOÇ IŞIK</w:t>
          </w:r>
        </w:p>
      </w:tc>
      <w:tc>
        <w:tcPr>
          <w:tcW w:w="2268" w:type="dxa"/>
          <w:gridSpan w:val="2"/>
        </w:tcPr>
        <w:p w:rsidR="00EE051F" w:rsidRPr="00110B65" w:rsidRDefault="00EE051F" w:rsidP="00EE051F">
          <w:pPr>
            <w:spacing w:before="120"/>
            <w:jc w:val="center"/>
            <w:rPr>
              <w:rFonts w:eastAsia="Calibri"/>
              <w:b/>
            </w:rPr>
          </w:pPr>
          <w:r w:rsidRPr="00110B65">
            <w:rPr>
              <w:rFonts w:eastAsia="Calibri"/>
              <w:b/>
            </w:rPr>
            <w:t>ÜYE</w:t>
          </w:r>
        </w:p>
        <w:p w:rsidR="00EE051F" w:rsidRPr="00110B65" w:rsidRDefault="00EE051F" w:rsidP="00EE051F">
          <w:pPr>
            <w:jc w:val="center"/>
            <w:rPr>
              <w:rFonts w:eastAsia="Calibri"/>
              <w:b/>
            </w:rPr>
          </w:pPr>
          <w:r w:rsidRPr="00110B65">
            <w:rPr>
              <w:rFonts w:eastAsia="Calibri"/>
              <w:b/>
            </w:rPr>
            <w:t>Kerim TUFAN</w:t>
          </w:r>
        </w:p>
      </w:tc>
      <w:tc>
        <w:tcPr>
          <w:tcW w:w="2268" w:type="dxa"/>
        </w:tcPr>
        <w:p w:rsidR="00EE051F" w:rsidRPr="00110B65" w:rsidRDefault="00EE051F" w:rsidP="00EE051F">
          <w:pPr>
            <w:spacing w:before="120"/>
            <w:jc w:val="center"/>
            <w:rPr>
              <w:rFonts w:eastAsia="Calibri"/>
              <w:b/>
            </w:rPr>
          </w:pPr>
          <w:r w:rsidRPr="00110B65">
            <w:rPr>
              <w:rFonts w:eastAsia="Calibri"/>
              <w:b/>
            </w:rPr>
            <w:t>ÜYE</w:t>
          </w:r>
        </w:p>
        <w:p w:rsidR="00EE051F" w:rsidRPr="00110B65" w:rsidRDefault="00EE051F" w:rsidP="00EE051F">
          <w:pPr>
            <w:jc w:val="center"/>
            <w:rPr>
              <w:rFonts w:eastAsia="Calibri"/>
              <w:b/>
            </w:rPr>
          </w:pPr>
          <w:r w:rsidRPr="00110B65">
            <w:rPr>
              <w:rFonts w:eastAsia="Calibri"/>
              <w:b/>
            </w:rPr>
            <w:t>Serdar ARSLAN</w:t>
          </w:r>
        </w:p>
        <w:p w:rsidR="00EE051F" w:rsidRPr="00110B65" w:rsidRDefault="00EE051F" w:rsidP="00EE051F">
          <w:pPr>
            <w:jc w:val="center"/>
            <w:rPr>
              <w:rFonts w:eastAsia="Calibri"/>
              <w:b/>
            </w:rPr>
          </w:pPr>
        </w:p>
        <w:p w:rsidR="00EE051F" w:rsidRPr="00110B65" w:rsidRDefault="00EE051F" w:rsidP="00EE051F">
          <w:pPr>
            <w:jc w:val="center"/>
            <w:rPr>
              <w:rFonts w:eastAsia="Calibri"/>
              <w:b/>
            </w:rPr>
          </w:pPr>
        </w:p>
        <w:p w:rsidR="00EE051F" w:rsidRPr="00110B65" w:rsidRDefault="00EE051F" w:rsidP="00EE051F">
          <w:pPr>
            <w:jc w:val="center"/>
            <w:rPr>
              <w:rFonts w:eastAsia="Calibri"/>
              <w:b/>
            </w:rPr>
          </w:pPr>
        </w:p>
      </w:tc>
    </w:tr>
    <w:tr w:rsidR="00EE051F" w:rsidRPr="00110B65" w:rsidTr="006C11D7">
      <w:tc>
        <w:tcPr>
          <w:tcW w:w="3070" w:type="dxa"/>
          <w:gridSpan w:val="2"/>
        </w:tcPr>
        <w:p w:rsidR="00EE051F" w:rsidRPr="00A02083" w:rsidRDefault="00EE051F" w:rsidP="00EE051F">
          <w:pPr>
            <w:spacing w:line="276" w:lineRule="auto"/>
            <w:jc w:val="center"/>
            <w:rPr>
              <w:rFonts w:eastAsia="Calibri"/>
              <w:b/>
            </w:rPr>
          </w:pPr>
          <w:r w:rsidRPr="00A02083">
            <w:rPr>
              <w:rFonts w:eastAsia="Calibri"/>
              <w:b/>
            </w:rPr>
            <w:t>ÜYE</w:t>
          </w:r>
        </w:p>
        <w:p w:rsidR="00EE051F" w:rsidRPr="00F91B92" w:rsidRDefault="00F91B92" w:rsidP="00EE051F">
          <w:pPr>
            <w:jc w:val="center"/>
            <w:rPr>
              <w:rFonts w:eastAsia="Calibri"/>
              <w:b/>
            </w:rPr>
          </w:pPr>
          <w:r>
            <w:rPr>
              <w:rFonts w:eastAsia="Calibri"/>
              <w:b/>
            </w:rPr>
            <w:t xml:space="preserve">M. </w:t>
          </w:r>
          <w:proofErr w:type="spellStart"/>
          <w:r>
            <w:rPr>
              <w:rFonts w:eastAsia="Calibri"/>
              <w:b/>
            </w:rPr>
            <w:t>Ö</w:t>
          </w:r>
          <w:r w:rsidRPr="00F91B92">
            <w:rPr>
              <w:rFonts w:eastAsia="Calibri"/>
              <w:b/>
            </w:rPr>
            <w:t>zgur</w:t>
          </w:r>
          <w:proofErr w:type="spellEnd"/>
          <w:r w:rsidRPr="00F91B92">
            <w:rPr>
              <w:rFonts w:eastAsia="Calibri"/>
              <w:b/>
            </w:rPr>
            <w:t xml:space="preserve"> SANAL</w:t>
          </w:r>
        </w:p>
      </w:tc>
      <w:tc>
        <w:tcPr>
          <w:tcW w:w="3071" w:type="dxa"/>
          <w:gridSpan w:val="2"/>
        </w:tcPr>
        <w:p w:rsidR="00EE051F" w:rsidRPr="00110B65" w:rsidRDefault="00EE051F" w:rsidP="00EE051F">
          <w:pPr>
            <w:jc w:val="center"/>
            <w:rPr>
              <w:rFonts w:eastAsia="Calibri"/>
              <w:b/>
            </w:rPr>
          </w:pPr>
          <w:r w:rsidRPr="00110B65">
            <w:rPr>
              <w:rFonts w:eastAsia="Calibri"/>
              <w:b/>
            </w:rPr>
            <w:t>ÜYE</w:t>
          </w:r>
        </w:p>
        <w:p w:rsidR="00EE051F" w:rsidRPr="00110B65" w:rsidRDefault="00EE051F" w:rsidP="00EE051F">
          <w:pPr>
            <w:jc w:val="center"/>
            <w:rPr>
              <w:rFonts w:eastAsia="Calibri"/>
              <w:b/>
            </w:rPr>
          </w:pPr>
          <w:r w:rsidRPr="00110B65">
            <w:rPr>
              <w:rFonts w:eastAsia="Calibri"/>
              <w:b/>
            </w:rPr>
            <w:t>Selami ARICI</w:t>
          </w:r>
        </w:p>
      </w:tc>
      <w:tc>
        <w:tcPr>
          <w:tcW w:w="3181" w:type="dxa"/>
          <w:gridSpan w:val="2"/>
        </w:tcPr>
        <w:p w:rsidR="00EE051F" w:rsidRPr="00110B65" w:rsidRDefault="00EE051F" w:rsidP="00EE051F">
          <w:pPr>
            <w:jc w:val="center"/>
            <w:rPr>
              <w:rFonts w:eastAsia="Calibri"/>
              <w:b/>
            </w:rPr>
          </w:pPr>
          <w:r w:rsidRPr="00110B65">
            <w:rPr>
              <w:rFonts w:eastAsia="Calibri"/>
              <w:b/>
            </w:rPr>
            <w:t>ÜYE</w:t>
          </w:r>
        </w:p>
        <w:p w:rsidR="00EE051F" w:rsidRPr="00110B65" w:rsidRDefault="00EE051F" w:rsidP="00EE051F">
          <w:pPr>
            <w:jc w:val="center"/>
            <w:rPr>
              <w:rFonts w:eastAsia="Calibri"/>
              <w:b/>
            </w:rPr>
          </w:pPr>
          <w:r w:rsidRPr="00110B65">
            <w:rPr>
              <w:rFonts w:eastAsia="Calibri"/>
              <w:b/>
            </w:rPr>
            <w:t>Kerim KICIMAN</w:t>
          </w:r>
        </w:p>
      </w:tc>
    </w:tr>
  </w:tbl>
  <w:p w:rsidR="00EE051F" w:rsidRPr="00BE4DA9" w:rsidRDefault="00EE051F" w:rsidP="00EE051F">
    <w:pPr>
      <w:rPr>
        <w:sz w:val="24"/>
        <w:szCs w:val="24"/>
      </w:rPr>
    </w:pPr>
  </w:p>
  <w:p w:rsidR="00EE051F" w:rsidRDefault="00EE05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07" w:rsidRDefault="00B72207" w:rsidP="00EE051F">
      <w:r>
        <w:separator/>
      </w:r>
    </w:p>
  </w:footnote>
  <w:footnote w:type="continuationSeparator" w:id="0">
    <w:p w:rsidR="00B72207" w:rsidRDefault="00B72207" w:rsidP="00EE0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5AD6"/>
    <w:rsid w:val="00012A20"/>
    <w:rsid w:val="00231EFE"/>
    <w:rsid w:val="002E5280"/>
    <w:rsid w:val="0030695F"/>
    <w:rsid w:val="00353B6C"/>
    <w:rsid w:val="004F5261"/>
    <w:rsid w:val="005009C2"/>
    <w:rsid w:val="005401A0"/>
    <w:rsid w:val="005412A9"/>
    <w:rsid w:val="005C109C"/>
    <w:rsid w:val="006034F5"/>
    <w:rsid w:val="00636D9C"/>
    <w:rsid w:val="0069556C"/>
    <w:rsid w:val="006B3C26"/>
    <w:rsid w:val="0072192C"/>
    <w:rsid w:val="00776C44"/>
    <w:rsid w:val="007E2AA7"/>
    <w:rsid w:val="00934F76"/>
    <w:rsid w:val="00941DD2"/>
    <w:rsid w:val="009829F9"/>
    <w:rsid w:val="00A0439C"/>
    <w:rsid w:val="00AF07DC"/>
    <w:rsid w:val="00AF1868"/>
    <w:rsid w:val="00B72207"/>
    <w:rsid w:val="00BA61DA"/>
    <w:rsid w:val="00C3573A"/>
    <w:rsid w:val="00C5225F"/>
    <w:rsid w:val="00CB2AB7"/>
    <w:rsid w:val="00D55AD6"/>
    <w:rsid w:val="00D86BDB"/>
    <w:rsid w:val="00E17A23"/>
    <w:rsid w:val="00E221D6"/>
    <w:rsid w:val="00E90072"/>
    <w:rsid w:val="00EE051F"/>
    <w:rsid w:val="00F74D10"/>
    <w:rsid w:val="00F91B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Düz Ok Bağlayıcısı 4"/>
        <o:r id="V:Rule2" type="connector" idref="#_x0000_s1027"/>
      </o:rules>
    </o:shapelayout>
  </w:shapeDefaults>
  <w:decimalSymbol w:val="."/>
  <w:listSeparator w:val=";"/>
  <w15:docId w15:val="{2AC27D11-777B-4252-AD95-77FF89BD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51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EE051F"/>
    <w:pPr>
      <w:tabs>
        <w:tab w:val="center" w:pos="4680"/>
        <w:tab w:val="right" w:pos="9360"/>
      </w:tabs>
    </w:pPr>
  </w:style>
  <w:style w:type="character" w:customStyle="1" w:styleId="AltbilgiChar">
    <w:name w:val="Altbilgi Char"/>
    <w:basedOn w:val="VarsaylanParagrafYazTipi"/>
    <w:link w:val="Altbilgi"/>
    <w:uiPriority w:val="99"/>
    <w:rsid w:val="00EE051F"/>
    <w:rPr>
      <w:rFonts w:ascii="Times New Roman" w:eastAsia="Times New Roman" w:hAnsi="Times New Roman" w:cs="Times New Roman"/>
      <w:sz w:val="20"/>
      <w:szCs w:val="20"/>
      <w:lang w:eastAsia="tr-TR"/>
    </w:rPr>
  </w:style>
  <w:style w:type="paragraph" w:styleId="AralkYok">
    <w:name w:val="No Spacing"/>
    <w:uiPriority w:val="1"/>
    <w:qFormat/>
    <w:rsid w:val="00EE051F"/>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EE051F"/>
    <w:pPr>
      <w:tabs>
        <w:tab w:val="center" w:pos="4536"/>
        <w:tab w:val="right" w:pos="9072"/>
      </w:tabs>
    </w:pPr>
  </w:style>
  <w:style w:type="character" w:customStyle="1" w:styleId="stbilgiChar">
    <w:name w:val="Üstbilgi Char"/>
    <w:basedOn w:val="VarsaylanParagrafYazTipi"/>
    <w:link w:val="stbilgi"/>
    <w:uiPriority w:val="99"/>
    <w:rsid w:val="00EE051F"/>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7219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192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652</Words>
  <Characters>3719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Imar_9</dc:creator>
  <cp:keywords/>
  <dc:description/>
  <cp:lastModifiedBy>Okay</cp:lastModifiedBy>
  <cp:revision>12</cp:revision>
  <cp:lastPrinted>2015-09-16T10:45:00Z</cp:lastPrinted>
  <dcterms:created xsi:type="dcterms:W3CDTF">2015-08-24T07:21:00Z</dcterms:created>
  <dcterms:modified xsi:type="dcterms:W3CDTF">2015-09-16T10:45:00Z</dcterms:modified>
</cp:coreProperties>
</file>